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702" w:rsidRDefault="00FF3702"/>
    <w:p w:rsidR="006E186D" w:rsidRDefault="006E186D"/>
    <w:p w:rsidR="006E186D" w:rsidRDefault="006E186D">
      <w:pPr>
        <w:rPr>
          <w:b/>
          <w:u w:val="single"/>
          <w:lang w:val="el-GR"/>
        </w:rPr>
      </w:pPr>
      <w:r w:rsidRPr="006E186D">
        <w:rPr>
          <w:b/>
          <w:u w:val="single"/>
          <w:lang w:val="el-GR"/>
        </w:rPr>
        <w:t>ΦΥΛΛΟ ΣΥΜΜΟΡΦΩΣΗΣ</w:t>
      </w:r>
    </w:p>
    <w:p w:rsidR="00F94A80" w:rsidRPr="006E186D" w:rsidRDefault="00F94A80">
      <w:pPr>
        <w:rPr>
          <w:b/>
          <w:u w:val="single"/>
          <w:lang w:val="el-GR"/>
        </w:rPr>
      </w:pPr>
    </w:p>
    <w:p w:rsidR="00F94A80" w:rsidRPr="00F94A80" w:rsidRDefault="00F94A80" w:rsidP="00BD4367">
      <w:pPr>
        <w:numPr>
          <w:ilvl w:val="0"/>
          <w:numId w:val="1"/>
        </w:numPr>
        <w:suppressAutoHyphens w:val="0"/>
        <w:spacing w:after="0" w:line="276" w:lineRule="auto"/>
        <w:jc w:val="left"/>
        <w:rPr>
          <w:rFonts w:eastAsia="Calibri"/>
          <w:b/>
          <w:szCs w:val="22"/>
          <w:lang w:val="el-GR" w:eastAsia="en-US"/>
        </w:rPr>
      </w:pPr>
      <w:r w:rsidRPr="00F94A80">
        <w:rPr>
          <w:rFonts w:eastAsia="Calibri"/>
          <w:b/>
          <w:szCs w:val="22"/>
          <w:lang w:val="el-GR" w:eastAsia="en-US"/>
        </w:rPr>
        <w:t>Με την τεχνική προσφορά οι υποψήφιοι ανάδοχοι απαιτείται να προσκομίζουν Αποδεικτικά ή</w:t>
      </w:r>
      <w:r w:rsidRPr="00F94A80">
        <w:rPr>
          <w:rFonts w:eastAsia="Calibri"/>
          <w:b/>
          <w:szCs w:val="22"/>
          <w:lang w:val="el-GR" w:eastAsia="en-US"/>
        </w:rPr>
        <w:t xml:space="preserve"> </w:t>
      </w:r>
      <w:r w:rsidRPr="00F94A80">
        <w:rPr>
          <w:rFonts w:eastAsia="Calibri"/>
          <w:b/>
          <w:szCs w:val="22"/>
          <w:lang w:val="el-GR" w:eastAsia="en-US"/>
        </w:rPr>
        <w:t>Υπεύθυνη Δήλωση όπου θα δηλώνεται ότι είναι επίσημοι (εξουσιοδοτημένοι) αντιπρόσωποι της Κατασκευάστριας Εταιρείας.</w:t>
      </w:r>
    </w:p>
    <w:p w:rsidR="00F94A80" w:rsidRPr="00F94A80" w:rsidRDefault="00F94A80" w:rsidP="00F94A80">
      <w:pPr>
        <w:numPr>
          <w:ilvl w:val="0"/>
          <w:numId w:val="1"/>
        </w:numPr>
        <w:suppressAutoHyphens w:val="0"/>
        <w:spacing w:after="0" w:line="276" w:lineRule="auto"/>
        <w:jc w:val="left"/>
        <w:rPr>
          <w:rFonts w:eastAsia="Calibri"/>
          <w:b/>
          <w:szCs w:val="22"/>
          <w:lang w:val="el-GR" w:eastAsia="en-US"/>
        </w:rPr>
      </w:pPr>
      <w:r w:rsidRPr="00F94A80">
        <w:rPr>
          <w:rFonts w:eastAsia="Calibri"/>
          <w:b/>
          <w:szCs w:val="22"/>
          <w:lang w:val="el-GR" w:eastAsia="en-US"/>
        </w:rPr>
        <w:t>Κατά την παράδοση των προϊόντων η χρονική διάρκεια μέχρι την αναγραφόμενη ημερομηνία λήξης να είναι κατά περίπτωση η μέγιστη δυνατή, σύμφωνα με την Κατασκευάστρια Εταιρεία.</w:t>
      </w:r>
    </w:p>
    <w:p w:rsidR="006E186D" w:rsidRPr="00F94A80" w:rsidRDefault="006E186D">
      <w:pPr>
        <w:rPr>
          <w:lang w:val="el-GR"/>
        </w:rPr>
      </w:pPr>
      <w:bookmarkStart w:id="0" w:name="_GoBack"/>
      <w:bookmarkEnd w:id="0"/>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536"/>
        <w:gridCol w:w="1134"/>
        <w:gridCol w:w="1134"/>
        <w:gridCol w:w="1843"/>
      </w:tblGrid>
      <w:tr w:rsidR="006E186D" w:rsidRPr="00C4231C" w:rsidTr="007000DD">
        <w:trPr>
          <w:trHeight w:val="1500"/>
        </w:trPr>
        <w:tc>
          <w:tcPr>
            <w:tcW w:w="846" w:type="dxa"/>
            <w:shd w:val="clear" w:color="000000" w:fill="FFFFFF"/>
            <w:noWrap/>
            <w:vAlign w:val="center"/>
            <w:hideMark/>
          </w:tcPr>
          <w:p w:rsidR="006E186D" w:rsidRPr="00C4231C" w:rsidRDefault="006E186D" w:rsidP="007000DD">
            <w:pPr>
              <w:suppressAutoHyphens w:val="0"/>
              <w:spacing w:after="0"/>
              <w:jc w:val="center"/>
              <w:rPr>
                <w:b/>
                <w:bCs/>
                <w:szCs w:val="22"/>
                <w:lang w:val="el-GR" w:eastAsia="el-GR"/>
              </w:rPr>
            </w:pPr>
            <w:r w:rsidRPr="00C4231C">
              <w:rPr>
                <w:b/>
                <w:bCs/>
                <w:szCs w:val="22"/>
                <w:lang w:val="el-GR" w:eastAsia="el-GR"/>
              </w:rPr>
              <w:t>Α</w:t>
            </w:r>
            <w:r>
              <w:rPr>
                <w:b/>
                <w:bCs/>
                <w:szCs w:val="22"/>
                <w:lang w:val="el-GR" w:eastAsia="el-GR"/>
              </w:rPr>
              <w:t>/</w:t>
            </w:r>
            <w:r w:rsidRPr="00C4231C">
              <w:rPr>
                <w:b/>
                <w:bCs/>
                <w:szCs w:val="22"/>
                <w:lang w:val="el-GR" w:eastAsia="el-GR"/>
              </w:rPr>
              <w:t>Α</w:t>
            </w:r>
          </w:p>
        </w:tc>
        <w:tc>
          <w:tcPr>
            <w:tcW w:w="4536" w:type="dxa"/>
            <w:shd w:val="clear" w:color="auto" w:fill="auto"/>
            <w:vAlign w:val="center"/>
            <w:hideMark/>
          </w:tcPr>
          <w:p w:rsidR="006E186D" w:rsidRPr="00C4231C" w:rsidRDefault="006E186D" w:rsidP="007000DD">
            <w:pPr>
              <w:suppressAutoHyphens w:val="0"/>
              <w:spacing w:after="0"/>
              <w:jc w:val="center"/>
              <w:rPr>
                <w:b/>
                <w:bCs/>
                <w:szCs w:val="22"/>
                <w:lang w:val="el-GR" w:eastAsia="el-GR"/>
              </w:rPr>
            </w:pPr>
            <w:r w:rsidRPr="00C4231C">
              <w:rPr>
                <w:b/>
                <w:bCs/>
                <w:szCs w:val="22"/>
                <w:lang w:val="el-GR" w:eastAsia="el-GR"/>
              </w:rPr>
              <w:t>ΤΕΧΝΙΚΗ ΠΕΡΙΓΡΑΦΗ</w:t>
            </w:r>
          </w:p>
        </w:tc>
        <w:tc>
          <w:tcPr>
            <w:tcW w:w="1134" w:type="dxa"/>
          </w:tcPr>
          <w:p w:rsidR="006E186D" w:rsidRDefault="006E186D" w:rsidP="007000DD">
            <w:pPr>
              <w:suppressAutoHyphens w:val="0"/>
              <w:spacing w:after="0"/>
              <w:jc w:val="center"/>
              <w:rPr>
                <w:b/>
                <w:bCs/>
                <w:szCs w:val="22"/>
                <w:lang w:val="el-GR" w:eastAsia="el-GR"/>
              </w:rPr>
            </w:pPr>
          </w:p>
          <w:p w:rsidR="006E186D" w:rsidRDefault="006E186D" w:rsidP="007000DD">
            <w:pPr>
              <w:suppressAutoHyphens w:val="0"/>
              <w:spacing w:after="0"/>
              <w:jc w:val="center"/>
              <w:rPr>
                <w:b/>
                <w:bCs/>
                <w:szCs w:val="22"/>
                <w:lang w:val="el-GR" w:eastAsia="el-GR"/>
              </w:rPr>
            </w:pPr>
          </w:p>
          <w:p w:rsidR="006E186D" w:rsidRPr="00C4231C" w:rsidRDefault="006E186D" w:rsidP="007000DD">
            <w:pPr>
              <w:suppressAutoHyphens w:val="0"/>
              <w:spacing w:after="0"/>
              <w:jc w:val="center"/>
              <w:rPr>
                <w:b/>
                <w:bCs/>
                <w:szCs w:val="22"/>
                <w:lang w:val="el-GR" w:eastAsia="el-GR"/>
              </w:rPr>
            </w:pPr>
            <w:r>
              <w:rPr>
                <w:b/>
                <w:bCs/>
                <w:szCs w:val="22"/>
                <w:lang w:val="el-GR" w:eastAsia="el-GR"/>
              </w:rPr>
              <w:t>ΝΑΙ</w:t>
            </w:r>
          </w:p>
        </w:tc>
        <w:tc>
          <w:tcPr>
            <w:tcW w:w="1134" w:type="dxa"/>
          </w:tcPr>
          <w:p w:rsidR="006E186D" w:rsidRDefault="006E186D" w:rsidP="007000DD">
            <w:pPr>
              <w:suppressAutoHyphens w:val="0"/>
              <w:spacing w:after="0"/>
              <w:jc w:val="center"/>
              <w:rPr>
                <w:b/>
                <w:bCs/>
                <w:szCs w:val="22"/>
                <w:lang w:val="el-GR" w:eastAsia="el-GR"/>
              </w:rPr>
            </w:pPr>
          </w:p>
          <w:p w:rsidR="006E186D" w:rsidRDefault="006E186D" w:rsidP="007000DD">
            <w:pPr>
              <w:suppressAutoHyphens w:val="0"/>
              <w:spacing w:after="0"/>
              <w:jc w:val="center"/>
              <w:rPr>
                <w:b/>
                <w:bCs/>
                <w:szCs w:val="22"/>
                <w:lang w:val="el-GR" w:eastAsia="el-GR"/>
              </w:rPr>
            </w:pPr>
          </w:p>
          <w:p w:rsidR="006E186D" w:rsidRPr="00C4231C" w:rsidRDefault="006E186D" w:rsidP="007000DD">
            <w:pPr>
              <w:suppressAutoHyphens w:val="0"/>
              <w:spacing w:after="0"/>
              <w:jc w:val="center"/>
              <w:rPr>
                <w:b/>
                <w:bCs/>
                <w:szCs w:val="22"/>
                <w:lang w:val="el-GR" w:eastAsia="el-GR"/>
              </w:rPr>
            </w:pPr>
            <w:r>
              <w:rPr>
                <w:b/>
                <w:bCs/>
                <w:szCs w:val="22"/>
                <w:lang w:val="el-GR" w:eastAsia="el-GR"/>
              </w:rPr>
              <w:t>ΟΧΙ</w:t>
            </w:r>
          </w:p>
        </w:tc>
        <w:tc>
          <w:tcPr>
            <w:tcW w:w="1843" w:type="dxa"/>
          </w:tcPr>
          <w:p w:rsidR="006E186D" w:rsidRDefault="006E186D" w:rsidP="007000DD">
            <w:pPr>
              <w:suppressAutoHyphens w:val="0"/>
              <w:spacing w:after="0"/>
              <w:jc w:val="center"/>
              <w:rPr>
                <w:b/>
                <w:bCs/>
                <w:szCs w:val="22"/>
                <w:lang w:val="el-GR" w:eastAsia="el-GR"/>
              </w:rPr>
            </w:pPr>
          </w:p>
          <w:p w:rsidR="006E186D" w:rsidRDefault="006E186D" w:rsidP="007000DD">
            <w:pPr>
              <w:suppressAutoHyphens w:val="0"/>
              <w:spacing w:after="0"/>
              <w:jc w:val="center"/>
              <w:rPr>
                <w:b/>
                <w:bCs/>
                <w:szCs w:val="22"/>
                <w:lang w:val="el-GR" w:eastAsia="el-GR"/>
              </w:rPr>
            </w:pPr>
          </w:p>
          <w:p w:rsidR="006E186D" w:rsidRPr="00C4231C" w:rsidRDefault="006E186D" w:rsidP="007000DD">
            <w:pPr>
              <w:suppressAutoHyphens w:val="0"/>
              <w:spacing w:after="0"/>
              <w:jc w:val="center"/>
              <w:rPr>
                <w:b/>
                <w:bCs/>
                <w:szCs w:val="22"/>
                <w:lang w:val="el-GR" w:eastAsia="el-GR"/>
              </w:rPr>
            </w:pPr>
            <w:r>
              <w:rPr>
                <w:b/>
                <w:bCs/>
                <w:szCs w:val="22"/>
                <w:lang w:val="el-GR" w:eastAsia="el-GR"/>
              </w:rPr>
              <w:t>ΠΑΡΑΠΟΜΠΗ</w:t>
            </w:r>
          </w:p>
        </w:tc>
      </w:tr>
      <w:tr w:rsidR="006E186D" w:rsidRPr="00C4231C" w:rsidTr="007000DD">
        <w:trPr>
          <w:trHeight w:val="420"/>
        </w:trPr>
        <w:tc>
          <w:tcPr>
            <w:tcW w:w="9493" w:type="dxa"/>
            <w:gridSpan w:val="5"/>
            <w:shd w:val="clear" w:color="3D85C6" w:fill="D9D9D9"/>
            <w:noWrap/>
            <w:vAlign w:val="bottom"/>
            <w:hideMark/>
          </w:tcPr>
          <w:p w:rsidR="006E186D" w:rsidRPr="00C4231C" w:rsidRDefault="006E186D" w:rsidP="007000DD">
            <w:pPr>
              <w:suppressAutoHyphens w:val="0"/>
              <w:spacing w:after="0"/>
              <w:jc w:val="left"/>
              <w:rPr>
                <w:b/>
                <w:bCs/>
                <w:szCs w:val="22"/>
                <w:lang w:val="el-GR" w:eastAsia="el-GR"/>
              </w:rPr>
            </w:pPr>
            <w:r w:rsidRPr="00C4231C">
              <w:rPr>
                <w:b/>
                <w:bCs/>
                <w:szCs w:val="22"/>
                <w:lang w:val="el-GR" w:eastAsia="el-GR"/>
              </w:rPr>
              <w:t>ΠΙΝΑΚΑΣ 1|  ΚΑΛΛΙΕΡΓΗΤΙΚΑ ΜΕΣΑ ΓΙΑ ΕΠΑΓΟΜΕΝΑ ΑΝΘΡΩΠΙΝΑ ΠΟΛΥΔΥΝΑΜΑ ΒΛΑΣΤΙΚΑ ΚΥΤΤΑΡΑ</w:t>
            </w:r>
          </w:p>
          <w:p w:rsidR="006E186D" w:rsidRPr="00C4231C" w:rsidRDefault="006E186D" w:rsidP="007000DD">
            <w:pPr>
              <w:jc w:val="center"/>
              <w:rPr>
                <w:b/>
                <w:bCs/>
                <w:szCs w:val="22"/>
                <w:lang w:val="el-GR" w:eastAsia="el-GR"/>
              </w:rPr>
            </w:pPr>
            <w:r>
              <w:rPr>
                <w:b/>
                <w:bCs/>
                <w:szCs w:val="22"/>
              </w:rPr>
              <w:t> </w:t>
            </w:r>
            <w:r w:rsidRPr="00C4231C">
              <w:rPr>
                <w:szCs w:val="22"/>
                <w:lang w:val="el-GR" w:eastAsia="el-GR"/>
              </w:rPr>
              <w:t> </w:t>
            </w:r>
          </w:p>
        </w:tc>
      </w:tr>
      <w:tr w:rsidR="006E186D" w:rsidRPr="00C4231C" w:rsidTr="007000DD">
        <w:trPr>
          <w:trHeight w:val="930"/>
        </w:trPr>
        <w:tc>
          <w:tcPr>
            <w:tcW w:w="846" w:type="dxa"/>
            <w:shd w:val="clear" w:color="auto" w:fill="auto"/>
            <w:noWrap/>
            <w:vAlign w:val="center"/>
            <w:hideMark/>
          </w:tcPr>
          <w:p w:rsidR="006E186D" w:rsidRPr="00C4231C" w:rsidRDefault="006E186D" w:rsidP="007000DD">
            <w:pPr>
              <w:suppressAutoHyphens w:val="0"/>
              <w:spacing w:after="0"/>
              <w:jc w:val="center"/>
              <w:rPr>
                <w:b/>
                <w:bCs/>
                <w:color w:val="000000"/>
                <w:szCs w:val="22"/>
                <w:lang w:val="el-GR" w:eastAsia="el-GR"/>
              </w:rPr>
            </w:pPr>
            <w:r w:rsidRPr="00C4231C">
              <w:rPr>
                <w:b/>
                <w:bCs/>
                <w:color w:val="000000"/>
                <w:szCs w:val="22"/>
                <w:lang w:val="el-GR" w:eastAsia="el-GR"/>
              </w:rPr>
              <w:t>1</w:t>
            </w:r>
          </w:p>
        </w:tc>
        <w:tc>
          <w:tcPr>
            <w:tcW w:w="4536" w:type="dxa"/>
            <w:shd w:val="clear" w:color="auto" w:fill="auto"/>
            <w:hideMark/>
          </w:tcPr>
          <w:p w:rsidR="006E186D" w:rsidRPr="00C4231C" w:rsidRDefault="006E186D" w:rsidP="007000DD">
            <w:pPr>
              <w:suppressAutoHyphens w:val="0"/>
              <w:spacing w:after="0"/>
              <w:jc w:val="left"/>
              <w:rPr>
                <w:color w:val="000000"/>
                <w:szCs w:val="22"/>
                <w:lang w:val="el-GR" w:eastAsia="el-GR"/>
              </w:rPr>
            </w:pPr>
            <w:r w:rsidRPr="00C4231C">
              <w:rPr>
                <w:color w:val="000000"/>
                <w:szCs w:val="22"/>
                <w:lang w:val="el-GR" w:eastAsia="el-GR"/>
              </w:rPr>
              <w:t xml:space="preserve">Μέσο καλλιέργειας με καθορισμένη σύνθεση, χωρίς ορό, βελτιστοποιημένο για την καλλιέργεια και ανάπτυξη νευρικών προγονικών κυττάρων που προέρχονται από ανθρώπινα εμβρυικά βλαστικά και επαγόμενα πολυδύναμα βλαστικά κύτταρα. Τα νευρικά προγονικά κύτταρα που καλλιεργούνται σε αυτό το υλικό μπορούν να αυξηθούν σε αριθμό κατά 3-5 φορές σε κάθε πέρασμα και να καλλιεργηθούν για τουλάχιστον 10 περάσματα με ελάχιστη αυθόρμητη </w:t>
            </w:r>
            <w:proofErr w:type="spellStart"/>
            <w:r w:rsidRPr="00C4231C">
              <w:rPr>
                <w:color w:val="000000"/>
                <w:szCs w:val="22"/>
                <w:lang w:val="el-GR" w:eastAsia="el-GR"/>
              </w:rPr>
              <w:t>νευρωνική</w:t>
            </w:r>
            <w:proofErr w:type="spellEnd"/>
            <w:r w:rsidRPr="00C4231C">
              <w:rPr>
                <w:color w:val="000000"/>
                <w:szCs w:val="22"/>
                <w:lang w:val="el-GR" w:eastAsia="el-GR"/>
              </w:rPr>
              <w:t xml:space="preserve"> διαφοροποίηση. Να παρέχεται ως </w:t>
            </w:r>
            <w:proofErr w:type="spellStart"/>
            <w:r w:rsidRPr="00C4231C">
              <w:rPr>
                <w:color w:val="000000"/>
                <w:szCs w:val="22"/>
                <w:lang w:val="el-GR" w:eastAsia="el-GR"/>
              </w:rPr>
              <w:t>κιτ</w:t>
            </w:r>
            <w:proofErr w:type="spellEnd"/>
            <w:r w:rsidRPr="00C4231C">
              <w:rPr>
                <w:color w:val="000000"/>
                <w:szCs w:val="22"/>
                <w:lang w:val="el-GR" w:eastAsia="el-GR"/>
              </w:rPr>
              <w:t xml:space="preserve"> που περιλαμβάνει το βασικό υλικό σε συσκευασία 500 </w:t>
            </w:r>
            <w:proofErr w:type="spellStart"/>
            <w:r w:rsidRPr="00C4231C">
              <w:rPr>
                <w:color w:val="000000"/>
                <w:szCs w:val="22"/>
                <w:lang w:val="el-GR" w:eastAsia="el-GR"/>
              </w:rPr>
              <w:t>ml</w:t>
            </w:r>
            <w:proofErr w:type="spellEnd"/>
            <w:r w:rsidRPr="00C4231C">
              <w:rPr>
                <w:color w:val="000000"/>
                <w:szCs w:val="22"/>
                <w:lang w:val="el-GR" w:eastAsia="el-GR"/>
              </w:rPr>
              <w:t xml:space="preserve"> και δύο συμπληρώματα, ένα διάλυμα συγκέντρωσης 50X σε συσκευασία 10 </w:t>
            </w:r>
            <w:proofErr w:type="spellStart"/>
            <w:r w:rsidRPr="00C4231C">
              <w:rPr>
                <w:color w:val="000000"/>
                <w:szCs w:val="22"/>
                <w:lang w:val="el-GR" w:eastAsia="el-GR"/>
              </w:rPr>
              <w:t>ml</w:t>
            </w:r>
            <w:proofErr w:type="spellEnd"/>
            <w:r w:rsidRPr="00C4231C">
              <w:rPr>
                <w:color w:val="000000"/>
                <w:szCs w:val="22"/>
                <w:lang w:val="el-GR" w:eastAsia="el-GR"/>
              </w:rPr>
              <w:t xml:space="preserve"> και ένα διάλυμα συγκέντρωσης 1000X σε συσκευασία 500 </w:t>
            </w:r>
            <w:proofErr w:type="spellStart"/>
            <w:r w:rsidRPr="00C4231C">
              <w:rPr>
                <w:color w:val="000000"/>
                <w:szCs w:val="22"/>
                <w:lang w:val="el-GR" w:eastAsia="el-GR"/>
              </w:rPr>
              <w:t>μL</w:t>
            </w:r>
            <w:proofErr w:type="spellEnd"/>
            <w:r w:rsidRPr="00C4231C">
              <w:rPr>
                <w:color w:val="000000"/>
                <w:szCs w:val="22"/>
                <w:lang w:val="el-GR" w:eastAsia="el-GR"/>
              </w:rPr>
              <w:t>.</w:t>
            </w: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843" w:type="dxa"/>
          </w:tcPr>
          <w:p w:rsidR="006E186D" w:rsidRPr="00C4231C" w:rsidRDefault="006E186D" w:rsidP="007000DD">
            <w:pPr>
              <w:suppressAutoHyphens w:val="0"/>
              <w:spacing w:after="0"/>
              <w:jc w:val="left"/>
              <w:rPr>
                <w:color w:val="000000"/>
                <w:szCs w:val="22"/>
                <w:lang w:val="el-GR" w:eastAsia="el-GR"/>
              </w:rPr>
            </w:pPr>
          </w:p>
        </w:tc>
      </w:tr>
      <w:tr w:rsidR="006E186D" w:rsidRPr="00C4231C" w:rsidTr="007000DD">
        <w:trPr>
          <w:trHeight w:val="930"/>
        </w:trPr>
        <w:tc>
          <w:tcPr>
            <w:tcW w:w="846" w:type="dxa"/>
            <w:shd w:val="clear" w:color="auto" w:fill="auto"/>
            <w:noWrap/>
            <w:vAlign w:val="center"/>
            <w:hideMark/>
          </w:tcPr>
          <w:p w:rsidR="006E186D" w:rsidRPr="00C4231C" w:rsidRDefault="006E186D" w:rsidP="007000DD">
            <w:pPr>
              <w:suppressAutoHyphens w:val="0"/>
              <w:spacing w:after="0"/>
              <w:jc w:val="center"/>
              <w:rPr>
                <w:b/>
                <w:bCs/>
                <w:color w:val="000000"/>
                <w:szCs w:val="22"/>
                <w:lang w:val="el-GR" w:eastAsia="el-GR"/>
              </w:rPr>
            </w:pPr>
            <w:r w:rsidRPr="00C4231C">
              <w:rPr>
                <w:b/>
                <w:bCs/>
                <w:color w:val="000000"/>
                <w:szCs w:val="22"/>
                <w:lang w:val="el-GR" w:eastAsia="el-GR"/>
              </w:rPr>
              <w:t>2</w:t>
            </w:r>
          </w:p>
        </w:tc>
        <w:tc>
          <w:tcPr>
            <w:tcW w:w="4536" w:type="dxa"/>
            <w:shd w:val="clear" w:color="auto" w:fill="auto"/>
            <w:hideMark/>
          </w:tcPr>
          <w:p w:rsidR="006E186D" w:rsidRPr="00C4231C" w:rsidRDefault="006E186D" w:rsidP="007000DD">
            <w:pPr>
              <w:suppressAutoHyphens w:val="0"/>
              <w:spacing w:after="0"/>
              <w:jc w:val="left"/>
              <w:rPr>
                <w:color w:val="000000"/>
                <w:szCs w:val="22"/>
                <w:lang w:val="el-GR" w:eastAsia="el-GR"/>
              </w:rPr>
            </w:pPr>
            <w:r w:rsidRPr="00C4231C">
              <w:rPr>
                <w:color w:val="000000"/>
                <w:szCs w:val="22"/>
                <w:lang w:val="el-GR" w:eastAsia="el-GR"/>
              </w:rPr>
              <w:t xml:space="preserve">Στείρο, μη </w:t>
            </w:r>
            <w:proofErr w:type="spellStart"/>
            <w:r w:rsidRPr="00C4231C">
              <w:rPr>
                <w:color w:val="000000"/>
                <w:szCs w:val="22"/>
                <w:lang w:val="el-GR" w:eastAsia="el-GR"/>
              </w:rPr>
              <w:t>ενζυμικό</w:t>
            </w:r>
            <w:proofErr w:type="spellEnd"/>
            <w:r w:rsidRPr="00C4231C">
              <w:rPr>
                <w:color w:val="000000"/>
                <w:szCs w:val="22"/>
                <w:lang w:val="el-GR" w:eastAsia="el-GR"/>
              </w:rPr>
              <w:t xml:space="preserve"> αντιδραστήριο για τον διαχωρισμό και το πέρασμα των ανθρώπινων πολυδύναμων βλαστικών κυττάρων ως συσσωματώματα, χωρίς χειροκίνητη επιλογή ή ξύσιμο. Το πέρασμα σε μορφή συσσωματωμάτων διευκολύνει την επέκταση της καλλιέργειας, εύκολα και γρήγορα. Συσκευασία των 100 </w:t>
            </w:r>
            <w:proofErr w:type="spellStart"/>
            <w:r w:rsidRPr="00C4231C">
              <w:rPr>
                <w:color w:val="000000"/>
                <w:szCs w:val="22"/>
                <w:lang w:val="el-GR" w:eastAsia="el-GR"/>
              </w:rPr>
              <w:t>ml</w:t>
            </w:r>
            <w:proofErr w:type="spellEnd"/>
            <w:r w:rsidRPr="00C4231C">
              <w:rPr>
                <w:color w:val="000000"/>
                <w:szCs w:val="22"/>
                <w:lang w:val="el-GR" w:eastAsia="el-GR"/>
              </w:rPr>
              <w:t>.</w:t>
            </w: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843" w:type="dxa"/>
          </w:tcPr>
          <w:p w:rsidR="006E186D" w:rsidRPr="00C4231C" w:rsidRDefault="006E186D" w:rsidP="007000DD">
            <w:pPr>
              <w:suppressAutoHyphens w:val="0"/>
              <w:spacing w:after="0"/>
              <w:jc w:val="left"/>
              <w:rPr>
                <w:color w:val="000000"/>
                <w:szCs w:val="22"/>
                <w:lang w:val="el-GR" w:eastAsia="el-GR"/>
              </w:rPr>
            </w:pPr>
          </w:p>
        </w:tc>
      </w:tr>
      <w:tr w:rsidR="006E186D" w:rsidRPr="00C4231C" w:rsidTr="007000DD">
        <w:trPr>
          <w:trHeight w:val="930"/>
        </w:trPr>
        <w:tc>
          <w:tcPr>
            <w:tcW w:w="846" w:type="dxa"/>
            <w:shd w:val="clear" w:color="auto" w:fill="auto"/>
            <w:noWrap/>
            <w:vAlign w:val="center"/>
            <w:hideMark/>
          </w:tcPr>
          <w:p w:rsidR="006E186D" w:rsidRPr="00C4231C" w:rsidRDefault="006E186D" w:rsidP="007000DD">
            <w:pPr>
              <w:suppressAutoHyphens w:val="0"/>
              <w:spacing w:after="0"/>
              <w:jc w:val="center"/>
              <w:rPr>
                <w:b/>
                <w:bCs/>
                <w:color w:val="000000"/>
                <w:szCs w:val="22"/>
                <w:lang w:val="el-GR" w:eastAsia="el-GR"/>
              </w:rPr>
            </w:pPr>
            <w:r w:rsidRPr="00C4231C">
              <w:rPr>
                <w:b/>
                <w:bCs/>
                <w:color w:val="000000"/>
                <w:szCs w:val="22"/>
                <w:lang w:val="el-GR" w:eastAsia="el-GR"/>
              </w:rPr>
              <w:t>3</w:t>
            </w:r>
          </w:p>
        </w:tc>
        <w:tc>
          <w:tcPr>
            <w:tcW w:w="4536" w:type="dxa"/>
            <w:shd w:val="clear" w:color="auto" w:fill="auto"/>
            <w:hideMark/>
          </w:tcPr>
          <w:p w:rsidR="006E186D" w:rsidRPr="00C4231C" w:rsidRDefault="006E186D" w:rsidP="007000DD">
            <w:pPr>
              <w:suppressAutoHyphens w:val="0"/>
              <w:spacing w:after="0"/>
              <w:jc w:val="left"/>
              <w:rPr>
                <w:color w:val="000000"/>
                <w:szCs w:val="22"/>
                <w:lang w:val="el-GR" w:eastAsia="el-GR"/>
              </w:rPr>
            </w:pPr>
            <w:proofErr w:type="spellStart"/>
            <w:r w:rsidRPr="00C4231C">
              <w:rPr>
                <w:color w:val="000000"/>
                <w:szCs w:val="22"/>
                <w:lang w:val="el-GR" w:eastAsia="el-GR"/>
              </w:rPr>
              <w:t>Mέσο</w:t>
            </w:r>
            <w:proofErr w:type="spellEnd"/>
            <w:r w:rsidRPr="00C4231C">
              <w:rPr>
                <w:color w:val="000000"/>
                <w:szCs w:val="22"/>
                <w:lang w:val="el-GR" w:eastAsia="el-GR"/>
              </w:rPr>
              <w:t xml:space="preserve"> καλλιέργειας κυττάρων χωρίς υποστηρικτικά κύτταρα για τη διατήρηση ανθρώπινων εμβρυϊκών βλαστικών κυττάρων </w:t>
            </w:r>
            <w:r w:rsidRPr="00C4231C">
              <w:rPr>
                <w:color w:val="000000"/>
                <w:szCs w:val="22"/>
                <w:lang w:val="el-GR" w:eastAsia="el-GR"/>
              </w:rPr>
              <w:lastRenderedPageBreak/>
              <w:t xml:space="preserve">(ES κύτταρα) και επαγόμενων πολυδύναμων </w:t>
            </w:r>
            <w:proofErr w:type="spellStart"/>
            <w:r w:rsidRPr="00C4231C">
              <w:rPr>
                <w:color w:val="000000"/>
                <w:szCs w:val="22"/>
                <w:lang w:val="el-GR" w:eastAsia="el-GR"/>
              </w:rPr>
              <w:t>βλαστοκυττάρων</w:t>
            </w:r>
            <w:proofErr w:type="spellEnd"/>
            <w:r w:rsidRPr="00C4231C">
              <w:rPr>
                <w:color w:val="000000"/>
                <w:szCs w:val="22"/>
                <w:lang w:val="el-GR" w:eastAsia="el-GR"/>
              </w:rPr>
              <w:t xml:space="preserve"> (</w:t>
            </w:r>
            <w:proofErr w:type="spellStart"/>
            <w:r w:rsidRPr="00C4231C">
              <w:rPr>
                <w:color w:val="000000"/>
                <w:szCs w:val="22"/>
                <w:lang w:val="el-GR" w:eastAsia="el-GR"/>
              </w:rPr>
              <w:t>iPS</w:t>
            </w:r>
            <w:proofErr w:type="spellEnd"/>
            <w:r w:rsidRPr="00C4231C">
              <w:rPr>
                <w:color w:val="000000"/>
                <w:szCs w:val="22"/>
                <w:lang w:val="el-GR" w:eastAsia="el-GR"/>
              </w:rPr>
              <w:t xml:space="preserve"> κύτταρα), με καθιερωμένα πρωτόκολλα για εφαρμογές που κυμαίνονται από την παραγωγή έως τη διαφοροποίηση. Να έχει κατασκευαστεί με </w:t>
            </w:r>
            <w:proofErr w:type="spellStart"/>
            <w:r w:rsidRPr="00C4231C">
              <w:rPr>
                <w:color w:val="000000"/>
                <w:szCs w:val="22"/>
                <w:lang w:val="el-GR" w:eastAsia="el-GR"/>
              </w:rPr>
              <w:t>cGMP</w:t>
            </w:r>
            <w:proofErr w:type="spellEnd"/>
            <w:r w:rsidRPr="00C4231C">
              <w:rPr>
                <w:color w:val="000000"/>
                <w:szCs w:val="22"/>
                <w:lang w:val="el-GR" w:eastAsia="el-GR"/>
              </w:rPr>
              <w:t xml:space="preserve"> διαδικασίες συμβατό με 21 CFR 820, που θα εξασφαλίζει την υψηλότερη ποιότητα και σταθερότητα για </w:t>
            </w:r>
            <w:proofErr w:type="spellStart"/>
            <w:r w:rsidRPr="00C4231C">
              <w:rPr>
                <w:color w:val="000000"/>
                <w:szCs w:val="22"/>
                <w:lang w:val="el-GR" w:eastAsia="el-GR"/>
              </w:rPr>
              <w:t>επαναλήψιμα</w:t>
            </w:r>
            <w:proofErr w:type="spellEnd"/>
            <w:r w:rsidRPr="00C4231C">
              <w:rPr>
                <w:color w:val="000000"/>
                <w:szCs w:val="22"/>
                <w:lang w:val="el-GR" w:eastAsia="el-GR"/>
              </w:rPr>
              <w:t xml:space="preserve"> αποτελέσματα. Να έχει χρησιμοποιηθεί για την επιτυχή διατήρηση κυτταρικών σειρών ES και </w:t>
            </w:r>
            <w:proofErr w:type="spellStart"/>
            <w:r w:rsidRPr="00C4231C">
              <w:rPr>
                <w:color w:val="000000"/>
                <w:szCs w:val="22"/>
                <w:lang w:val="el-GR" w:eastAsia="el-GR"/>
              </w:rPr>
              <w:t>iPS</w:t>
            </w:r>
            <w:proofErr w:type="spellEnd"/>
            <w:r w:rsidRPr="00C4231C">
              <w:rPr>
                <w:color w:val="000000"/>
                <w:szCs w:val="22"/>
                <w:lang w:val="el-GR" w:eastAsia="el-GR"/>
              </w:rPr>
              <w:t xml:space="preserve"> κυττάρων. Με καθορισμένη σύνθεση, χωρίς ορό και να αποτελεί ένα πλήρες μέσο καλλιέργειας κυττάρων. Να αποτελείται από πρώτες ύλες που να έχουν εξεταστεί διεξοδικά και που να εξασφαλίζουν σταθερότητα από παρτίδα σε παρτίδα, να οδηγούν σε σταθερές καλλιέργειες με ομοιογενείς, αδιαφοροποίητους φαινοτύπους. Να περιέχει </w:t>
            </w:r>
            <w:proofErr w:type="spellStart"/>
            <w:r w:rsidRPr="00C4231C">
              <w:rPr>
                <w:color w:val="000000"/>
                <w:szCs w:val="22"/>
                <w:lang w:val="el-GR" w:eastAsia="el-GR"/>
              </w:rPr>
              <w:t>rh</w:t>
            </w:r>
            <w:proofErr w:type="spellEnd"/>
            <w:r w:rsidRPr="00C4231C">
              <w:rPr>
                <w:color w:val="000000"/>
                <w:szCs w:val="22"/>
                <w:lang w:val="el-GR" w:eastAsia="el-GR"/>
              </w:rPr>
              <w:t xml:space="preserve"> </w:t>
            </w:r>
            <w:proofErr w:type="spellStart"/>
            <w:r w:rsidRPr="00C4231C">
              <w:rPr>
                <w:color w:val="000000"/>
                <w:szCs w:val="22"/>
                <w:lang w:val="el-GR" w:eastAsia="el-GR"/>
              </w:rPr>
              <w:t>bFGF</w:t>
            </w:r>
            <w:proofErr w:type="spellEnd"/>
            <w:r w:rsidRPr="00C4231C">
              <w:rPr>
                <w:color w:val="000000"/>
                <w:szCs w:val="22"/>
                <w:lang w:val="el-GR" w:eastAsia="el-GR"/>
              </w:rPr>
              <w:t xml:space="preserve"> και </w:t>
            </w:r>
            <w:proofErr w:type="spellStart"/>
            <w:r w:rsidRPr="00C4231C">
              <w:rPr>
                <w:color w:val="000000"/>
                <w:szCs w:val="22"/>
                <w:lang w:val="el-GR" w:eastAsia="el-GR"/>
              </w:rPr>
              <w:t>rh</w:t>
            </w:r>
            <w:proofErr w:type="spellEnd"/>
            <w:r w:rsidRPr="00C4231C">
              <w:rPr>
                <w:color w:val="000000"/>
                <w:szCs w:val="22"/>
                <w:lang w:val="el-GR" w:eastAsia="el-GR"/>
              </w:rPr>
              <w:t xml:space="preserve"> </w:t>
            </w:r>
            <w:proofErr w:type="spellStart"/>
            <w:r w:rsidRPr="00C4231C">
              <w:rPr>
                <w:color w:val="000000"/>
                <w:szCs w:val="22"/>
                <w:lang w:val="el-GR" w:eastAsia="el-GR"/>
              </w:rPr>
              <w:t>TGFβ</w:t>
            </w:r>
            <w:proofErr w:type="spellEnd"/>
            <w:r w:rsidRPr="00C4231C">
              <w:rPr>
                <w:color w:val="000000"/>
                <w:szCs w:val="22"/>
                <w:lang w:val="el-GR" w:eastAsia="el-GR"/>
              </w:rPr>
              <w:t xml:space="preserve"> και να μην απαιτείται η προσθήκη άλλων αυξητικών παραγόντων. Να είναι σε συσκευασία των 500 </w:t>
            </w:r>
            <w:proofErr w:type="spellStart"/>
            <w:r w:rsidRPr="00C4231C">
              <w:rPr>
                <w:color w:val="000000"/>
                <w:szCs w:val="22"/>
                <w:lang w:val="el-GR" w:eastAsia="el-GR"/>
              </w:rPr>
              <w:t>ml</w:t>
            </w:r>
            <w:proofErr w:type="spellEnd"/>
            <w:r w:rsidRPr="00C4231C">
              <w:rPr>
                <w:color w:val="000000"/>
                <w:szCs w:val="22"/>
                <w:lang w:val="el-GR" w:eastAsia="el-GR"/>
              </w:rPr>
              <w:t>.</w:t>
            </w: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843" w:type="dxa"/>
          </w:tcPr>
          <w:p w:rsidR="006E186D" w:rsidRPr="00C4231C" w:rsidRDefault="006E186D" w:rsidP="007000DD">
            <w:pPr>
              <w:suppressAutoHyphens w:val="0"/>
              <w:spacing w:after="0"/>
              <w:jc w:val="left"/>
              <w:rPr>
                <w:color w:val="000000"/>
                <w:szCs w:val="22"/>
                <w:lang w:val="el-GR" w:eastAsia="el-GR"/>
              </w:rPr>
            </w:pPr>
          </w:p>
        </w:tc>
      </w:tr>
      <w:tr w:rsidR="006E186D" w:rsidRPr="00C4231C" w:rsidTr="007000DD">
        <w:trPr>
          <w:trHeight w:val="609"/>
        </w:trPr>
        <w:tc>
          <w:tcPr>
            <w:tcW w:w="9493" w:type="dxa"/>
            <w:gridSpan w:val="5"/>
            <w:shd w:val="clear" w:color="3D85C6" w:fill="D9D9D9"/>
            <w:noWrap/>
            <w:vAlign w:val="center"/>
            <w:hideMark/>
          </w:tcPr>
          <w:p w:rsidR="006E186D" w:rsidRPr="00C4231C" w:rsidRDefault="006E186D" w:rsidP="007000DD">
            <w:pPr>
              <w:suppressAutoHyphens w:val="0"/>
              <w:spacing w:after="0"/>
              <w:jc w:val="left"/>
              <w:rPr>
                <w:b/>
                <w:bCs/>
                <w:szCs w:val="22"/>
                <w:lang w:val="el-GR" w:eastAsia="el-GR"/>
              </w:rPr>
            </w:pPr>
            <w:r w:rsidRPr="00C4231C">
              <w:rPr>
                <w:b/>
                <w:bCs/>
                <w:szCs w:val="22"/>
                <w:lang w:val="el-GR" w:eastAsia="el-GR"/>
              </w:rPr>
              <w:t>ΠΙΝΑΚΑΣ 2|  ΑΝΤΙΣΩΜΑΤΑ ΓΙΑ ΤΟΝ ΧΑΡΑΚΤΗΡΙΣΜΟ ΚΑΛΛΙΕΡΓΕΙΩΝ ΕΠΑΓΟΜΕΝΩΝ ΝΕΥΡΙΚΩΝ ΚΥΤΤΑΡΩΝ</w:t>
            </w:r>
          </w:p>
          <w:p w:rsidR="006E186D" w:rsidRPr="00C4231C" w:rsidRDefault="006E186D" w:rsidP="007000DD">
            <w:pPr>
              <w:jc w:val="center"/>
              <w:rPr>
                <w:b/>
                <w:bCs/>
                <w:szCs w:val="22"/>
                <w:lang w:val="el-GR" w:eastAsia="el-GR"/>
              </w:rPr>
            </w:pPr>
            <w:r>
              <w:rPr>
                <w:b/>
                <w:bCs/>
                <w:szCs w:val="22"/>
              </w:rPr>
              <w:t> </w:t>
            </w:r>
            <w:r w:rsidRPr="00C4231C">
              <w:rPr>
                <w:szCs w:val="22"/>
                <w:lang w:val="el-GR" w:eastAsia="el-GR"/>
              </w:rPr>
              <w:t> </w:t>
            </w:r>
          </w:p>
        </w:tc>
      </w:tr>
      <w:tr w:rsidR="006E186D" w:rsidRPr="00C4231C" w:rsidTr="007000DD">
        <w:trPr>
          <w:trHeight w:val="930"/>
        </w:trPr>
        <w:tc>
          <w:tcPr>
            <w:tcW w:w="846" w:type="dxa"/>
            <w:shd w:val="clear" w:color="auto" w:fill="auto"/>
            <w:noWrap/>
            <w:vAlign w:val="center"/>
            <w:hideMark/>
          </w:tcPr>
          <w:p w:rsidR="006E186D" w:rsidRPr="00C4231C" w:rsidRDefault="006E186D" w:rsidP="007000DD">
            <w:pPr>
              <w:suppressAutoHyphens w:val="0"/>
              <w:spacing w:after="0"/>
              <w:jc w:val="center"/>
              <w:rPr>
                <w:b/>
                <w:bCs/>
                <w:color w:val="000000"/>
                <w:szCs w:val="22"/>
                <w:lang w:val="el-GR" w:eastAsia="el-GR"/>
              </w:rPr>
            </w:pPr>
            <w:r w:rsidRPr="00C4231C">
              <w:rPr>
                <w:b/>
                <w:bCs/>
                <w:color w:val="000000"/>
                <w:szCs w:val="22"/>
                <w:lang w:val="el-GR" w:eastAsia="el-GR"/>
              </w:rPr>
              <w:t>4</w:t>
            </w:r>
          </w:p>
        </w:tc>
        <w:tc>
          <w:tcPr>
            <w:tcW w:w="4536" w:type="dxa"/>
            <w:shd w:val="clear" w:color="auto" w:fill="auto"/>
            <w:hideMark/>
          </w:tcPr>
          <w:p w:rsidR="006E186D" w:rsidRPr="00C4231C" w:rsidRDefault="006E186D" w:rsidP="007000DD">
            <w:pPr>
              <w:suppressAutoHyphens w:val="0"/>
              <w:spacing w:after="0"/>
              <w:jc w:val="left"/>
              <w:rPr>
                <w:color w:val="000000"/>
                <w:szCs w:val="22"/>
                <w:lang w:val="el-GR" w:eastAsia="el-GR"/>
              </w:rPr>
            </w:pPr>
            <w:proofErr w:type="spellStart"/>
            <w:r w:rsidRPr="00C4231C">
              <w:rPr>
                <w:color w:val="000000"/>
                <w:szCs w:val="22"/>
                <w:lang w:val="el-GR" w:eastAsia="el-GR"/>
              </w:rPr>
              <w:t>Μονοκλωνικό</w:t>
            </w:r>
            <w:proofErr w:type="spellEnd"/>
            <w:r w:rsidRPr="00C4231C">
              <w:rPr>
                <w:color w:val="000000"/>
                <w:szCs w:val="22"/>
                <w:lang w:val="el-GR" w:eastAsia="el-GR"/>
              </w:rPr>
              <w:t xml:space="preserve"> αντίσωμα που να έχει παραχθεί σε κουνέλια ανοσοποιημένα με το συνθετικό πεπτίδιο του </w:t>
            </w:r>
            <w:proofErr w:type="spellStart"/>
            <w:r w:rsidRPr="00C4231C">
              <w:rPr>
                <w:color w:val="000000"/>
                <w:szCs w:val="22"/>
                <w:lang w:val="el-GR" w:eastAsia="el-GR"/>
              </w:rPr>
              <w:t>καρβοξυτελικού</w:t>
            </w:r>
            <w:proofErr w:type="spellEnd"/>
            <w:r w:rsidRPr="00C4231C">
              <w:rPr>
                <w:color w:val="000000"/>
                <w:szCs w:val="22"/>
                <w:lang w:val="el-GR" w:eastAsia="el-GR"/>
              </w:rPr>
              <w:t xml:space="preserve"> άκρου της ανθρώπινης β3-τουμπουλίνης. Να αναγνωρίζει τη β3-τουμπουλίνη σε άνθρωπο, ποντικό και αρουραίο. Να μην αντιδρά με τις αντίστοιχες </w:t>
            </w:r>
            <w:proofErr w:type="spellStart"/>
            <w:r w:rsidRPr="00C4231C">
              <w:rPr>
                <w:color w:val="000000"/>
                <w:szCs w:val="22"/>
                <w:lang w:val="el-GR" w:eastAsia="el-GR"/>
              </w:rPr>
              <w:t>ισομορφές</w:t>
            </w:r>
            <w:proofErr w:type="spellEnd"/>
            <w:r w:rsidRPr="00C4231C">
              <w:rPr>
                <w:color w:val="000000"/>
                <w:szCs w:val="22"/>
                <w:lang w:val="el-GR" w:eastAsia="el-GR"/>
              </w:rPr>
              <w:t xml:space="preserve"> μη </w:t>
            </w:r>
            <w:proofErr w:type="spellStart"/>
            <w:r w:rsidRPr="00C4231C">
              <w:rPr>
                <w:color w:val="000000"/>
                <w:szCs w:val="22"/>
                <w:lang w:val="el-GR" w:eastAsia="el-GR"/>
              </w:rPr>
              <w:t>νευρωνικών</w:t>
            </w:r>
            <w:proofErr w:type="spellEnd"/>
            <w:r w:rsidRPr="00C4231C">
              <w:rPr>
                <w:color w:val="000000"/>
                <w:szCs w:val="22"/>
                <w:lang w:val="el-GR" w:eastAsia="el-GR"/>
              </w:rPr>
              <w:t xml:space="preserve"> κυττάρων. Πιστοποιημένο (</w:t>
            </w:r>
            <w:proofErr w:type="spellStart"/>
            <w:r w:rsidRPr="00C4231C">
              <w:rPr>
                <w:color w:val="000000"/>
                <w:szCs w:val="22"/>
                <w:lang w:val="el-GR" w:eastAsia="el-GR"/>
              </w:rPr>
              <w:t>validated</w:t>
            </w:r>
            <w:proofErr w:type="spellEnd"/>
            <w:r w:rsidRPr="00C4231C">
              <w:rPr>
                <w:color w:val="000000"/>
                <w:szCs w:val="22"/>
                <w:lang w:val="el-GR" w:eastAsia="el-GR"/>
              </w:rPr>
              <w:t xml:space="preserve">) για χρήση στις τεχνικές </w:t>
            </w:r>
            <w:proofErr w:type="spellStart"/>
            <w:r w:rsidRPr="00C4231C">
              <w:rPr>
                <w:color w:val="000000"/>
                <w:szCs w:val="22"/>
                <w:lang w:val="el-GR" w:eastAsia="el-GR"/>
              </w:rPr>
              <w:t>Ανοσοαποτύπωσης</w:t>
            </w:r>
            <w:proofErr w:type="spellEnd"/>
            <w:r w:rsidRPr="00C4231C">
              <w:rPr>
                <w:color w:val="000000"/>
                <w:szCs w:val="22"/>
                <w:lang w:val="el-GR" w:eastAsia="el-GR"/>
              </w:rPr>
              <w:t xml:space="preserve"> (Western - αραίωση 1:1000), </w:t>
            </w:r>
            <w:proofErr w:type="spellStart"/>
            <w:r w:rsidRPr="00C4231C">
              <w:rPr>
                <w:color w:val="000000"/>
                <w:szCs w:val="22"/>
                <w:lang w:val="el-GR" w:eastAsia="el-GR"/>
              </w:rPr>
              <w:t>Ανοσοκατακρήμνισης</w:t>
            </w:r>
            <w:proofErr w:type="spellEnd"/>
            <w:r w:rsidRPr="00C4231C">
              <w:rPr>
                <w:color w:val="000000"/>
                <w:szCs w:val="22"/>
                <w:lang w:val="el-GR" w:eastAsia="el-GR"/>
              </w:rPr>
              <w:t xml:space="preserve"> (IP - αραίωση 1:50) και </w:t>
            </w:r>
            <w:proofErr w:type="spellStart"/>
            <w:r w:rsidRPr="00C4231C">
              <w:rPr>
                <w:color w:val="000000"/>
                <w:szCs w:val="22"/>
                <w:lang w:val="el-GR" w:eastAsia="el-GR"/>
              </w:rPr>
              <w:t>Ανοσοφθορισμού</w:t>
            </w:r>
            <w:proofErr w:type="spellEnd"/>
            <w:r w:rsidRPr="00C4231C">
              <w:rPr>
                <w:color w:val="000000"/>
                <w:szCs w:val="22"/>
                <w:lang w:val="el-GR" w:eastAsia="el-GR"/>
              </w:rPr>
              <w:t xml:space="preserve"> (Frozen/</w:t>
            </w:r>
            <w:proofErr w:type="spellStart"/>
            <w:r w:rsidRPr="00C4231C">
              <w:rPr>
                <w:color w:val="000000"/>
                <w:szCs w:val="22"/>
                <w:lang w:val="el-GR" w:eastAsia="el-GR"/>
              </w:rPr>
              <w:t>Immunocytochemistry</w:t>
            </w:r>
            <w:proofErr w:type="spellEnd"/>
            <w:r w:rsidRPr="00C4231C">
              <w:rPr>
                <w:color w:val="000000"/>
                <w:szCs w:val="22"/>
                <w:lang w:val="el-GR" w:eastAsia="el-GR"/>
              </w:rPr>
              <w:t xml:space="preserve"> - αραίωση 1:200-1:400). Να παρέχεται σε διάλυμα που περιέχει 10 </w:t>
            </w:r>
            <w:proofErr w:type="spellStart"/>
            <w:r w:rsidRPr="00C4231C">
              <w:rPr>
                <w:color w:val="000000"/>
                <w:szCs w:val="22"/>
                <w:lang w:val="el-GR" w:eastAsia="el-GR"/>
              </w:rPr>
              <w:t>mM</w:t>
            </w:r>
            <w:proofErr w:type="spellEnd"/>
            <w:r w:rsidRPr="00C4231C">
              <w:rPr>
                <w:color w:val="000000"/>
                <w:szCs w:val="22"/>
                <w:lang w:val="el-GR" w:eastAsia="el-GR"/>
              </w:rPr>
              <w:t xml:space="preserve"> </w:t>
            </w:r>
            <w:proofErr w:type="spellStart"/>
            <w:r w:rsidRPr="00C4231C">
              <w:rPr>
                <w:color w:val="000000"/>
                <w:szCs w:val="22"/>
                <w:lang w:val="el-GR" w:eastAsia="el-GR"/>
              </w:rPr>
              <w:t>sodium</w:t>
            </w:r>
            <w:proofErr w:type="spellEnd"/>
            <w:r w:rsidRPr="00C4231C">
              <w:rPr>
                <w:color w:val="000000"/>
                <w:szCs w:val="22"/>
                <w:lang w:val="el-GR" w:eastAsia="el-GR"/>
              </w:rPr>
              <w:t xml:space="preserve"> HEPES (</w:t>
            </w:r>
            <w:proofErr w:type="spellStart"/>
            <w:r w:rsidRPr="00C4231C">
              <w:rPr>
                <w:color w:val="000000"/>
                <w:szCs w:val="22"/>
                <w:lang w:val="el-GR" w:eastAsia="el-GR"/>
              </w:rPr>
              <w:t>pH</w:t>
            </w:r>
            <w:proofErr w:type="spellEnd"/>
            <w:r w:rsidRPr="00C4231C">
              <w:rPr>
                <w:color w:val="000000"/>
                <w:szCs w:val="22"/>
                <w:lang w:val="el-GR" w:eastAsia="el-GR"/>
              </w:rPr>
              <w:t xml:space="preserve"> 7.5), 150 </w:t>
            </w:r>
            <w:proofErr w:type="spellStart"/>
            <w:r w:rsidRPr="00C4231C">
              <w:rPr>
                <w:color w:val="000000"/>
                <w:szCs w:val="22"/>
                <w:lang w:val="el-GR" w:eastAsia="el-GR"/>
              </w:rPr>
              <w:t>mM</w:t>
            </w:r>
            <w:proofErr w:type="spellEnd"/>
            <w:r w:rsidRPr="00C4231C">
              <w:rPr>
                <w:color w:val="000000"/>
                <w:szCs w:val="22"/>
                <w:lang w:val="el-GR" w:eastAsia="el-GR"/>
              </w:rPr>
              <w:t xml:space="preserve"> </w:t>
            </w:r>
            <w:proofErr w:type="spellStart"/>
            <w:r w:rsidRPr="00C4231C">
              <w:rPr>
                <w:color w:val="000000"/>
                <w:szCs w:val="22"/>
                <w:lang w:val="el-GR" w:eastAsia="el-GR"/>
              </w:rPr>
              <w:t>NaCl</w:t>
            </w:r>
            <w:proofErr w:type="spellEnd"/>
            <w:r w:rsidRPr="00C4231C">
              <w:rPr>
                <w:color w:val="000000"/>
                <w:szCs w:val="22"/>
                <w:lang w:val="el-GR" w:eastAsia="el-GR"/>
              </w:rPr>
              <w:t>, 100 µg/</w:t>
            </w:r>
            <w:proofErr w:type="spellStart"/>
            <w:r w:rsidRPr="00C4231C">
              <w:rPr>
                <w:color w:val="000000"/>
                <w:szCs w:val="22"/>
                <w:lang w:val="el-GR" w:eastAsia="el-GR"/>
              </w:rPr>
              <w:t>ml</w:t>
            </w:r>
            <w:proofErr w:type="spellEnd"/>
            <w:r w:rsidRPr="00C4231C">
              <w:rPr>
                <w:color w:val="000000"/>
                <w:szCs w:val="22"/>
                <w:lang w:val="el-GR" w:eastAsia="el-GR"/>
              </w:rPr>
              <w:t xml:space="preserve"> BSA, 50% </w:t>
            </w:r>
            <w:proofErr w:type="spellStart"/>
            <w:r w:rsidRPr="00C4231C">
              <w:rPr>
                <w:color w:val="000000"/>
                <w:szCs w:val="22"/>
                <w:lang w:val="el-GR" w:eastAsia="el-GR"/>
              </w:rPr>
              <w:t>glycerol</w:t>
            </w:r>
            <w:proofErr w:type="spellEnd"/>
            <w:r w:rsidRPr="00C4231C">
              <w:rPr>
                <w:color w:val="000000"/>
                <w:szCs w:val="22"/>
                <w:lang w:val="el-GR" w:eastAsia="el-GR"/>
              </w:rPr>
              <w:t xml:space="preserve"> με λιγότερο από 0.02% </w:t>
            </w:r>
            <w:proofErr w:type="spellStart"/>
            <w:r w:rsidRPr="00C4231C">
              <w:rPr>
                <w:color w:val="000000"/>
                <w:szCs w:val="22"/>
                <w:lang w:val="el-GR" w:eastAsia="el-GR"/>
              </w:rPr>
              <w:t>sodium</w:t>
            </w:r>
            <w:proofErr w:type="spellEnd"/>
            <w:r w:rsidRPr="00C4231C">
              <w:rPr>
                <w:color w:val="000000"/>
                <w:szCs w:val="22"/>
                <w:lang w:val="el-GR" w:eastAsia="el-GR"/>
              </w:rPr>
              <w:t xml:space="preserve"> </w:t>
            </w:r>
            <w:proofErr w:type="spellStart"/>
            <w:r w:rsidRPr="00C4231C">
              <w:rPr>
                <w:color w:val="000000"/>
                <w:szCs w:val="22"/>
                <w:lang w:val="el-GR" w:eastAsia="el-GR"/>
              </w:rPr>
              <w:t>azide</w:t>
            </w:r>
            <w:proofErr w:type="spellEnd"/>
            <w:r w:rsidRPr="00C4231C">
              <w:rPr>
                <w:color w:val="000000"/>
                <w:szCs w:val="22"/>
                <w:lang w:val="el-GR" w:eastAsia="el-GR"/>
              </w:rPr>
              <w:t>. Συσκευασία 100μl</w:t>
            </w: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843" w:type="dxa"/>
          </w:tcPr>
          <w:p w:rsidR="006E186D" w:rsidRPr="00C4231C" w:rsidRDefault="006E186D" w:rsidP="007000DD">
            <w:pPr>
              <w:suppressAutoHyphens w:val="0"/>
              <w:spacing w:after="0"/>
              <w:jc w:val="left"/>
              <w:rPr>
                <w:color w:val="000000"/>
                <w:szCs w:val="22"/>
                <w:lang w:val="el-GR" w:eastAsia="el-GR"/>
              </w:rPr>
            </w:pPr>
          </w:p>
        </w:tc>
      </w:tr>
      <w:tr w:rsidR="006E186D" w:rsidRPr="00C4231C" w:rsidTr="007000DD">
        <w:trPr>
          <w:trHeight w:val="930"/>
        </w:trPr>
        <w:tc>
          <w:tcPr>
            <w:tcW w:w="846" w:type="dxa"/>
            <w:shd w:val="clear" w:color="auto" w:fill="auto"/>
            <w:noWrap/>
            <w:vAlign w:val="center"/>
            <w:hideMark/>
          </w:tcPr>
          <w:p w:rsidR="006E186D" w:rsidRPr="00C4231C" w:rsidRDefault="006E186D" w:rsidP="007000DD">
            <w:pPr>
              <w:suppressAutoHyphens w:val="0"/>
              <w:spacing w:after="0"/>
              <w:jc w:val="center"/>
              <w:rPr>
                <w:b/>
                <w:bCs/>
                <w:color w:val="000000"/>
                <w:szCs w:val="22"/>
                <w:lang w:val="el-GR" w:eastAsia="el-GR"/>
              </w:rPr>
            </w:pPr>
            <w:r w:rsidRPr="00C4231C">
              <w:rPr>
                <w:b/>
                <w:bCs/>
                <w:color w:val="000000"/>
                <w:szCs w:val="22"/>
                <w:lang w:val="el-GR" w:eastAsia="el-GR"/>
              </w:rPr>
              <w:t>5</w:t>
            </w:r>
          </w:p>
        </w:tc>
        <w:tc>
          <w:tcPr>
            <w:tcW w:w="4536" w:type="dxa"/>
            <w:shd w:val="clear" w:color="auto" w:fill="auto"/>
            <w:hideMark/>
          </w:tcPr>
          <w:p w:rsidR="006E186D" w:rsidRPr="00C4231C" w:rsidRDefault="006E186D" w:rsidP="007000DD">
            <w:pPr>
              <w:suppressAutoHyphens w:val="0"/>
              <w:spacing w:after="0"/>
              <w:jc w:val="left"/>
              <w:rPr>
                <w:color w:val="000000"/>
                <w:szCs w:val="22"/>
                <w:lang w:val="el-GR" w:eastAsia="el-GR"/>
              </w:rPr>
            </w:pPr>
            <w:proofErr w:type="spellStart"/>
            <w:r w:rsidRPr="00C4231C">
              <w:rPr>
                <w:color w:val="000000"/>
                <w:szCs w:val="22"/>
                <w:lang w:val="el-GR" w:eastAsia="el-GR"/>
              </w:rPr>
              <w:t>Μονοκλωνικό</w:t>
            </w:r>
            <w:proofErr w:type="spellEnd"/>
            <w:r w:rsidRPr="00C4231C">
              <w:rPr>
                <w:color w:val="000000"/>
                <w:szCs w:val="22"/>
                <w:lang w:val="el-GR" w:eastAsia="el-GR"/>
              </w:rPr>
              <w:t xml:space="preserve"> αντίσωμα που έχει παραχθεί σε κουνέλι για Synapsin-1, Κλώνος D12G5. Να αναγνωρίζει τα ενδογενή επίπεδα της ολικής </w:t>
            </w:r>
            <w:proofErr w:type="spellStart"/>
            <w:r w:rsidRPr="00C4231C">
              <w:rPr>
                <w:color w:val="000000"/>
                <w:szCs w:val="22"/>
                <w:lang w:val="el-GR" w:eastAsia="el-GR"/>
              </w:rPr>
              <w:t>συναψίνης</w:t>
            </w:r>
            <w:proofErr w:type="spellEnd"/>
            <w:r w:rsidRPr="00C4231C">
              <w:rPr>
                <w:color w:val="000000"/>
                <w:szCs w:val="22"/>
                <w:lang w:val="el-GR" w:eastAsia="el-GR"/>
              </w:rPr>
              <w:t>. Κατάλληλο για δείγματα ανθρώπου, ποντικού και αρουραίου. Πιστοποιημένο (</w:t>
            </w:r>
            <w:proofErr w:type="spellStart"/>
            <w:r w:rsidRPr="00C4231C">
              <w:rPr>
                <w:color w:val="000000"/>
                <w:szCs w:val="22"/>
                <w:lang w:val="el-GR" w:eastAsia="el-GR"/>
              </w:rPr>
              <w:t>validated</w:t>
            </w:r>
            <w:proofErr w:type="spellEnd"/>
            <w:r w:rsidRPr="00C4231C">
              <w:rPr>
                <w:color w:val="000000"/>
                <w:szCs w:val="22"/>
                <w:lang w:val="el-GR" w:eastAsia="el-GR"/>
              </w:rPr>
              <w:t xml:space="preserve">) για χρήση στις τεχνικές </w:t>
            </w:r>
            <w:proofErr w:type="spellStart"/>
            <w:r w:rsidRPr="00C4231C">
              <w:rPr>
                <w:color w:val="000000"/>
                <w:szCs w:val="22"/>
                <w:lang w:val="el-GR" w:eastAsia="el-GR"/>
              </w:rPr>
              <w:t>Ανοσοαποτύπωσης</w:t>
            </w:r>
            <w:proofErr w:type="spellEnd"/>
            <w:r w:rsidRPr="00C4231C">
              <w:rPr>
                <w:color w:val="000000"/>
                <w:szCs w:val="22"/>
                <w:lang w:val="el-GR" w:eastAsia="el-GR"/>
              </w:rPr>
              <w:t xml:space="preserve"> (Western - αραίωση 1:1000), </w:t>
            </w:r>
            <w:proofErr w:type="spellStart"/>
            <w:r w:rsidRPr="00C4231C">
              <w:rPr>
                <w:color w:val="000000"/>
                <w:szCs w:val="22"/>
                <w:lang w:val="el-GR" w:eastAsia="el-GR"/>
              </w:rPr>
              <w:t>Ανοσοκατακρήμνισης</w:t>
            </w:r>
            <w:proofErr w:type="spellEnd"/>
            <w:r w:rsidRPr="00C4231C">
              <w:rPr>
                <w:color w:val="000000"/>
                <w:szCs w:val="22"/>
                <w:lang w:val="el-GR" w:eastAsia="el-GR"/>
              </w:rPr>
              <w:t xml:space="preserve"> (IP - αραίωση 1:50), </w:t>
            </w:r>
            <w:proofErr w:type="spellStart"/>
            <w:r w:rsidRPr="00C4231C">
              <w:rPr>
                <w:color w:val="000000"/>
                <w:szCs w:val="22"/>
                <w:lang w:val="el-GR" w:eastAsia="el-GR"/>
              </w:rPr>
              <w:t>Ανοσοϊστοχημείας</w:t>
            </w:r>
            <w:proofErr w:type="spellEnd"/>
            <w:r w:rsidRPr="00C4231C">
              <w:rPr>
                <w:color w:val="000000"/>
                <w:szCs w:val="22"/>
                <w:lang w:val="el-GR" w:eastAsia="el-GR"/>
              </w:rPr>
              <w:t xml:space="preserve"> σε τομές παραφίνης (IHC-P αραίωση 1:800) και </w:t>
            </w:r>
            <w:proofErr w:type="spellStart"/>
            <w:r w:rsidRPr="00C4231C">
              <w:rPr>
                <w:color w:val="000000"/>
                <w:szCs w:val="22"/>
                <w:lang w:val="el-GR" w:eastAsia="el-GR"/>
              </w:rPr>
              <w:lastRenderedPageBreak/>
              <w:t>Ανοσοφθορισμού</w:t>
            </w:r>
            <w:proofErr w:type="spellEnd"/>
            <w:r w:rsidRPr="00C4231C">
              <w:rPr>
                <w:color w:val="000000"/>
                <w:szCs w:val="22"/>
                <w:lang w:val="el-GR" w:eastAsia="el-GR"/>
              </w:rPr>
              <w:t xml:space="preserve"> (IF-Frozen - αραίωση 1:200). Να παρέχεται σε διάλυμα που περιέχει 10 </w:t>
            </w:r>
            <w:proofErr w:type="spellStart"/>
            <w:r w:rsidRPr="00C4231C">
              <w:rPr>
                <w:color w:val="000000"/>
                <w:szCs w:val="22"/>
                <w:lang w:val="el-GR" w:eastAsia="el-GR"/>
              </w:rPr>
              <w:t>mM</w:t>
            </w:r>
            <w:proofErr w:type="spellEnd"/>
            <w:r w:rsidRPr="00C4231C">
              <w:rPr>
                <w:color w:val="000000"/>
                <w:szCs w:val="22"/>
                <w:lang w:val="el-GR" w:eastAsia="el-GR"/>
              </w:rPr>
              <w:t xml:space="preserve"> </w:t>
            </w:r>
            <w:proofErr w:type="spellStart"/>
            <w:r w:rsidRPr="00C4231C">
              <w:rPr>
                <w:color w:val="000000"/>
                <w:szCs w:val="22"/>
                <w:lang w:val="el-GR" w:eastAsia="el-GR"/>
              </w:rPr>
              <w:t>sodium</w:t>
            </w:r>
            <w:proofErr w:type="spellEnd"/>
            <w:r w:rsidRPr="00C4231C">
              <w:rPr>
                <w:color w:val="000000"/>
                <w:szCs w:val="22"/>
                <w:lang w:val="el-GR" w:eastAsia="el-GR"/>
              </w:rPr>
              <w:t xml:space="preserve"> HEPES (</w:t>
            </w:r>
            <w:proofErr w:type="spellStart"/>
            <w:r w:rsidRPr="00C4231C">
              <w:rPr>
                <w:color w:val="000000"/>
                <w:szCs w:val="22"/>
                <w:lang w:val="el-GR" w:eastAsia="el-GR"/>
              </w:rPr>
              <w:t>pH</w:t>
            </w:r>
            <w:proofErr w:type="spellEnd"/>
            <w:r w:rsidRPr="00C4231C">
              <w:rPr>
                <w:color w:val="000000"/>
                <w:szCs w:val="22"/>
                <w:lang w:val="el-GR" w:eastAsia="el-GR"/>
              </w:rPr>
              <w:t xml:space="preserve"> 7.5), 150 </w:t>
            </w:r>
            <w:proofErr w:type="spellStart"/>
            <w:r w:rsidRPr="00C4231C">
              <w:rPr>
                <w:color w:val="000000"/>
                <w:szCs w:val="22"/>
                <w:lang w:val="el-GR" w:eastAsia="el-GR"/>
              </w:rPr>
              <w:t>mM</w:t>
            </w:r>
            <w:proofErr w:type="spellEnd"/>
            <w:r w:rsidRPr="00C4231C">
              <w:rPr>
                <w:color w:val="000000"/>
                <w:szCs w:val="22"/>
                <w:lang w:val="el-GR" w:eastAsia="el-GR"/>
              </w:rPr>
              <w:t xml:space="preserve"> </w:t>
            </w:r>
            <w:proofErr w:type="spellStart"/>
            <w:r w:rsidRPr="00C4231C">
              <w:rPr>
                <w:color w:val="000000"/>
                <w:szCs w:val="22"/>
                <w:lang w:val="el-GR" w:eastAsia="el-GR"/>
              </w:rPr>
              <w:t>NaCl</w:t>
            </w:r>
            <w:proofErr w:type="spellEnd"/>
            <w:r w:rsidRPr="00C4231C">
              <w:rPr>
                <w:color w:val="000000"/>
                <w:szCs w:val="22"/>
                <w:lang w:val="el-GR" w:eastAsia="el-GR"/>
              </w:rPr>
              <w:t>, 100 µg/</w:t>
            </w:r>
            <w:proofErr w:type="spellStart"/>
            <w:r w:rsidRPr="00C4231C">
              <w:rPr>
                <w:color w:val="000000"/>
                <w:szCs w:val="22"/>
                <w:lang w:val="el-GR" w:eastAsia="el-GR"/>
              </w:rPr>
              <w:t>ml</w:t>
            </w:r>
            <w:proofErr w:type="spellEnd"/>
            <w:r w:rsidRPr="00C4231C">
              <w:rPr>
                <w:color w:val="000000"/>
                <w:szCs w:val="22"/>
                <w:lang w:val="el-GR" w:eastAsia="el-GR"/>
              </w:rPr>
              <w:t xml:space="preserve"> BSA, 50% </w:t>
            </w:r>
            <w:proofErr w:type="spellStart"/>
            <w:r w:rsidRPr="00C4231C">
              <w:rPr>
                <w:color w:val="000000"/>
                <w:szCs w:val="22"/>
                <w:lang w:val="el-GR" w:eastAsia="el-GR"/>
              </w:rPr>
              <w:t>glycerol</w:t>
            </w:r>
            <w:proofErr w:type="spellEnd"/>
            <w:r w:rsidRPr="00C4231C">
              <w:rPr>
                <w:color w:val="000000"/>
                <w:szCs w:val="22"/>
                <w:lang w:val="el-GR" w:eastAsia="el-GR"/>
              </w:rPr>
              <w:t xml:space="preserve"> και &lt;0.02% </w:t>
            </w:r>
            <w:proofErr w:type="spellStart"/>
            <w:r w:rsidRPr="00C4231C">
              <w:rPr>
                <w:color w:val="000000"/>
                <w:szCs w:val="22"/>
                <w:lang w:val="el-GR" w:eastAsia="el-GR"/>
              </w:rPr>
              <w:t>νατραζίδιο</w:t>
            </w:r>
            <w:proofErr w:type="spellEnd"/>
            <w:r w:rsidRPr="00C4231C">
              <w:rPr>
                <w:color w:val="000000"/>
                <w:szCs w:val="22"/>
                <w:lang w:val="el-GR" w:eastAsia="el-GR"/>
              </w:rPr>
              <w:t>. Συσκευασία 100μl</w:t>
            </w: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843" w:type="dxa"/>
          </w:tcPr>
          <w:p w:rsidR="006E186D" w:rsidRPr="00C4231C" w:rsidRDefault="006E186D" w:rsidP="007000DD">
            <w:pPr>
              <w:suppressAutoHyphens w:val="0"/>
              <w:spacing w:after="0"/>
              <w:jc w:val="left"/>
              <w:rPr>
                <w:color w:val="000000"/>
                <w:szCs w:val="22"/>
                <w:lang w:val="el-GR" w:eastAsia="el-GR"/>
              </w:rPr>
            </w:pPr>
          </w:p>
        </w:tc>
      </w:tr>
      <w:tr w:rsidR="006E186D" w:rsidRPr="00C4231C" w:rsidTr="007000DD">
        <w:trPr>
          <w:trHeight w:val="300"/>
        </w:trPr>
        <w:tc>
          <w:tcPr>
            <w:tcW w:w="9493" w:type="dxa"/>
            <w:gridSpan w:val="5"/>
            <w:shd w:val="clear" w:color="3D85C6" w:fill="D9D9D9"/>
            <w:noWrap/>
            <w:vAlign w:val="center"/>
            <w:hideMark/>
          </w:tcPr>
          <w:p w:rsidR="006E186D" w:rsidRPr="00C4231C" w:rsidRDefault="006E186D" w:rsidP="007000DD">
            <w:pPr>
              <w:suppressAutoHyphens w:val="0"/>
              <w:spacing w:after="0"/>
              <w:jc w:val="left"/>
              <w:rPr>
                <w:b/>
                <w:bCs/>
                <w:szCs w:val="22"/>
                <w:lang w:val="el-GR" w:eastAsia="el-GR"/>
              </w:rPr>
            </w:pPr>
            <w:r w:rsidRPr="00C4231C">
              <w:rPr>
                <w:b/>
                <w:bCs/>
                <w:szCs w:val="22"/>
                <w:lang w:val="el-GR" w:eastAsia="el-GR"/>
              </w:rPr>
              <w:t>ΠΙΝΑΚΑΣ 3|  ΓΑΝΤΙΑ ΕΡΓΑΣΤΗΡΙΟΥ</w:t>
            </w:r>
          </w:p>
          <w:p w:rsidR="006E186D" w:rsidRPr="00C4231C" w:rsidRDefault="006E186D" w:rsidP="007000DD">
            <w:pPr>
              <w:jc w:val="center"/>
              <w:rPr>
                <w:b/>
                <w:bCs/>
                <w:szCs w:val="22"/>
                <w:lang w:val="el-GR" w:eastAsia="el-GR"/>
              </w:rPr>
            </w:pPr>
            <w:r>
              <w:rPr>
                <w:b/>
                <w:bCs/>
                <w:szCs w:val="22"/>
              </w:rPr>
              <w:t> </w:t>
            </w:r>
            <w:r w:rsidRPr="00C4231C">
              <w:rPr>
                <w:szCs w:val="22"/>
                <w:lang w:val="el-GR" w:eastAsia="el-GR"/>
              </w:rPr>
              <w:t> </w:t>
            </w:r>
          </w:p>
        </w:tc>
      </w:tr>
      <w:tr w:rsidR="006E186D" w:rsidRPr="00C4231C" w:rsidTr="007000DD">
        <w:trPr>
          <w:trHeight w:val="930"/>
        </w:trPr>
        <w:tc>
          <w:tcPr>
            <w:tcW w:w="846" w:type="dxa"/>
            <w:shd w:val="clear" w:color="auto" w:fill="auto"/>
            <w:noWrap/>
            <w:vAlign w:val="center"/>
            <w:hideMark/>
          </w:tcPr>
          <w:p w:rsidR="006E186D" w:rsidRPr="00C4231C" w:rsidRDefault="006E186D" w:rsidP="007000DD">
            <w:pPr>
              <w:suppressAutoHyphens w:val="0"/>
              <w:spacing w:after="0"/>
              <w:jc w:val="center"/>
              <w:rPr>
                <w:b/>
                <w:bCs/>
                <w:color w:val="000000"/>
                <w:szCs w:val="22"/>
                <w:lang w:val="el-GR" w:eastAsia="el-GR"/>
              </w:rPr>
            </w:pPr>
            <w:r w:rsidRPr="00C4231C">
              <w:rPr>
                <w:b/>
                <w:bCs/>
                <w:color w:val="000000"/>
                <w:szCs w:val="22"/>
                <w:lang w:val="el-GR" w:eastAsia="el-GR"/>
              </w:rPr>
              <w:t>6</w:t>
            </w:r>
          </w:p>
        </w:tc>
        <w:tc>
          <w:tcPr>
            <w:tcW w:w="4536" w:type="dxa"/>
            <w:shd w:val="clear" w:color="auto" w:fill="auto"/>
            <w:hideMark/>
          </w:tcPr>
          <w:p w:rsidR="006E186D" w:rsidRPr="00C4231C" w:rsidRDefault="006E186D" w:rsidP="007000DD">
            <w:pPr>
              <w:suppressAutoHyphens w:val="0"/>
              <w:spacing w:after="0"/>
              <w:jc w:val="left"/>
              <w:rPr>
                <w:color w:val="000000"/>
                <w:szCs w:val="22"/>
                <w:lang w:val="el-GR" w:eastAsia="el-GR"/>
              </w:rPr>
            </w:pPr>
            <w:r w:rsidRPr="00C4231C">
              <w:rPr>
                <w:color w:val="000000"/>
                <w:szCs w:val="22"/>
                <w:lang w:val="el-GR" w:eastAsia="el-GR"/>
              </w:rPr>
              <w:t xml:space="preserve">Γάντια εξέτασης μιας χρήσεως από φυσικό </w:t>
            </w:r>
            <w:proofErr w:type="spellStart"/>
            <w:r w:rsidRPr="00C4231C">
              <w:rPr>
                <w:color w:val="000000"/>
                <w:szCs w:val="22"/>
                <w:lang w:val="el-GR" w:eastAsia="el-GR"/>
              </w:rPr>
              <w:t>λάτεξ</w:t>
            </w:r>
            <w:proofErr w:type="spellEnd"/>
            <w:r w:rsidRPr="00C4231C">
              <w:rPr>
                <w:color w:val="000000"/>
                <w:szCs w:val="22"/>
                <w:lang w:val="el-GR" w:eastAsia="el-GR"/>
              </w:rPr>
              <w:t xml:space="preserve">, χωρίς πούδρα, μη αποστειρωμένα, αμφιδέξια. Ανθεκτικά έναντι παθογόνων που μεταδίδονται με το αίμα [ASTM F1671] και μη διαπερατά από χημικές ουσίες (ελεγμένα σύμφωνα με ΕΝ 374-3). Μέγεθος </w:t>
            </w:r>
            <w:proofErr w:type="spellStart"/>
            <w:r w:rsidRPr="00C4231C">
              <w:rPr>
                <w:color w:val="000000"/>
                <w:szCs w:val="22"/>
                <w:lang w:val="el-GR" w:eastAsia="el-GR"/>
              </w:rPr>
              <w:t>Small</w:t>
            </w:r>
            <w:proofErr w:type="spellEnd"/>
            <w:r w:rsidRPr="00C4231C">
              <w:rPr>
                <w:color w:val="000000"/>
                <w:szCs w:val="22"/>
                <w:lang w:val="el-GR" w:eastAsia="el-GR"/>
              </w:rPr>
              <w:t>. 100τμχ/συσκευασία. 10 συσκευασίες/κούτα</w:t>
            </w: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843" w:type="dxa"/>
          </w:tcPr>
          <w:p w:rsidR="006E186D" w:rsidRPr="00C4231C" w:rsidRDefault="006E186D" w:rsidP="007000DD">
            <w:pPr>
              <w:suppressAutoHyphens w:val="0"/>
              <w:spacing w:after="0"/>
              <w:jc w:val="left"/>
              <w:rPr>
                <w:color w:val="000000"/>
                <w:szCs w:val="22"/>
                <w:lang w:val="el-GR" w:eastAsia="el-GR"/>
              </w:rPr>
            </w:pPr>
          </w:p>
        </w:tc>
      </w:tr>
      <w:tr w:rsidR="006E186D" w:rsidRPr="00C4231C" w:rsidTr="007000DD">
        <w:trPr>
          <w:trHeight w:val="930"/>
        </w:trPr>
        <w:tc>
          <w:tcPr>
            <w:tcW w:w="846" w:type="dxa"/>
            <w:shd w:val="clear" w:color="auto" w:fill="auto"/>
            <w:noWrap/>
            <w:vAlign w:val="center"/>
            <w:hideMark/>
          </w:tcPr>
          <w:p w:rsidR="006E186D" w:rsidRPr="00C4231C" w:rsidRDefault="006E186D" w:rsidP="007000DD">
            <w:pPr>
              <w:suppressAutoHyphens w:val="0"/>
              <w:spacing w:after="0"/>
              <w:jc w:val="center"/>
              <w:rPr>
                <w:b/>
                <w:bCs/>
                <w:color w:val="000000"/>
                <w:szCs w:val="22"/>
                <w:lang w:val="el-GR" w:eastAsia="el-GR"/>
              </w:rPr>
            </w:pPr>
            <w:r w:rsidRPr="00C4231C">
              <w:rPr>
                <w:b/>
                <w:bCs/>
                <w:color w:val="000000"/>
                <w:szCs w:val="22"/>
                <w:lang w:val="el-GR" w:eastAsia="el-GR"/>
              </w:rPr>
              <w:t>7</w:t>
            </w:r>
          </w:p>
        </w:tc>
        <w:tc>
          <w:tcPr>
            <w:tcW w:w="4536" w:type="dxa"/>
            <w:shd w:val="clear" w:color="auto" w:fill="auto"/>
            <w:hideMark/>
          </w:tcPr>
          <w:p w:rsidR="006E186D" w:rsidRPr="00C4231C" w:rsidRDefault="006E186D" w:rsidP="007000DD">
            <w:pPr>
              <w:suppressAutoHyphens w:val="0"/>
              <w:spacing w:after="0"/>
              <w:jc w:val="left"/>
              <w:rPr>
                <w:color w:val="000000"/>
                <w:szCs w:val="22"/>
                <w:lang w:val="el-GR" w:eastAsia="el-GR"/>
              </w:rPr>
            </w:pPr>
            <w:r w:rsidRPr="00C4231C">
              <w:rPr>
                <w:color w:val="000000"/>
                <w:szCs w:val="22"/>
                <w:lang w:val="el-GR" w:eastAsia="el-GR"/>
              </w:rPr>
              <w:t xml:space="preserve">Γάντια εξέτασης μιας χρήσεως από φυσικό </w:t>
            </w:r>
            <w:proofErr w:type="spellStart"/>
            <w:r w:rsidRPr="00C4231C">
              <w:rPr>
                <w:color w:val="000000"/>
                <w:szCs w:val="22"/>
                <w:lang w:val="el-GR" w:eastAsia="el-GR"/>
              </w:rPr>
              <w:t>λάτεξ</w:t>
            </w:r>
            <w:proofErr w:type="spellEnd"/>
            <w:r w:rsidRPr="00C4231C">
              <w:rPr>
                <w:color w:val="000000"/>
                <w:szCs w:val="22"/>
                <w:lang w:val="el-GR" w:eastAsia="el-GR"/>
              </w:rPr>
              <w:t xml:space="preserve">, χωρίς πούδρα, μη αποστειρωμένα, αμφιδέξια. Ανθεκτικά έναντι παθογόνων που μεταδίδονται με το αίμα [ASTM F1671] και μη διαπερατά από χημικές ουσίες (ελεγμένα σύμφωνα με ΕΝ 374-3). Μέγεθος </w:t>
            </w:r>
            <w:proofErr w:type="spellStart"/>
            <w:r w:rsidRPr="00C4231C">
              <w:rPr>
                <w:color w:val="000000"/>
                <w:szCs w:val="22"/>
                <w:lang w:val="el-GR" w:eastAsia="el-GR"/>
              </w:rPr>
              <w:t>Medium</w:t>
            </w:r>
            <w:proofErr w:type="spellEnd"/>
            <w:r w:rsidRPr="00C4231C">
              <w:rPr>
                <w:color w:val="000000"/>
                <w:szCs w:val="22"/>
                <w:lang w:val="el-GR" w:eastAsia="el-GR"/>
              </w:rPr>
              <w:t>. 100τμχ/συσκευασία. 10 συσκευασίες/κούτα</w:t>
            </w: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843" w:type="dxa"/>
          </w:tcPr>
          <w:p w:rsidR="006E186D" w:rsidRPr="00C4231C" w:rsidRDefault="006E186D" w:rsidP="007000DD">
            <w:pPr>
              <w:suppressAutoHyphens w:val="0"/>
              <w:spacing w:after="0"/>
              <w:jc w:val="left"/>
              <w:rPr>
                <w:color w:val="000000"/>
                <w:szCs w:val="22"/>
                <w:lang w:val="el-GR" w:eastAsia="el-GR"/>
              </w:rPr>
            </w:pPr>
          </w:p>
        </w:tc>
      </w:tr>
      <w:tr w:rsidR="006E186D" w:rsidRPr="00C4231C" w:rsidTr="007000DD">
        <w:trPr>
          <w:trHeight w:val="300"/>
        </w:trPr>
        <w:tc>
          <w:tcPr>
            <w:tcW w:w="9493" w:type="dxa"/>
            <w:gridSpan w:val="5"/>
            <w:shd w:val="clear" w:color="3D85C6" w:fill="D9D9D9"/>
            <w:noWrap/>
            <w:vAlign w:val="center"/>
            <w:hideMark/>
          </w:tcPr>
          <w:p w:rsidR="006E186D" w:rsidRPr="00C4231C" w:rsidRDefault="006E186D" w:rsidP="007000DD">
            <w:pPr>
              <w:suppressAutoHyphens w:val="0"/>
              <w:spacing w:after="0"/>
              <w:jc w:val="left"/>
              <w:rPr>
                <w:b/>
                <w:bCs/>
                <w:szCs w:val="22"/>
                <w:lang w:val="el-GR" w:eastAsia="el-GR"/>
              </w:rPr>
            </w:pPr>
            <w:r w:rsidRPr="00C4231C">
              <w:rPr>
                <w:b/>
                <w:bCs/>
                <w:szCs w:val="22"/>
                <w:lang w:val="el-GR" w:eastAsia="el-GR"/>
              </w:rPr>
              <w:t>ΠΙΝΑΚΑΣ 4|  ΜΟΡΙΑΚΗ ΑΝΑΛΥΣΗ ΚΑΙ ΧΑΡΑΚΤΗΡΙΣΜΟΣ ΚΑΛΛΙΕΡΓΕΙΩΝ ΕΠΑΓΟΜΕΝΩΝ ΠΟΛΥΔΥΝΑΜΩΝ ΒΛΑΣΤΙΚΩΝ ΚΥΤΤΑΡΩΝ</w:t>
            </w:r>
          </w:p>
          <w:p w:rsidR="006E186D" w:rsidRPr="00C4231C" w:rsidRDefault="006E186D" w:rsidP="007000DD">
            <w:pPr>
              <w:jc w:val="center"/>
              <w:rPr>
                <w:b/>
                <w:bCs/>
                <w:szCs w:val="22"/>
                <w:lang w:val="el-GR" w:eastAsia="el-GR"/>
              </w:rPr>
            </w:pPr>
            <w:r>
              <w:rPr>
                <w:b/>
                <w:bCs/>
                <w:szCs w:val="22"/>
              </w:rPr>
              <w:t> </w:t>
            </w:r>
            <w:r w:rsidRPr="00C4231C">
              <w:rPr>
                <w:szCs w:val="22"/>
                <w:lang w:val="el-GR" w:eastAsia="el-GR"/>
              </w:rPr>
              <w:t> </w:t>
            </w:r>
          </w:p>
        </w:tc>
      </w:tr>
      <w:tr w:rsidR="006E186D" w:rsidRPr="00C4231C" w:rsidTr="007000DD">
        <w:trPr>
          <w:trHeight w:val="476"/>
        </w:trPr>
        <w:tc>
          <w:tcPr>
            <w:tcW w:w="846" w:type="dxa"/>
            <w:shd w:val="clear" w:color="auto" w:fill="auto"/>
            <w:noWrap/>
            <w:vAlign w:val="center"/>
            <w:hideMark/>
          </w:tcPr>
          <w:p w:rsidR="006E186D" w:rsidRPr="00C4231C" w:rsidRDefault="006E186D" w:rsidP="007000DD">
            <w:pPr>
              <w:suppressAutoHyphens w:val="0"/>
              <w:spacing w:after="0"/>
              <w:jc w:val="center"/>
              <w:rPr>
                <w:b/>
                <w:bCs/>
                <w:color w:val="000000"/>
                <w:szCs w:val="22"/>
                <w:lang w:val="el-GR" w:eastAsia="el-GR"/>
              </w:rPr>
            </w:pPr>
            <w:r w:rsidRPr="00C4231C">
              <w:rPr>
                <w:b/>
                <w:bCs/>
                <w:color w:val="000000"/>
                <w:szCs w:val="22"/>
                <w:lang w:val="el-GR" w:eastAsia="el-GR"/>
              </w:rPr>
              <w:t>8</w:t>
            </w:r>
          </w:p>
        </w:tc>
        <w:tc>
          <w:tcPr>
            <w:tcW w:w="4536" w:type="dxa"/>
            <w:shd w:val="clear" w:color="auto" w:fill="auto"/>
            <w:hideMark/>
          </w:tcPr>
          <w:p w:rsidR="006E186D" w:rsidRPr="00C4231C" w:rsidRDefault="006E186D" w:rsidP="007000DD">
            <w:pPr>
              <w:suppressAutoHyphens w:val="0"/>
              <w:spacing w:after="0"/>
              <w:jc w:val="left"/>
              <w:rPr>
                <w:color w:val="000000"/>
                <w:szCs w:val="22"/>
                <w:lang w:val="el-GR" w:eastAsia="el-GR"/>
              </w:rPr>
            </w:pPr>
            <w:r w:rsidRPr="00C4231C">
              <w:rPr>
                <w:color w:val="000000"/>
                <w:szCs w:val="22"/>
                <w:lang w:val="el-GR" w:eastAsia="el-GR"/>
              </w:rPr>
              <w:t xml:space="preserve">Διάλυμα σταθεροποίησης του RNA σε κύτταρα και ιστούς το οποίο να επιτρέπει την μακροπρόθεσμη φύλαξη τους ώστε η απομόνωση του RNA να μπορεί να γίνει σε δεύτερο χρόνο.  </w:t>
            </w:r>
            <w:r w:rsidRPr="00C4231C">
              <w:rPr>
                <w:color w:val="000000"/>
                <w:szCs w:val="22"/>
                <w:lang w:val="el-GR" w:eastAsia="el-GR"/>
              </w:rPr>
              <w:br/>
              <w:t xml:space="preserve"> Να διατηρεί το RNA στους ιστούς έως και μία εβδομάδα στους 25 °C και έως και ένα μήνα στους 4 °C. </w:t>
            </w:r>
            <w:r w:rsidRPr="00C4231C">
              <w:rPr>
                <w:color w:val="000000"/>
                <w:szCs w:val="22"/>
                <w:lang w:val="el-GR" w:eastAsia="el-GR"/>
              </w:rPr>
              <w:br/>
              <w:t xml:space="preserve"> Να δίνει τη δυνατότητα για αποθήκευση των ιστών για μεγάλη χρονική περίοδο στους -20 °C. </w:t>
            </w:r>
            <w:r w:rsidRPr="00C4231C">
              <w:rPr>
                <w:color w:val="000000"/>
                <w:szCs w:val="22"/>
                <w:lang w:val="el-GR" w:eastAsia="el-GR"/>
              </w:rPr>
              <w:br/>
              <w:t xml:space="preserve"> Να διατηρεί την ακεραιότητα του RNA και να είναι συμβατό με όλες τις τεχνικές απομόνωσης.  </w:t>
            </w:r>
            <w:r w:rsidRPr="00C4231C">
              <w:rPr>
                <w:color w:val="000000"/>
                <w:szCs w:val="22"/>
                <w:lang w:val="el-GR" w:eastAsia="el-GR"/>
              </w:rPr>
              <w:br/>
              <w:t xml:space="preserve"> Το αρχικό δείγμα να είναι κύτταρα ή ιστοί διαμέτρου έως 5mm. </w:t>
            </w:r>
            <w:r w:rsidRPr="00C4231C">
              <w:rPr>
                <w:color w:val="000000"/>
                <w:szCs w:val="22"/>
                <w:lang w:val="el-GR" w:eastAsia="el-GR"/>
              </w:rPr>
              <w:br/>
              <w:t xml:space="preserve"> Ο τυπικός αριθμός RIN μετά την απομόνωση RNA να είναι 10 για κύτταρα θηλαστικών και &gt;9 για ιστούς θηλαστικών.  </w:t>
            </w:r>
            <w:r w:rsidRPr="00C4231C">
              <w:rPr>
                <w:color w:val="000000"/>
                <w:szCs w:val="22"/>
                <w:lang w:val="el-GR" w:eastAsia="el-GR"/>
              </w:rPr>
              <w:br/>
              <w:t xml:space="preserve"> Να διατίθεται σε υγρή μορφή, σε συσκευασία 250 </w:t>
            </w:r>
            <w:proofErr w:type="spellStart"/>
            <w:r w:rsidRPr="00C4231C">
              <w:rPr>
                <w:color w:val="000000"/>
                <w:szCs w:val="22"/>
                <w:lang w:val="el-GR" w:eastAsia="el-GR"/>
              </w:rPr>
              <w:t>ml</w:t>
            </w:r>
            <w:proofErr w:type="spellEnd"/>
            <w:r w:rsidRPr="00C4231C">
              <w:rPr>
                <w:color w:val="000000"/>
                <w:szCs w:val="22"/>
                <w:lang w:val="el-GR" w:eastAsia="el-GR"/>
              </w:rPr>
              <w:t>.</w:t>
            </w: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843" w:type="dxa"/>
          </w:tcPr>
          <w:p w:rsidR="006E186D" w:rsidRPr="00C4231C" w:rsidRDefault="006E186D" w:rsidP="007000DD">
            <w:pPr>
              <w:suppressAutoHyphens w:val="0"/>
              <w:spacing w:after="0"/>
              <w:jc w:val="left"/>
              <w:rPr>
                <w:color w:val="000000"/>
                <w:szCs w:val="22"/>
                <w:lang w:val="el-GR" w:eastAsia="el-GR"/>
              </w:rPr>
            </w:pPr>
          </w:p>
        </w:tc>
      </w:tr>
      <w:tr w:rsidR="006E186D" w:rsidRPr="00C4231C" w:rsidTr="007000DD">
        <w:trPr>
          <w:trHeight w:val="930"/>
        </w:trPr>
        <w:tc>
          <w:tcPr>
            <w:tcW w:w="846" w:type="dxa"/>
            <w:shd w:val="clear" w:color="auto" w:fill="auto"/>
            <w:noWrap/>
            <w:vAlign w:val="center"/>
            <w:hideMark/>
          </w:tcPr>
          <w:p w:rsidR="006E186D" w:rsidRPr="00C4231C" w:rsidRDefault="006E186D" w:rsidP="007000DD">
            <w:pPr>
              <w:suppressAutoHyphens w:val="0"/>
              <w:spacing w:after="0"/>
              <w:jc w:val="center"/>
              <w:rPr>
                <w:b/>
                <w:bCs/>
                <w:color w:val="000000"/>
                <w:szCs w:val="22"/>
                <w:lang w:val="el-GR" w:eastAsia="el-GR"/>
              </w:rPr>
            </w:pPr>
            <w:r w:rsidRPr="00C4231C">
              <w:rPr>
                <w:b/>
                <w:bCs/>
                <w:color w:val="000000"/>
                <w:szCs w:val="22"/>
                <w:lang w:val="el-GR" w:eastAsia="el-GR"/>
              </w:rPr>
              <w:t>9</w:t>
            </w:r>
          </w:p>
        </w:tc>
        <w:tc>
          <w:tcPr>
            <w:tcW w:w="4536" w:type="dxa"/>
            <w:shd w:val="clear" w:color="auto" w:fill="auto"/>
            <w:hideMark/>
          </w:tcPr>
          <w:p w:rsidR="006E186D" w:rsidRPr="00C4231C" w:rsidRDefault="006E186D" w:rsidP="007000DD">
            <w:pPr>
              <w:suppressAutoHyphens w:val="0"/>
              <w:spacing w:after="0"/>
              <w:jc w:val="left"/>
              <w:rPr>
                <w:color w:val="000000"/>
                <w:szCs w:val="22"/>
                <w:lang w:val="el-GR" w:eastAsia="el-GR"/>
              </w:rPr>
            </w:pPr>
            <w:r w:rsidRPr="00C4231C">
              <w:rPr>
                <w:color w:val="000000"/>
                <w:szCs w:val="22"/>
                <w:lang w:val="el-GR" w:eastAsia="el-GR"/>
              </w:rPr>
              <w:t xml:space="preserve">Διάλυμα για απομόνωση RNA από </w:t>
            </w:r>
            <w:proofErr w:type="spellStart"/>
            <w:r w:rsidRPr="00C4231C">
              <w:rPr>
                <w:color w:val="000000"/>
                <w:szCs w:val="22"/>
                <w:lang w:val="el-GR" w:eastAsia="el-GR"/>
              </w:rPr>
              <w:t>cultured</w:t>
            </w:r>
            <w:proofErr w:type="spellEnd"/>
            <w:r w:rsidRPr="00C4231C">
              <w:rPr>
                <w:color w:val="000000"/>
                <w:szCs w:val="22"/>
                <w:lang w:val="el-GR" w:eastAsia="el-GR"/>
              </w:rPr>
              <w:t xml:space="preserve"> </w:t>
            </w:r>
            <w:proofErr w:type="spellStart"/>
            <w:r w:rsidRPr="00C4231C">
              <w:rPr>
                <w:color w:val="000000"/>
                <w:szCs w:val="22"/>
                <w:lang w:val="el-GR" w:eastAsia="el-GR"/>
              </w:rPr>
              <w:t>cells</w:t>
            </w:r>
            <w:proofErr w:type="spellEnd"/>
            <w:r w:rsidRPr="00C4231C">
              <w:rPr>
                <w:color w:val="000000"/>
                <w:szCs w:val="22"/>
                <w:lang w:val="el-GR" w:eastAsia="el-GR"/>
              </w:rPr>
              <w:t xml:space="preserve">, </w:t>
            </w:r>
            <w:proofErr w:type="spellStart"/>
            <w:r w:rsidRPr="00C4231C">
              <w:rPr>
                <w:color w:val="000000"/>
                <w:szCs w:val="22"/>
                <w:lang w:val="el-GR" w:eastAsia="el-GR"/>
              </w:rPr>
              <w:t>bacterial</w:t>
            </w:r>
            <w:proofErr w:type="spellEnd"/>
            <w:r w:rsidRPr="00C4231C">
              <w:rPr>
                <w:color w:val="000000"/>
                <w:szCs w:val="22"/>
                <w:lang w:val="el-GR" w:eastAsia="el-GR"/>
              </w:rPr>
              <w:t xml:space="preserve"> </w:t>
            </w:r>
            <w:proofErr w:type="spellStart"/>
            <w:r w:rsidRPr="00C4231C">
              <w:rPr>
                <w:color w:val="000000"/>
                <w:szCs w:val="22"/>
                <w:lang w:val="el-GR" w:eastAsia="el-GR"/>
              </w:rPr>
              <w:t>cells</w:t>
            </w:r>
            <w:proofErr w:type="spellEnd"/>
            <w:r w:rsidRPr="00C4231C">
              <w:rPr>
                <w:color w:val="000000"/>
                <w:szCs w:val="22"/>
                <w:lang w:val="el-GR" w:eastAsia="el-GR"/>
              </w:rPr>
              <w:t xml:space="preserve">, </w:t>
            </w:r>
            <w:proofErr w:type="spellStart"/>
            <w:r w:rsidRPr="00C4231C">
              <w:rPr>
                <w:color w:val="000000"/>
                <w:szCs w:val="22"/>
                <w:lang w:val="el-GR" w:eastAsia="el-GR"/>
              </w:rPr>
              <w:t>yeast</w:t>
            </w:r>
            <w:proofErr w:type="spellEnd"/>
            <w:r w:rsidRPr="00C4231C">
              <w:rPr>
                <w:color w:val="000000"/>
                <w:szCs w:val="22"/>
                <w:lang w:val="el-GR" w:eastAsia="el-GR"/>
              </w:rPr>
              <w:t xml:space="preserve"> </w:t>
            </w:r>
            <w:proofErr w:type="spellStart"/>
            <w:r w:rsidRPr="00C4231C">
              <w:rPr>
                <w:color w:val="000000"/>
                <w:szCs w:val="22"/>
                <w:lang w:val="el-GR" w:eastAsia="el-GR"/>
              </w:rPr>
              <w:t>cells</w:t>
            </w:r>
            <w:proofErr w:type="spellEnd"/>
            <w:r w:rsidRPr="00C4231C">
              <w:rPr>
                <w:color w:val="000000"/>
                <w:szCs w:val="22"/>
                <w:lang w:val="el-GR" w:eastAsia="el-GR"/>
              </w:rPr>
              <w:t xml:space="preserve">, </w:t>
            </w:r>
            <w:proofErr w:type="spellStart"/>
            <w:r w:rsidRPr="00C4231C">
              <w:rPr>
                <w:color w:val="000000"/>
                <w:szCs w:val="22"/>
                <w:lang w:val="el-GR" w:eastAsia="el-GR"/>
              </w:rPr>
              <w:t>tissue</w:t>
            </w:r>
            <w:proofErr w:type="spellEnd"/>
            <w:r w:rsidRPr="00C4231C">
              <w:rPr>
                <w:color w:val="000000"/>
                <w:szCs w:val="22"/>
                <w:lang w:val="el-GR" w:eastAsia="el-GR"/>
              </w:rPr>
              <w:t xml:space="preserve">, </w:t>
            </w:r>
            <w:proofErr w:type="spellStart"/>
            <w:r w:rsidRPr="00C4231C">
              <w:rPr>
                <w:color w:val="000000"/>
                <w:szCs w:val="22"/>
                <w:lang w:val="el-GR" w:eastAsia="el-GR"/>
              </w:rPr>
              <w:t>viral</w:t>
            </w:r>
            <w:proofErr w:type="spellEnd"/>
            <w:r w:rsidRPr="00C4231C">
              <w:rPr>
                <w:color w:val="000000"/>
                <w:szCs w:val="22"/>
                <w:lang w:val="el-GR" w:eastAsia="el-GR"/>
              </w:rPr>
              <w:t xml:space="preserve"> </w:t>
            </w:r>
            <w:proofErr w:type="spellStart"/>
            <w:r w:rsidRPr="00C4231C">
              <w:rPr>
                <w:color w:val="000000"/>
                <w:szCs w:val="22"/>
                <w:lang w:val="el-GR" w:eastAsia="el-GR"/>
              </w:rPr>
              <w:t>fluids</w:t>
            </w:r>
            <w:proofErr w:type="spellEnd"/>
            <w:r w:rsidRPr="00C4231C">
              <w:rPr>
                <w:color w:val="000000"/>
                <w:szCs w:val="22"/>
                <w:lang w:val="el-GR" w:eastAsia="el-GR"/>
              </w:rPr>
              <w:t xml:space="preserve"> </w:t>
            </w:r>
            <w:r w:rsidRPr="00C4231C">
              <w:rPr>
                <w:color w:val="000000"/>
                <w:szCs w:val="22"/>
                <w:lang w:val="el-GR" w:eastAsia="el-GR"/>
              </w:rPr>
              <w:br/>
              <w:t xml:space="preserve"> Να μην απαιτεί χρήση χλωροφόρμιου. </w:t>
            </w:r>
            <w:r w:rsidRPr="00C4231C">
              <w:rPr>
                <w:color w:val="000000"/>
                <w:szCs w:val="22"/>
                <w:lang w:val="el-GR" w:eastAsia="el-GR"/>
              </w:rPr>
              <w:br/>
              <w:t xml:space="preserve"> Να μην απαιτεί διαχωρισμό φάσεων. </w:t>
            </w:r>
            <w:r w:rsidRPr="00C4231C">
              <w:rPr>
                <w:color w:val="000000"/>
                <w:szCs w:val="22"/>
                <w:lang w:val="el-GR" w:eastAsia="el-GR"/>
              </w:rPr>
              <w:br/>
              <w:t xml:space="preserve"> Να είναι κατάλληλο για απομόνωση μικρών </w:t>
            </w:r>
            <w:r w:rsidRPr="00C4231C">
              <w:rPr>
                <w:color w:val="000000"/>
                <w:szCs w:val="22"/>
                <w:lang w:val="el-GR" w:eastAsia="el-GR"/>
              </w:rPr>
              <w:lastRenderedPageBreak/>
              <w:t xml:space="preserve">και μεγάλων RNA </w:t>
            </w:r>
            <w:r w:rsidRPr="00C4231C">
              <w:rPr>
                <w:color w:val="000000"/>
                <w:szCs w:val="22"/>
                <w:lang w:val="el-GR" w:eastAsia="el-GR"/>
              </w:rPr>
              <w:br/>
              <w:t xml:space="preserve"> Να παρέχεται υψηλής καθαρότητας RNA με μεγάλο RIN </w:t>
            </w:r>
            <w:proofErr w:type="spellStart"/>
            <w:r w:rsidRPr="00C4231C">
              <w:rPr>
                <w:color w:val="000000"/>
                <w:szCs w:val="22"/>
                <w:lang w:val="el-GR" w:eastAsia="el-GR"/>
              </w:rPr>
              <w:t>value</w:t>
            </w:r>
            <w:proofErr w:type="spellEnd"/>
            <w:r w:rsidRPr="00C4231C">
              <w:rPr>
                <w:color w:val="000000"/>
                <w:szCs w:val="22"/>
                <w:lang w:val="el-GR" w:eastAsia="el-GR"/>
              </w:rPr>
              <w:t xml:space="preserve"> </w:t>
            </w:r>
            <w:r w:rsidRPr="00C4231C">
              <w:rPr>
                <w:color w:val="000000"/>
                <w:szCs w:val="22"/>
                <w:lang w:val="el-GR" w:eastAsia="el-GR"/>
              </w:rPr>
              <w:br/>
              <w:t xml:space="preserve"> Η διαδικασία να ολοκληρώνεται σε λιγότερο από μία ώρα. </w:t>
            </w:r>
            <w:r w:rsidRPr="00C4231C">
              <w:rPr>
                <w:color w:val="000000"/>
                <w:szCs w:val="22"/>
                <w:lang w:val="el-GR" w:eastAsia="el-GR"/>
              </w:rPr>
              <w:br/>
              <w:t xml:space="preserve"> Να είναι κατάλληλο για όλες τις συνήθεις εφαρμογές: </w:t>
            </w:r>
            <w:proofErr w:type="spellStart"/>
            <w:r w:rsidRPr="00C4231C">
              <w:rPr>
                <w:color w:val="000000"/>
                <w:szCs w:val="22"/>
                <w:lang w:val="el-GR" w:eastAsia="el-GR"/>
              </w:rPr>
              <w:t>real-time</w:t>
            </w:r>
            <w:proofErr w:type="spellEnd"/>
            <w:r w:rsidRPr="00C4231C">
              <w:rPr>
                <w:color w:val="000000"/>
                <w:szCs w:val="22"/>
                <w:lang w:val="el-GR" w:eastAsia="el-GR"/>
              </w:rPr>
              <w:t xml:space="preserve"> RT-PCR, </w:t>
            </w:r>
            <w:proofErr w:type="spellStart"/>
            <w:r w:rsidRPr="00C4231C">
              <w:rPr>
                <w:color w:val="000000"/>
                <w:szCs w:val="22"/>
                <w:lang w:val="el-GR" w:eastAsia="el-GR"/>
              </w:rPr>
              <w:t>Northern</w:t>
            </w:r>
            <w:proofErr w:type="spellEnd"/>
            <w:r w:rsidRPr="00C4231C">
              <w:rPr>
                <w:color w:val="000000"/>
                <w:szCs w:val="22"/>
                <w:lang w:val="el-GR" w:eastAsia="el-GR"/>
              </w:rPr>
              <w:t xml:space="preserve"> </w:t>
            </w:r>
            <w:proofErr w:type="spellStart"/>
            <w:r w:rsidRPr="00C4231C">
              <w:rPr>
                <w:color w:val="000000"/>
                <w:szCs w:val="22"/>
                <w:lang w:val="el-GR" w:eastAsia="el-GR"/>
              </w:rPr>
              <w:t>blotting</w:t>
            </w:r>
            <w:proofErr w:type="spellEnd"/>
            <w:r w:rsidRPr="00C4231C">
              <w:rPr>
                <w:color w:val="000000"/>
                <w:szCs w:val="22"/>
                <w:lang w:val="el-GR" w:eastAsia="el-GR"/>
              </w:rPr>
              <w:t xml:space="preserve">, </w:t>
            </w:r>
            <w:proofErr w:type="spellStart"/>
            <w:r w:rsidRPr="00C4231C">
              <w:rPr>
                <w:color w:val="000000"/>
                <w:szCs w:val="22"/>
                <w:lang w:val="el-GR" w:eastAsia="el-GR"/>
              </w:rPr>
              <w:t>primer</w:t>
            </w:r>
            <w:proofErr w:type="spellEnd"/>
            <w:r w:rsidRPr="00C4231C">
              <w:rPr>
                <w:color w:val="000000"/>
                <w:szCs w:val="22"/>
                <w:lang w:val="el-GR" w:eastAsia="el-GR"/>
              </w:rPr>
              <w:t xml:space="preserve"> </w:t>
            </w:r>
            <w:proofErr w:type="spellStart"/>
            <w:r w:rsidRPr="00C4231C">
              <w:rPr>
                <w:color w:val="000000"/>
                <w:szCs w:val="22"/>
                <w:lang w:val="el-GR" w:eastAsia="el-GR"/>
              </w:rPr>
              <w:t>extension</w:t>
            </w:r>
            <w:proofErr w:type="spellEnd"/>
            <w:r w:rsidRPr="00C4231C">
              <w:rPr>
                <w:color w:val="000000"/>
                <w:szCs w:val="22"/>
                <w:lang w:val="el-GR" w:eastAsia="el-GR"/>
              </w:rPr>
              <w:t xml:space="preserve">, </w:t>
            </w:r>
            <w:proofErr w:type="spellStart"/>
            <w:r w:rsidRPr="00C4231C">
              <w:rPr>
                <w:color w:val="000000"/>
                <w:szCs w:val="22"/>
                <w:lang w:val="el-GR" w:eastAsia="el-GR"/>
              </w:rPr>
              <w:t>array</w:t>
            </w:r>
            <w:proofErr w:type="spellEnd"/>
            <w:r w:rsidRPr="00C4231C">
              <w:rPr>
                <w:color w:val="000000"/>
                <w:szCs w:val="22"/>
                <w:lang w:val="el-GR" w:eastAsia="el-GR"/>
              </w:rPr>
              <w:t xml:space="preserve"> </w:t>
            </w:r>
            <w:proofErr w:type="spellStart"/>
            <w:r w:rsidRPr="00C4231C">
              <w:rPr>
                <w:color w:val="000000"/>
                <w:szCs w:val="22"/>
                <w:lang w:val="el-GR" w:eastAsia="el-GR"/>
              </w:rPr>
              <w:t>technology</w:t>
            </w:r>
            <w:proofErr w:type="spellEnd"/>
            <w:r w:rsidRPr="00C4231C">
              <w:rPr>
                <w:color w:val="000000"/>
                <w:szCs w:val="22"/>
                <w:lang w:val="el-GR" w:eastAsia="el-GR"/>
              </w:rPr>
              <w:t xml:space="preserve">, </w:t>
            </w:r>
            <w:proofErr w:type="spellStart"/>
            <w:r w:rsidRPr="00C4231C">
              <w:rPr>
                <w:color w:val="000000"/>
                <w:szCs w:val="22"/>
                <w:lang w:val="el-GR" w:eastAsia="el-GR"/>
              </w:rPr>
              <w:t>Rnase</w:t>
            </w:r>
            <w:proofErr w:type="spellEnd"/>
            <w:r w:rsidRPr="00C4231C">
              <w:rPr>
                <w:color w:val="000000"/>
                <w:szCs w:val="22"/>
                <w:lang w:val="el-GR" w:eastAsia="el-GR"/>
              </w:rPr>
              <w:t xml:space="preserve"> </w:t>
            </w:r>
            <w:proofErr w:type="spellStart"/>
            <w:r w:rsidRPr="00C4231C">
              <w:rPr>
                <w:color w:val="000000"/>
                <w:szCs w:val="22"/>
                <w:lang w:val="el-GR" w:eastAsia="el-GR"/>
              </w:rPr>
              <w:t>protection</w:t>
            </w:r>
            <w:proofErr w:type="spellEnd"/>
            <w:r w:rsidRPr="00C4231C">
              <w:rPr>
                <w:color w:val="000000"/>
                <w:szCs w:val="22"/>
                <w:lang w:val="el-GR" w:eastAsia="el-GR"/>
              </w:rPr>
              <w:t xml:space="preserve"> </w:t>
            </w:r>
            <w:proofErr w:type="spellStart"/>
            <w:r w:rsidRPr="00C4231C">
              <w:rPr>
                <w:color w:val="000000"/>
                <w:szCs w:val="22"/>
                <w:lang w:val="el-GR" w:eastAsia="el-GR"/>
              </w:rPr>
              <w:t>assays</w:t>
            </w:r>
            <w:proofErr w:type="spellEnd"/>
            <w:r w:rsidRPr="00C4231C">
              <w:rPr>
                <w:color w:val="000000"/>
                <w:szCs w:val="22"/>
                <w:lang w:val="el-GR" w:eastAsia="el-GR"/>
              </w:rPr>
              <w:t xml:space="preserve"> </w:t>
            </w:r>
            <w:r w:rsidRPr="00C4231C">
              <w:rPr>
                <w:color w:val="000000"/>
                <w:szCs w:val="22"/>
                <w:lang w:val="el-GR" w:eastAsia="el-GR"/>
              </w:rPr>
              <w:br/>
              <w:t xml:space="preserve"> </w:t>
            </w:r>
            <w:proofErr w:type="spellStart"/>
            <w:r w:rsidRPr="00C4231C">
              <w:rPr>
                <w:color w:val="000000"/>
                <w:szCs w:val="22"/>
                <w:lang w:val="el-GR" w:eastAsia="el-GR"/>
              </w:rPr>
              <w:t>Nα</w:t>
            </w:r>
            <w:proofErr w:type="spellEnd"/>
            <w:r w:rsidRPr="00C4231C">
              <w:rPr>
                <w:color w:val="000000"/>
                <w:szCs w:val="22"/>
                <w:lang w:val="el-GR" w:eastAsia="el-GR"/>
              </w:rPr>
              <w:t xml:space="preserve"> διατίθεται σε συσκευασία των 200 </w:t>
            </w:r>
            <w:proofErr w:type="spellStart"/>
            <w:r w:rsidRPr="00C4231C">
              <w:rPr>
                <w:color w:val="000000"/>
                <w:szCs w:val="22"/>
                <w:lang w:val="el-GR" w:eastAsia="el-GR"/>
              </w:rPr>
              <w:t>ml</w:t>
            </w:r>
            <w:proofErr w:type="spellEnd"/>
          </w:p>
        </w:tc>
        <w:tc>
          <w:tcPr>
            <w:tcW w:w="1134" w:type="dxa"/>
          </w:tcPr>
          <w:p w:rsidR="006E186D" w:rsidRPr="00C4231C" w:rsidRDefault="006E186D" w:rsidP="007000DD">
            <w:pPr>
              <w:suppressAutoHyphens w:val="0"/>
              <w:spacing w:after="0"/>
              <w:jc w:val="left"/>
              <w:rPr>
                <w:color w:val="000000"/>
                <w:szCs w:val="22"/>
                <w:lang w:val="el-GR" w:eastAsia="el-GR"/>
              </w:rPr>
            </w:pP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843" w:type="dxa"/>
          </w:tcPr>
          <w:p w:rsidR="006E186D" w:rsidRPr="00C4231C" w:rsidRDefault="006E186D" w:rsidP="007000DD">
            <w:pPr>
              <w:suppressAutoHyphens w:val="0"/>
              <w:spacing w:after="0"/>
              <w:jc w:val="left"/>
              <w:rPr>
                <w:color w:val="000000"/>
                <w:szCs w:val="22"/>
                <w:lang w:val="el-GR" w:eastAsia="el-GR"/>
              </w:rPr>
            </w:pPr>
          </w:p>
        </w:tc>
      </w:tr>
      <w:tr w:rsidR="006E186D" w:rsidRPr="00C4231C" w:rsidTr="007000DD">
        <w:trPr>
          <w:trHeight w:val="930"/>
        </w:trPr>
        <w:tc>
          <w:tcPr>
            <w:tcW w:w="846" w:type="dxa"/>
            <w:shd w:val="clear" w:color="auto" w:fill="auto"/>
            <w:noWrap/>
            <w:vAlign w:val="center"/>
            <w:hideMark/>
          </w:tcPr>
          <w:p w:rsidR="006E186D" w:rsidRPr="00C4231C" w:rsidRDefault="006E186D" w:rsidP="007000DD">
            <w:pPr>
              <w:suppressAutoHyphens w:val="0"/>
              <w:spacing w:after="0"/>
              <w:jc w:val="center"/>
              <w:rPr>
                <w:b/>
                <w:bCs/>
                <w:color w:val="000000"/>
                <w:szCs w:val="22"/>
                <w:lang w:val="el-GR" w:eastAsia="el-GR"/>
              </w:rPr>
            </w:pPr>
            <w:r w:rsidRPr="00C4231C">
              <w:rPr>
                <w:b/>
                <w:bCs/>
                <w:color w:val="000000"/>
                <w:szCs w:val="22"/>
                <w:lang w:val="el-GR" w:eastAsia="el-GR"/>
              </w:rPr>
              <w:t>10</w:t>
            </w:r>
          </w:p>
        </w:tc>
        <w:tc>
          <w:tcPr>
            <w:tcW w:w="4536" w:type="dxa"/>
            <w:shd w:val="clear" w:color="auto" w:fill="auto"/>
            <w:hideMark/>
          </w:tcPr>
          <w:p w:rsidR="006E186D" w:rsidRPr="00C4231C" w:rsidRDefault="006E186D" w:rsidP="007000DD">
            <w:pPr>
              <w:suppressAutoHyphens w:val="0"/>
              <w:spacing w:after="0"/>
              <w:jc w:val="left"/>
              <w:rPr>
                <w:color w:val="000000"/>
                <w:szCs w:val="22"/>
                <w:lang w:val="el-GR" w:eastAsia="el-GR"/>
              </w:rPr>
            </w:pPr>
            <w:proofErr w:type="spellStart"/>
            <w:r w:rsidRPr="00C4231C">
              <w:rPr>
                <w:color w:val="000000"/>
                <w:szCs w:val="22"/>
                <w:lang w:val="el-GR" w:eastAsia="el-GR"/>
              </w:rPr>
              <w:t>Κit</w:t>
            </w:r>
            <w:proofErr w:type="spellEnd"/>
            <w:r w:rsidRPr="00C4231C">
              <w:rPr>
                <w:color w:val="000000"/>
                <w:szCs w:val="22"/>
                <w:lang w:val="el-GR" w:eastAsia="el-GR"/>
              </w:rPr>
              <w:t xml:space="preserve"> για επιπλέον καθαρισμό και απόδοση </w:t>
            </w:r>
            <w:proofErr w:type="spellStart"/>
            <w:r w:rsidRPr="00C4231C">
              <w:rPr>
                <w:color w:val="000000"/>
                <w:szCs w:val="22"/>
                <w:lang w:val="el-GR" w:eastAsia="el-GR"/>
              </w:rPr>
              <w:t>total</w:t>
            </w:r>
            <w:proofErr w:type="spellEnd"/>
            <w:r w:rsidRPr="00C4231C">
              <w:rPr>
                <w:color w:val="000000"/>
                <w:szCs w:val="22"/>
                <w:lang w:val="el-GR" w:eastAsia="el-GR"/>
              </w:rPr>
              <w:t xml:space="preserve"> RNA που έχει απομονωθεί με διάλυμα </w:t>
            </w:r>
            <w:proofErr w:type="spellStart"/>
            <w:r w:rsidRPr="00C4231C">
              <w:rPr>
                <w:color w:val="000000"/>
                <w:szCs w:val="22"/>
                <w:lang w:val="el-GR" w:eastAsia="el-GR"/>
              </w:rPr>
              <w:t>Nucleozol</w:t>
            </w:r>
            <w:proofErr w:type="spellEnd"/>
            <w:r w:rsidRPr="00C4231C">
              <w:rPr>
                <w:color w:val="000000"/>
                <w:szCs w:val="22"/>
                <w:lang w:val="el-GR" w:eastAsia="el-GR"/>
              </w:rPr>
              <w:t xml:space="preserve">. Η διαδικασία να επιτυγχάνεται με τεχνολογία </w:t>
            </w:r>
            <w:proofErr w:type="spellStart"/>
            <w:r w:rsidRPr="00C4231C">
              <w:rPr>
                <w:color w:val="000000"/>
                <w:szCs w:val="22"/>
                <w:lang w:val="el-GR" w:eastAsia="el-GR"/>
              </w:rPr>
              <w:t>Silica</w:t>
            </w:r>
            <w:proofErr w:type="spellEnd"/>
            <w:r w:rsidRPr="00C4231C">
              <w:rPr>
                <w:color w:val="000000"/>
                <w:szCs w:val="22"/>
                <w:lang w:val="el-GR" w:eastAsia="el-GR"/>
              </w:rPr>
              <w:t xml:space="preserve"> </w:t>
            </w:r>
            <w:proofErr w:type="spellStart"/>
            <w:r w:rsidRPr="00C4231C">
              <w:rPr>
                <w:color w:val="000000"/>
                <w:szCs w:val="22"/>
                <w:lang w:val="el-GR" w:eastAsia="el-GR"/>
              </w:rPr>
              <w:t>Membrane</w:t>
            </w:r>
            <w:proofErr w:type="spellEnd"/>
            <w:r w:rsidRPr="00C4231C">
              <w:rPr>
                <w:color w:val="000000"/>
                <w:szCs w:val="22"/>
                <w:lang w:val="el-GR" w:eastAsia="el-GR"/>
              </w:rPr>
              <w:t xml:space="preserve"> με </w:t>
            </w:r>
            <w:proofErr w:type="spellStart"/>
            <w:r w:rsidRPr="00C4231C">
              <w:rPr>
                <w:color w:val="000000"/>
                <w:szCs w:val="22"/>
                <w:lang w:val="el-GR" w:eastAsia="el-GR"/>
              </w:rPr>
              <w:t>spin</w:t>
            </w:r>
            <w:proofErr w:type="spellEnd"/>
            <w:r w:rsidRPr="00C4231C">
              <w:rPr>
                <w:color w:val="000000"/>
                <w:szCs w:val="22"/>
                <w:lang w:val="el-GR" w:eastAsia="el-GR"/>
              </w:rPr>
              <w:t xml:space="preserve"> </w:t>
            </w:r>
            <w:proofErr w:type="spellStart"/>
            <w:r w:rsidRPr="00C4231C">
              <w:rPr>
                <w:color w:val="000000"/>
                <w:szCs w:val="22"/>
                <w:lang w:val="el-GR" w:eastAsia="el-GR"/>
              </w:rPr>
              <w:t>columns</w:t>
            </w:r>
            <w:proofErr w:type="spellEnd"/>
            <w:r w:rsidRPr="00C4231C">
              <w:rPr>
                <w:color w:val="000000"/>
                <w:szCs w:val="22"/>
                <w:lang w:val="el-GR" w:eastAsia="el-GR"/>
              </w:rPr>
              <w:t xml:space="preserve"> και σε ένα μόνο στάδιο </w:t>
            </w:r>
            <w:proofErr w:type="spellStart"/>
            <w:r w:rsidRPr="00C4231C">
              <w:rPr>
                <w:color w:val="000000"/>
                <w:szCs w:val="22"/>
                <w:lang w:val="el-GR" w:eastAsia="el-GR"/>
              </w:rPr>
              <w:t>έκπλυσης</w:t>
            </w:r>
            <w:proofErr w:type="spellEnd"/>
            <w:r w:rsidRPr="00C4231C">
              <w:rPr>
                <w:color w:val="000000"/>
                <w:szCs w:val="22"/>
                <w:lang w:val="el-GR" w:eastAsia="el-GR"/>
              </w:rPr>
              <w:t xml:space="preserve"> - </w:t>
            </w:r>
            <w:proofErr w:type="spellStart"/>
            <w:r w:rsidRPr="00C4231C">
              <w:rPr>
                <w:color w:val="000000"/>
                <w:szCs w:val="22"/>
                <w:lang w:val="el-GR" w:eastAsia="el-GR"/>
              </w:rPr>
              <w:t>έκλουσης</w:t>
            </w:r>
            <w:proofErr w:type="spellEnd"/>
            <w:r w:rsidRPr="00C4231C">
              <w:rPr>
                <w:color w:val="000000"/>
                <w:szCs w:val="22"/>
                <w:lang w:val="el-GR" w:eastAsia="el-GR"/>
              </w:rPr>
              <w:t xml:space="preserve">. Να δέχεται έως και ≤ 500 µL δείγματος. Το επιθυμητό </w:t>
            </w:r>
            <w:proofErr w:type="spellStart"/>
            <w:r w:rsidRPr="00C4231C">
              <w:rPr>
                <w:color w:val="000000"/>
                <w:szCs w:val="22"/>
                <w:lang w:val="el-GR" w:eastAsia="el-GR"/>
              </w:rPr>
              <w:t>fragment</w:t>
            </w:r>
            <w:proofErr w:type="spellEnd"/>
            <w:r w:rsidRPr="00C4231C">
              <w:rPr>
                <w:color w:val="000000"/>
                <w:szCs w:val="22"/>
                <w:lang w:val="el-GR" w:eastAsia="el-GR"/>
              </w:rPr>
              <w:t xml:space="preserve"> </w:t>
            </w:r>
            <w:proofErr w:type="spellStart"/>
            <w:r w:rsidRPr="00C4231C">
              <w:rPr>
                <w:color w:val="000000"/>
                <w:szCs w:val="22"/>
                <w:lang w:val="el-GR" w:eastAsia="el-GR"/>
              </w:rPr>
              <w:t>size</w:t>
            </w:r>
            <w:proofErr w:type="spellEnd"/>
            <w:r w:rsidRPr="00C4231C">
              <w:rPr>
                <w:color w:val="000000"/>
                <w:szCs w:val="22"/>
                <w:lang w:val="el-GR" w:eastAsia="el-GR"/>
              </w:rPr>
              <w:t xml:space="preserve"> να είναι για μικρά RNA, 10-200 </w:t>
            </w:r>
            <w:proofErr w:type="spellStart"/>
            <w:r w:rsidRPr="00C4231C">
              <w:rPr>
                <w:color w:val="000000"/>
                <w:szCs w:val="22"/>
                <w:lang w:val="el-GR" w:eastAsia="el-GR"/>
              </w:rPr>
              <w:t>nt</w:t>
            </w:r>
            <w:proofErr w:type="spellEnd"/>
            <w:r w:rsidRPr="00C4231C">
              <w:rPr>
                <w:color w:val="000000"/>
                <w:szCs w:val="22"/>
                <w:lang w:val="el-GR" w:eastAsia="el-GR"/>
              </w:rPr>
              <w:t xml:space="preserve"> και για μεγάλα RNA: &gt; 200 </w:t>
            </w:r>
            <w:proofErr w:type="spellStart"/>
            <w:r w:rsidRPr="00C4231C">
              <w:rPr>
                <w:color w:val="000000"/>
                <w:szCs w:val="22"/>
                <w:lang w:val="el-GR" w:eastAsia="el-GR"/>
              </w:rPr>
              <w:t>nt</w:t>
            </w:r>
            <w:proofErr w:type="spellEnd"/>
            <w:r w:rsidRPr="00C4231C">
              <w:rPr>
                <w:color w:val="000000"/>
                <w:szCs w:val="22"/>
                <w:lang w:val="el-GR" w:eastAsia="el-GR"/>
              </w:rPr>
              <w:t xml:space="preserve">. Να επιτυγχάνεται ανάκτηση του RNA έως και 95%. Ο όγκος </w:t>
            </w:r>
            <w:proofErr w:type="spellStart"/>
            <w:r w:rsidRPr="00C4231C">
              <w:rPr>
                <w:color w:val="000000"/>
                <w:szCs w:val="22"/>
                <w:lang w:val="el-GR" w:eastAsia="el-GR"/>
              </w:rPr>
              <w:t>έκλουσης</w:t>
            </w:r>
            <w:proofErr w:type="spellEnd"/>
            <w:r w:rsidRPr="00C4231C">
              <w:rPr>
                <w:color w:val="000000"/>
                <w:szCs w:val="22"/>
                <w:lang w:val="el-GR" w:eastAsia="el-GR"/>
              </w:rPr>
              <w:t xml:space="preserve"> να είναι 60μl. Η διαδικασία να ολοκληρώνεται σε λιγότερο από μία ώρα. Το </w:t>
            </w:r>
            <w:proofErr w:type="spellStart"/>
            <w:r w:rsidRPr="00C4231C">
              <w:rPr>
                <w:color w:val="000000"/>
                <w:szCs w:val="22"/>
                <w:lang w:val="el-GR" w:eastAsia="el-GR"/>
              </w:rPr>
              <w:t>κιτ</w:t>
            </w:r>
            <w:proofErr w:type="spellEnd"/>
            <w:r w:rsidRPr="00C4231C">
              <w:rPr>
                <w:color w:val="000000"/>
                <w:szCs w:val="22"/>
                <w:lang w:val="el-GR" w:eastAsia="el-GR"/>
              </w:rPr>
              <w:t xml:space="preserve"> να περιλαμβάνει RNA </w:t>
            </w:r>
            <w:proofErr w:type="spellStart"/>
            <w:r w:rsidRPr="00C4231C">
              <w:rPr>
                <w:color w:val="000000"/>
                <w:szCs w:val="22"/>
                <w:lang w:val="el-GR" w:eastAsia="el-GR"/>
              </w:rPr>
              <w:t>Columns</w:t>
            </w:r>
            <w:proofErr w:type="spellEnd"/>
            <w:r w:rsidRPr="00C4231C">
              <w:rPr>
                <w:color w:val="000000"/>
                <w:szCs w:val="22"/>
                <w:lang w:val="el-GR" w:eastAsia="el-GR"/>
              </w:rPr>
              <w:t xml:space="preserve">, </w:t>
            </w:r>
            <w:proofErr w:type="spellStart"/>
            <w:r w:rsidRPr="00C4231C">
              <w:rPr>
                <w:color w:val="000000"/>
                <w:szCs w:val="22"/>
                <w:lang w:val="el-GR" w:eastAsia="el-GR"/>
              </w:rPr>
              <w:t>Collection</w:t>
            </w:r>
            <w:proofErr w:type="spellEnd"/>
            <w:r w:rsidRPr="00C4231C">
              <w:rPr>
                <w:color w:val="000000"/>
                <w:szCs w:val="22"/>
                <w:lang w:val="el-GR" w:eastAsia="el-GR"/>
              </w:rPr>
              <w:t xml:space="preserve"> </w:t>
            </w:r>
            <w:proofErr w:type="spellStart"/>
            <w:r w:rsidRPr="00C4231C">
              <w:rPr>
                <w:color w:val="000000"/>
                <w:szCs w:val="22"/>
                <w:lang w:val="el-GR" w:eastAsia="el-GR"/>
              </w:rPr>
              <w:t>Tubes</w:t>
            </w:r>
            <w:proofErr w:type="spellEnd"/>
            <w:r w:rsidRPr="00C4231C">
              <w:rPr>
                <w:color w:val="000000"/>
                <w:szCs w:val="22"/>
                <w:lang w:val="el-GR" w:eastAsia="el-GR"/>
              </w:rPr>
              <w:t xml:space="preserve">, </w:t>
            </w:r>
            <w:proofErr w:type="spellStart"/>
            <w:r w:rsidRPr="00C4231C">
              <w:rPr>
                <w:color w:val="000000"/>
                <w:szCs w:val="22"/>
                <w:lang w:val="el-GR" w:eastAsia="el-GR"/>
              </w:rPr>
              <w:t>buffers</w:t>
            </w:r>
            <w:proofErr w:type="spellEnd"/>
            <w:r w:rsidRPr="00C4231C">
              <w:rPr>
                <w:color w:val="000000"/>
                <w:szCs w:val="22"/>
                <w:lang w:val="el-GR" w:eastAsia="el-GR"/>
              </w:rPr>
              <w:t xml:space="preserve">. Να διατίθεται σε συσκευασία των 50 </w:t>
            </w:r>
            <w:proofErr w:type="spellStart"/>
            <w:r w:rsidRPr="00C4231C">
              <w:rPr>
                <w:color w:val="000000"/>
                <w:szCs w:val="22"/>
                <w:lang w:val="el-GR" w:eastAsia="el-GR"/>
              </w:rPr>
              <w:t>columns</w:t>
            </w:r>
            <w:proofErr w:type="spellEnd"/>
            <w:r w:rsidRPr="00C4231C">
              <w:rPr>
                <w:color w:val="000000"/>
                <w:szCs w:val="22"/>
                <w:lang w:val="el-GR" w:eastAsia="el-GR"/>
              </w:rPr>
              <w:t>.</w:t>
            </w: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843" w:type="dxa"/>
          </w:tcPr>
          <w:p w:rsidR="006E186D" w:rsidRPr="00C4231C" w:rsidRDefault="006E186D" w:rsidP="007000DD">
            <w:pPr>
              <w:suppressAutoHyphens w:val="0"/>
              <w:spacing w:after="0"/>
              <w:jc w:val="left"/>
              <w:rPr>
                <w:color w:val="000000"/>
                <w:szCs w:val="22"/>
                <w:lang w:val="el-GR" w:eastAsia="el-GR"/>
              </w:rPr>
            </w:pPr>
          </w:p>
        </w:tc>
      </w:tr>
      <w:tr w:rsidR="006E186D" w:rsidRPr="00C4231C" w:rsidTr="007000DD">
        <w:trPr>
          <w:trHeight w:val="930"/>
        </w:trPr>
        <w:tc>
          <w:tcPr>
            <w:tcW w:w="846" w:type="dxa"/>
            <w:shd w:val="clear" w:color="auto" w:fill="auto"/>
            <w:noWrap/>
            <w:vAlign w:val="center"/>
            <w:hideMark/>
          </w:tcPr>
          <w:p w:rsidR="006E186D" w:rsidRPr="00C4231C" w:rsidRDefault="006E186D" w:rsidP="007000DD">
            <w:pPr>
              <w:suppressAutoHyphens w:val="0"/>
              <w:spacing w:after="0"/>
              <w:jc w:val="center"/>
              <w:rPr>
                <w:b/>
                <w:bCs/>
                <w:color w:val="000000"/>
                <w:szCs w:val="22"/>
                <w:lang w:val="el-GR" w:eastAsia="el-GR"/>
              </w:rPr>
            </w:pPr>
            <w:r w:rsidRPr="00C4231C">
              <w:rPr>
                <w:b/>
                <w:bCs/>
                <w:color w:val="000000"/>
                <w:szCs w:val="22"/>
                <w:lang w:val="el-GR" w:eastAsia="el-GR"/>
              </w:rPr>
              <w:t>11</w:t>
            </w:r>
          </w:p>
        </w:tc>
        <w:tc>
          <w:tcPr>
            <w:tcW w:w="4536" w:type="dxa"/>
            <w:shd w:val="clear" w:color="auto" w:fill="auto"/>
            <w:hideMark/>
          </w:tcPr>
          <w:p w:rsidR="006E186D" w:rsidRPr="00C4231C" w:rsidRDefault="006E186D" w:rsidP="007000DD">
            <w:pPr>
              <w:suppressAutoHyphens w:val="0"/>
              <w:spacing w:after="0"/>
              <w:jc w:val="left"/>
              <w:rPr>
                <w:color w:val="000000"/>
                <w:szCs w:val="22"/>
                <w:lang w:val="el-GR" w:eastAsia="el-GR"/>
              </w:rPr>
            </w:pPr>
            <w:r w:rsidRPr="00C4231C">
              <w:rPr>
                <w:color w:val="000000"/>
                <w:szCs w:val="22"/>
                <w:lang w:val="el-GR" w:eastAsia="el-GR"/>
              </w:rPr>
              <w:t xml:space="preserve">Σύνθεση </w:t>
            </w:r>
            <w:proofErr w:type="spellStart"/>
            <w:r w:rsidRPr="00C4231C">
              <w:rPr>
                <w:color w:val="000000"/>
                <w:szCs w:val="22"/>
                <w:lang w:val="el-GR" w:eastAsia="el-GR"/>
              </w:rPr>
              <w:t>ολιγονουκλεοτιδίων</w:t>
            </w:r>
            <w:proofErr w:type="spellEnd"/>
            <w:r w:rsidRPr="00C4231C">
              <w:rPr>
                <w:color w:val="000000"/>
                <w:szCs w:val="22"/>
                <w:lang w:val="el-GR" w:eastAsia="el-GR"/>
              </w:rPr>
              <w:t xml:space="preserve"> - </w:t>
            </w:r>
            <w:proofErr w:type="spellStart"/>
            <w:r w:rsidRPr="00C4231C">
              <w:rPr>
                <w:color w:val="000000"/>
                <w:szCs w:val="22"/>
                <w:lang w:val="el-GR" w:eastAsia="el-GR"/>
              </w:rPr>
              <w:t>εκκινητών</w:t>
            </w:r>
            <w:proofErr w:type="spellEnd"/>
            <w:r w:rsidRPr="00C4231C">
              <w:rPr>
                <w:color w:val="000000"/>
                <w:szCs w:val="22"/>
                <w:lang w:val="el-GR" w:eastAsia="el-GR"/>
              </w:rPr>
              <w:t xml:space="preserve">, σε ποσότητα 50nmol, καθαρισμένα με HPLC. </w:t>
            </w:r>
            <w:r w:rsidRPr="00C4231C">
              <w:rPr>
                <w:color w:val="000000"/>
                <w:szCs w:val="22"/>
                <w:lang w:val="el-GR" w:eastAsia="el-GR"/>
              </w:rPr>
              <w:br/>
              <w:t xml:space="preserve"> Η απόδοση σε OD260 να είναι περίπου 6.  </w:t>
            </w:r>
            <w:r w:rsidRPr="00C4231C">
              <w:rPr>
                <w:color w:val="000000"/>
                <w:szCs w:val="22"/>
                <w:lang w:val="el-GR" w:eastAsia="el-GR"/>
              </w:rPr>
              <w:br/>
              <w:t xml:space="preserve"> Να αποστέλλονται </w:t>
            </w:r>
            <w:proofErr w:type="spellStart"/>
            <w:r w:rsidRPr="00C4231C">
              <w:rPr>
                <w:color w:val="000000"/>
                <w:szCs w:val="22"/>
                <w:lang w:val="el-GR" w:eastAsia="el-GR"/>
              </w:rPr>
              <w:t>λυοφιλοποιημένα</w:t>
            </w:r>
            <w:proofErr w:type="spellEnd"/>
            <w:r w:rsidRPr="00C4231C">
              <w:rPr>
                <w:color w:val="000000"/>
                <w:szCs w:val="22"/>
                <w:lang w:val="el-GR" w:eastAsia="el-GR"/>
              </w:rPr>
              <w:t xml:space="preserve"> ή σε </w:t>
            </w:r>
            <w:proofErr w:type="spellStart"/>
            <w:r w:rsidRPr="00C4231C">
              <w:rPr>
                <w:color w:val="000000"/>
                <w:szCs w:val="22"/>
                <w:lang w:val="el-GR" w:eastAsia="el-GR"/>
              </w:rPr>
              <w:t>aliquots</w:t>
            </w:r>
            <w:proofErr w:type="spellEnd"/>
            <w:r w:rsidRPr="00C4231C">
              <w:rPr>
                <w:color w:val="000000"/>
                <w:szCs w:val="22"/>
                <w:lang w:val="el-GR" w:eastAsia="el-GR"/>
              </w:rPr>
              <w:t xml:space="preserve"> προκαθορισμένης συγκέντρωσης.  </w:t>
            </w:r>
            <w:r w:rsidRPr="00C4231C">
              <w:rPr>
                <w:color w:val="000000"/>
                <w:szCs w:val="22"/>
                <w:lang w:val="el-GR" w:eastAsia="el-GR"/>
              </w:rPr>
              <w:br/>
              <w:t xml:space="preserve"> Η ποιότητα και η ταυτότητα του κάθε </w:t>
            </w:r>
            <w:proofErr w:type="spellStart"/>
            <w:r w:rsidRPr="00C4231C">
              <w:rPr>
                <w:color w:val="000000"/>
                <w:szCs w:val="22"/>
                <w:lang w:val="el-GR" w:eastAsia="el-GR"/>
              </w:rPr>
              <w:t>ολιγονουκλεοτιδίου</w:t>
            </w:r>
            <w:proofErr w:type="spellEnd"/>
            <w:r w:rsidRPr="00C4231C">
              <w:rPr>
                <w:color w:val="000000"/>
                <w:szCs w:val="22"/>
                <w:lang w:val="el-GR" w:eastAsia="el-GR"/>
              </w:rPr>
              <w:t xml:space="preserve"> να ελέγχεται με MALDI-TOF MS και με </w:t>
            </w:r>
            <w:proofErr w:type="spellStart"/>
            <w:r w:rsidRPr="00C4231C">
              <w:rPr>
                <w:color w:val="000000"/>
                <w:szCs w:val="22"/>
                <w:lang w:val="el-GR" w:eastAsia="el-GR"/>
              </w:rPr>
              <w:t>capillary</w:t>
            </w:r>
            <w:proofErr w:type="spellEnd"/>
            <w:r w:rsidRPr="00C4231C">
              <w:rPr>
                <w:color w:val="000000"/>
                <w:szCs w:val="22"/>
                <w:lang w:val="el-GR" w:eastAsia="el-GR"/>
              </w:rPr>
              <w:t xml:space="preserve"> </w:t>
            </w:r>
            <w:proofErr w:type="spellStart"/>
            <w:r w:rsidRPr="00C4231C">
              <w:rPr>
                <w:color w:val="000000"/>
                <w:szCs w:val="22"/>
                <w:lang w:val="el-GR" w:eastAsia="el-GR"/>
              </w:rPr>
              <w:t>gel</w:t>
            </w:r>
            <w:proofErr w:type="spellEnd"/>
            <w:r w:rsidRPr="00C4231C">
              <w:rPr>
                <w:color w:val="000000"/>
                <w:szCs w:val="22"/>
                <w:lang w:val="el-GR" w:eastAsia="el-GR"/>
              </w:rPr>
              <w:t xml:space="preserve"> </w:t>
            </w:r>
            <w:proofErr w:type="spellStart"/>
            <w:r w:rsidRPr="00C4231C">
              <w:rPr>
                <w:color w:val="000000"/>
                <w:szCs w:val="22"/>
                <w:lang w:val="el-GR" w:eastAsia="el-GR"/>
              </w:rPr>
              <w:t>electrophoresis</w:t>
            </w:r>
            <w:proofErr w:type="spellEnd"/>
            <w:r w:rsidRPr="00C4231C">
              <w:rPr>
                <w:color w:val="000000"/>
                <w:szCs w:val="22"/>
                <w:lang w:val="el-GR" w:eastAsia="el-GR"/>
              </w:rPr>
              <w:t xml:space="preserve"> (CGE). </w:t>
            </w:r>
            <w:r w:rsidRPr="00C4231C">
              <w:rPr>
                <w:color w:val="000000"/>
                <w:szCs w:val="22"/>
                <w:lang w:val="el-GR" w:eastAsia="el-GR"/>
              </w:rPr>
              <w:br/>
              <w:t xml:space="preserve"> Να αποστέλλονται εντός 4-5 εργάσιμων ημερών.  </w:t>
            </w:r>
            <w:r w:rsidRPr="00C4231C">
              <w:rPr>
                <w:color w:val="000000"/>
                <w:szCs w:val="22"/>
                <w:lang w:val="el-GR" w:eastAsia="el-GR"/>
              </w:rPr>
              <w:br/>
              <w:t xml:space="preserve"> Να δίνεται τιμή ανά βάση.</w:t>
            </w: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843" w:type="dxa"/>
          </w:tcPr>
          <w:p w:rsidR="006E186D" w:rsidRPr="00C4231C" w:rsidRDefault="006E186D" w:rsidP="007000DD">
            <w:pPr>
              <w:suppressAutoHyphens w:val="0"/>
              <w:spacing w:after="0"/>
              <w:jc w:val="left"/>
              <w:rPr>
                <w:color w:val="000000"/>
                <w:szCs w:val="22"/>
                <w:lang w:val="el-GR" w:eastAsia="el-GR"/>
              </w:rPr>
            </w:pPr>
          </w:p>
        </w:tc>
      </w:tr>
      <w:tr w:rsidR="006E186D" w:rsidRPr="00C4231C" w:rsidTr="007000DD">
        <w:trPr>
          <w:trHeight w:val="300"/>
        </w:trPr>
        <w:tc>
          <w:tcPr>
            <w:tcW w:w="9493" w:type="dxa"/>
            <w:gridSpan w:val="5"/>
            <w:shd w:val="clear" w:color="3D85C6" w:fill="D9D9D9"/>
            <w:noWrap/>
            <w:vAlign w:val="center"/>
            <w:hideMark/>
          </w:tcPr>
          <w:p w:rsidR="006E186D" w:rsidRPr="00C4231C" w:rsidRDefault="006E186D" w:rsidP="007000DD">
            <w:pPr>
              <w:suppressAutoHyphens w:val="0"/>
              <w:spacing w:after="0"/>
              <w:jc w:val="left"/>
              <w:rPr>
                <w:b/>
                <w:bCs/>
                <w:szCs w:val="22"/>
                <w:lang w:val="el-GR" w:eastAsia="el-GR"/>
              </w:rPr>
            </w:pPr>
            <w:r w:rsidRPr="00C4231C">
              <w:rPr>
                <w:b/>
                <w:bCs/>
                <w:szCs w:val="22"/>
                <w:lang w:val="el-GR" w:eastAsia="el-GR"/>
              </w:rPr>
              <w:t>ΠΙΝΑΚΑΣ 5|  ΑΝΤΙΔΡΑΣΤΗΡΙΑ ΓΙΑ PROXIMITY LIGATION ASSAY</w:t>
            </w:r>
          </w:p>
          <w:p w:rsidR="006E186D" w:rsidRPr="00C4231C" w:rsidRDefault="006E186D" w:rsidP="007000DD">
            <w:pPr>
              <w:jc w:val="center"/>
              <w:rPr>
                <w:b/>
                <w:bCs/>
                <w:szCs w:val="22"/>
                <w:lang w:val="el-GR" w:eastAsia="el-GR"/>
              </w:rPr>
            </w:pPr>
            <w:r>
              <w:rPr>
                <w:b/>
                <w:bCs/>
                <w:szCs w:val="22"/>
              </w:rPr>
              <w:t> </w:t>
            </w:r>
            <w:r w:rsidRPr="00C4231C">
              <w:rPr>
                <w:szCs w:val="22"/>
                <w:lang w:val="el-GR" w:eastAsia="el-GR"/>
              </w:rPr>
              <w:t> </w:t>
            </w:r>
          </w:p>
        </w:tc>
      </w:tr>
      <w:tr w:rsidR="006E186D" w:rsidRPr="00C4231C" w:rsidTr="007000DD">
        <w:trPr>
          <w:trHeight w:val="930"/>
        </w:trPr>
        <w:tc>
          <w:tcPr>
            <w:tcW w:w="846" w:type="dxa"/>
            <w:shd w:val="clear" w:color="auto" w:fill="auto"/>
            <w:noWrap/>
            <w:vAlign w:val="center"/>
            <w:hideMark/>
          </w:tcPr>
          <w:p w:rsidR="006E186D" w:rsidRPr="00C4231C" w:rsidRDefault="006E186D" w:rsidP="007000DD">
            <w:pPr>
              <w:suppressAutoHyphens w:val="0"/>
              <w:spacing w:after="0"/>
              <w:jc w:val="center"/>
              <w:rPr>
                <w:b/>
                <w:bCs/>
                <w:color w:val="000000"/>
                <w:szCs w:val="22"/>
                <w:lang w:val="el-GR" w:eastAsia="el-GR"/>
              </w:rPr>
            </w:pPr>
            <w:r w:rsidRPr="00C4231C">
              <w:rPr>
                <w:b/>
                <w:bCs/>
                <w:color w:val="000000"/>
                <w:szCs w:val="22"/>
                <w:lang w:val="el-GR" w:eastAsia="el-GR"/>
              </w:rPr>
              <w:t>12</w:t>
            </w:r>
          </w:p>
        </w:tc>
        <w:tc>
          <w:tcPr>
            <w:tcW w:w="4536" w:type="dxa"/>
            <w:shd w:val="clear" w:color="auto" w:fill="auto"/>
            <w:hideMark/>
          </w:tcPr>
          <w:p w:rsidR="006E186D" w:rsidRPr="00C4231C" w:rsidRDefault="006E186D" w:rsidP="007000DD">
            <w:pPr>
              <w:suppressAutoHyphens w:val="0"/>
              <w:spacing w:after="0"/>
              <w:jc w:val="left"/>
              <w:rPr>
                <w:color w:val="000000"/>
                <w:szCs w:val="22"/>
                <w:lang w:val="el-GR" w:eastAsia="el-GR"/>
              </w:rPr>
            </w:pPr>
            <w:proofErr w:type="spellStart"/>
            <w:r w:rsidRPr="00C4231C">
              <w:rPr>
                <w:color w:val="000000"/>
                <w:szCs w:val="22"/>
                <w:lang w:val="el-GR" w:eastAsia="el-GR"/>
              </w:rPr>
              <w:t>Πολυκλωνικό</w:t>
            </w:r>
            <w:proofErr w:type="spellEnd"/>
            <w:r w:rsidRPr="00C4231C">
              <w:rPr>
                <w:color w:val="000000"/>
                <w:szCs w:val="22"/>
                <w:lang w:val="el-GR" w:eastAsia="el-GR"/>
              </w:rPr>
              <w:t xml:space="preserve"> αντίσωμα όνου έναντι ποντικού με τεχνολογία διπλής σύζευξης αντισωμάτων και επισημασμένων </w:t>
            </w:r>
            <w:proofErr w:type="spellStart"/>
            <w:r w:rsidRPr="00C4231C">
              <w:rPr>
                <w:color w:val="000000"/>
                <w:szCs w:val="22"/>
                <w:lang w:val="el-GR" w:eastAsia="el-GR"/>
              </w:rPr>
              <w:t>ολιγονουκλεοτιδίων</w:t>
            </w:r>
            <w:proofErr w:type="spellEnd"/>
            <w:r w:rsidRPr="00C4231C">
              <w:rPr>
                <w:color w:val="000000"/>
                <w:szCs w:val="22"/>
                <w:lang w:val="el-GR" w:eastAsia="el-GR"/>
              </w:rPr>
              <w:t xml:space="preserve"> για την </w:t>
            </w:r>
            <w:proofErr w:type="spellStart"/>
            <w:r w:rsidRPr="00C4231C">
              <w:rPr>
                <w:color w:val="000000"/>
                <w:szCs w:val="22"/>
                <w:lang w:val="el-GR" w:eastAsia="el-GR"/>
              </w:rPr>
              <w:t>οπτικοποίηση</w:t>
            </w:r>
            <w:proofErr w:type="spellEnd"/>
            <w:r w:rsidRPr="00C4231C">
              <w:rPr>
                <w:color w:val="000000"/>
                <w:szCs w:val="22"/>
                <w:lang w:val="el-GR" w:eastAsia="el-GR"/>
              </w:rPr>
              <w:t xml:space="preserve"> /ποσοτικοποίηση της αλληλεπίδρασης σε επίπεδο πρωτεϊνών, τα επίπεδα της πρωτεϊνικής έκφρασης και τον εντοπισμό των </w:t>
            </w:r>
            <w:proofErr w:type="spellStart"/>
            <w:r w:rsidRPr="00C4231C">
              <w:rPr>
                <w:color w:val="000000"/>
                <w:szCs w:val="22"/>
                <w:lang w:val="el-GR" w:eastAsia="el-GR"/>
              </w:rPr>
              <w:t>μετα</w:t>
            </w:r>
            <w:proofErr w:type="spellEnd"/>
            <w:r w:rsidRPr="00C4231C">
              <w:rPr>
                <w:color w:val="000000"/>
                <w:szCs w:val="22"/>
                <w:lang w:val="el-GR" w:eastAsia="el-GR"/>
              </w:rPr>
              <w:t xml:space="preserve">-μεταφραστικών μετασχηματισμών. Το αντίσωμα να είναι </w:t>
            </w:r>
            <w:proofErr w:type="spellStart"/>
            <w:r w:rsidRPr="00C4231C">
              <w:rPr>
                <w:color w:val="000000"/>
                <w:szCs w:val="22"/>
                <w:lang w:val="el-GR" w:eastAsia="el-GR"/>
              </w:rPr>
              <w:t>σημασμένο</w:t>
            </w:r>
            <w:proofErr w:type="spellEnd"/>
            <w:r w:rsidRPr="00C4231C">
              <w:rPr>
                <w:color w:val="000000"/>
                <w:szCs w:val="22"/>
                <w:lang w:val="el-GR" w:eastAsia="el-GR"/>
              </w:rPr>
              <w:t xml:space="preserve"> με συμπληρωματικό </w:t>
            </w:r>
            <w:proofErr w:type="spellStart"/>
            <w:r w:rsidRPr="00C4231C">
              <w:rPr>
                <w:color w:val="000000"/>
                <w:szCs w:val="22"/>
                <w:lang w:val="el-GR" w:eastAsia="el-GR"/>
              </w:rPr>
              <w:t>ιχνηθετη</w:t>
            </w:r>
            <w:proofErr w:type="spellEnd"/>
            <w:r w:rsidRPr="00C4231C">
              <w:rPr>
                <w:color w:val="000000"/>
                <w:szCs w:val="22"/>
                <w:lang w:val="el-GR" w:eastAsia="el-GR"/>
              </w:rPr>
              <w:t xml:space="preserve"> (PLUS) </w:t>
            </w:r>
            <w:proofErr w:type="spellStart"/>
            <w:r w:rsidRPr="00C4231C">
              <w:rPr>
                <w:color w:val="000000"/>
                <w:szCs w:val="22"/>
                <w:lang w:val="el-GR" w:eastAsia="el-GR"/>
              </w:rPr>
              <w:t>ολιγονουκλεοτιδίοων</w:t>
            </w:r>
            <w:proofErr w:type="spellEnd"/>
            <w:r w:rsidRPr="00C4231C">
              <w:rPr>
                <w:color w:val="000000"/>
                <w:szCs w:val="22"/>
                <w:lang w:val="el-GR" w:eastAsia="el-GR"/>
              </w:rPr>
              <w:t xml:space="preserve"> DNA για επιτόπια αντίδραση σύνδεσης DNA και κυκλικής αντίδρασης </w:t>
            </w:r>
            <w:proofErr w:type="spellStart"/>
            <w:r w:rsidRPr="00C4231C">
              <w:rPr>
                <w:color w:val="000000"/>
                <w:szCs w:val="22"/>
                <w:lang w:val="el-GR" w:eastAsia="el-GR"/>
              </w:rPr>
              <w:t>πολυμεράσης</w:t>
            </w:r>
            <w:proofErr w:type="spellEnd"/>
            <w:r w:rsidRPr="00C4231C">
              <w:rPr>
                <w:color w:val="000000"/>
                <w:szCs w:val="22"/>
                <w:lang w:val="el-GR" w:eastAsia="el-GR"/>
              </w:rPr>
              <w:t xml:space="preserve"> για την ανίχνευση εγγύτητας πρωτεϊνών-στόχων (</w:t>
            </w:r>
            <w:proofErr w:type="spellStart"/>
            <w:r w:rsidRPr="00C4231C">
              <w:rPr>
                <w:color w:val="000000"/>
                <w:szCs w:val="22"/>
                <w:lang w:val="el-GR" w:eastAsia="el-GR"/>
              </w:rPr>
              <w:t>Proximity</w:t>
            </w:r>
            <w:proofErr w:type="spellEnd"/>
            <w:r w:rsidRPr="00C4231C">
              <w:rPr>
                <w:color w:val="000000"/>
                <w:szCs w:val="22"/>
                <w:lang w:val="el-GR" w:eastAsia="el-GR"/>
              </w:rPr>
              <w:t xml:space="preserve"> </w:t>
            </w:r>
            <w:proofErr w:type="spellStart"/>
            <w:r w:rsidRPr="00C4231C">
              <w:rPr>
                <w:color w:val="000000"/>
                <w:szCs w:val="22"/>
                <w:lang w:val="el-GR" w:eastAsia="el-GR"/>
              </w:rPr>
              <w:lastRenderedPageBreak/>
              <w:t>ligation</w:t>
            </w:r>
            <w:proofErr w:type="spellEnd"/>
            <w:r w:rsidRPr="00C4231C">
              <w:rPr>
                <w:color w:val="000000"/>
                <w:szCs w:val="22"/>
                <w:lang w:val="el-GR" w:eastAsia="el-GR"/>
              </w:rPr>
              <w:t xml:space="preserve"> </w:t>
            </w:r>
            <w:proofErr w:type="spellStart"/>
            <w:r w:rsidRPr="00C4231C">
              <w:rPr>
                <w:color w:val="000000"/>
                <w:szCs w:val="22"/>
                <w:lang w:val="el-GR" w:eastAsia="el-GR"/>
              </w:rPr>
              <w:t>assay</w:t>
            </w:r>
            <w:proofErr w:type="spellEnd"/>
            <w:r w:rsidRPr="00C4231C">
              <w:rPr>
                <w:color w:val="000000"/>
                <w:szCs w:val="22"/>
                <w:lang w:val="el-GR" w:eastAsia="el-GR"/>
              </w:rPr>
              <w:t>) σε συσκευασία των 100 αντιδράσεων</w:t>
            </w: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843" w:type="dxa"/>
          </w:tcPr>
          <w:p w:rsidR="006E186D" w:rsidRPr="00C4231C" w:rsidRDefault="006E186D" w:rsidP="007000DD">
            <w:pPr>
              <w:suppressAutoHyphens w:val="0"/>
              <w:spacing w:after="0"/>
              <w:jc w:val="left"/>
              <w:rPr>
                <w:color w:val="000000"/>
                <w:szCs w:val="22"/>
                <w:lang w:val="el-GR" w:eastAsia="el-GR"/>
              </w:rPr>
            </w:pPr>
          </w:p>
        </w:tc>
      </w:tr>
      <w:tr w:rsidR="006E186D" w:rsidRPr="00C4231C" w:rsidTr="007000DD">
        <w:trPr>
          <w:trHeight w:val="930"/>
        </w:trPr>
        <w:tc>
          <w:tcPr>
            <w:tcW w:w="846" w:type="dxa"/>
            <w:shd w:val="clear" w:color="auto" w:fill="auto"/>
            <w:noWrap/>
            <w:vAlign w:val="center"/>
            <w:hideMark/>
          </w:tcPr>
          <w:p w:rsidR="006E186D" w:rsidRPr="00C4231C" w:rsidRDefault="006E186D" w:rsidP="007000DD">
            <w:pPr>
              <w:suppressAutoHyphens w:val="0"/>
              <w:spacing w:after="0"/>
              <w:jc w:val="center"/>
              <w:rPr>
                <w:b/>
                <w:bCs/>
                <w:color w:val="000000"/>
                <w:szCs w:val="22"/>
                <w:lang w:val="el-GR" w:eastAsia="el-GR"/>
              </w:rPr>
            </w:pPr>
            <w:r w:rsidRPr="00C4231C">
              <w:rPr>
                <w:b/>
                <w:bCs/>
                <w:color w:val="000000"/>
                <w:szCs w:val="22"/>
                <w:lang w:val="el-GR" w:eastAsia="el-GR"/>
              </w:rPr>
              <w:t>13</w:t>
            </w:r>
          </w:p>
        </w:tc>
        <w:tc>
          <w:tcPr>
            <w:tcW w:w="4536" w:type="dxa"/>
            <w:shd w:val="clear" w:color="auto" w:fill="auto"/>
            <w:hideMark/>
          </w:tcPr>
          <w:p w:rsidR="006E186D" w:rsidRPr="00C4231C" w:rsidRDefault="006E186D" w:rsidP="007000DD">
            <w:pPr>
              <w:suppressAutoHyphens w:val="0"/>
              <w:spacing w:after="0"/>
              <w:jc w:val="left"/>
              <w:rPr>
                <w:color w:val="000000"/>
                <w:szCs w:val="22"/>
                <w:lang w:val="el-GR" w:eastAsia="el-GR"/>
              </w:rPr>
            </w:pPr>
            <w:r w:rsidRPr="00C4231C">
              <w:rPr>
                <w:color w:val="000000"/>
                <w:szCs w:val="22"/>
                <w:lang w:val="el-GR" w:eastAsia="el-GR"/>
              </w:rPr>
              <w:t xml:space="preserve">Πράσινος φθορίζων ιχνηθέτης για την ανίχνευση του </w:t>
            </w:r>
            <w:proofErr w:type="spellStart"/>
            <w:r w:rsidRPr="00C4231C">
              <w:rPr>
                <w:color w:val="000000"/>
                <w:szCs w:val="22"/>
                <w:lang w:val="el-GR" w:eastAsia="el-GR"/>
              </w:rPr>
              <w:t>προιόντος</w:t>
            </w:r>
            <w:proofErr w:type="spellEnd"/>
            <w:r w:rsidRPr="00C4231C">
              <w:rPr>
                <w:color w:val="000000"/>
                <w:szCs w:val="22"/>
                <w:lang w:val="el-GR" w:eastAsia="el-GR"/>
              </w:rPr>
              <w:t xml:space="preserve"> κυκλικής αντίδρασης για τον εντοπισμό γειτνίασης </w:t>
            </w:r>
            <w:proofErr w:type="spellStart"/>
            <w:r w:rsidRPr="00C4231C">
              <w:rPr>
                <w:color w:val="000000"/>
                <w:szCs w:val="22"/>
                <w:lang w:val="el-GR" w:eastAsia="el-GR"/>
              </w:rPr>
              <w:t>πρωτεινών</w:t>
            </w:r>
            <w:proofErr w:type="spellEnd"/>
            <w:r w:rsidRPr="00C4231C">
              <w:rPr>
                <w:color w:val="000000"/>
                <w:szCs w:val="22"/>
                <w:lang w:val="el-GR" w:eastAsia="el-GR"/>
              </w:rPr>
              <w:t xml:space="preserve"> (</w:t>
            </w:r>
            <w:proofErr w:type="spellStart"/>
            <w:r w:rsidRPr="00C4231C">
              <w:rPr>
                <w:color w:val="000000"/>
                <w:szCs w:val="22"/>
                <w:lang w:val="el-GR" w:eastAsia="el-GR"/>
              </w:rPr>
              <w:t>proximity</w:t>
            </w:r>
            <w:proofErr w:type="spellEnd"/>
            <w:r w:rsidRPr="00C4231C">
              <w:rPr>
                <w:color w:val="000000"/>
                <w:szCs w:val="22"/>
                <w:lang w:val="el-GR" w:eastAsia="el-GR"/>
              </w:rPr>
              <w:t xml:space="preserve"> </w:t>
            </w:r>
            <w:proofErr w:type="spellStart"/>
            <w:r w:rsidRPr="00C4231C">
              <w:rPr>
                <w:color w:val="000000"/>
                <w:szCs w:val="22"/>
                <w:lang w:val="el-GR" w:eastAsia="el-GR"/>
              </w:rPr>
              <w:t>ligation</w:t>
            </w:r>
            <w:proofErr w:type="spellEnd"/>
            <w:r w:rsidRPr="00C4231C">
              <w:rPr>
                <w:color w:val="000000"/>
                <w:szCs w:val="22"/>
                <w:lang w:val="el-GR" w:eastAsia="el-GR"/>
              </w:rPr>
              <w:t xml:space="preserve"> </w:t>
            </w:r>
            <w:proofErr w:type="spellStart"/>
            <w:r w:rsidRPr="00C4231C">
              <w:rPr>
                <w:color w:val="000000"/>
                <w:szCs w:val="22"/>
                <w:lang w:val="el-GR" w:eastAsia="el-GR"/>
              </w:rPr>
              <w:t>assay</w:t>
            </w:r>
            <w:proofErr w:type="spellEnd"/>
            <w:r w:rsidRPr="00C4231C">
              <w:rPr>
                <w:color w:val="000000"/>
                <w:szCs w:val="22"/>
                <w:lang w:val="el-GR" w:eastAsia="el-GR"/>
              </w:rPr>
              <w:t>) σε συσκευασία των 30 αντιδράσεων</w:t>
            </w: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843" w:type="dxa"/>
          </w:tcPr>
          <w:p w:rsidR="006E186D" w:rsidRPr="00C4231C" w:rsidRDefault="006E186D" w:rsidP="007000DD">
            <w:pPr>
              <w:suppressAutoHyphens w:val="0"/>
              <w:spacing w:after="0"/>
              <w:jc w:val="left"/>
              <w:rPr>
                <w:color w:val="000000"/>
                <w:szCs w:val="22"/>
                <w:lang w:val="el-GR" w:eastAsia="el-GR"/>
              </w:rPr>
            </w:pPr>
          </w:p>
        </w:tc>
      </w:tr>
      <w:tr w:rsidR="006E186D" w:rsidRPr="00C4231C" w:rsidTr="007000DD">
        <w:trPr>
          <w:trHeight w:val="300"/>
        </w:trPr>
        <w:tc>
          <w:tcPr>
            <w:tcW w:w="9493" w:type="dxa"/>
            <w:gridSpan w:val="5"/>
            <w:shd w:val="clear" w:color="3D85C6" w:fill="D9D9D9"/>
            <w:noWrap/>
            <w:vAlign w:val="center"/>
            <w:hideMark/>
          </w:tcPr>
          <w:p w:rsidR="006E186D" w:rsidRPr="00C4231C" w:rsidRDefault="006E186D" w:rsidP="007000DD">
            <w:pPr>
              <w:suppressAutoHyphens w:val="0"/>
              <w:spacing w:after="0"/>
              <w:jc w:val="left"/>
              <w:rPr>
                <w:b/>
                <w:bCs/>
                <w:szCs w:val="22"/>
                <w:lang w:val="el-GR" w:eastAsia="el-GR"/>
              </w:rPr>
            </w:pPr>
            <w:r w:rsidRPr="00C4231C">
              <w:rPr>
                <w:b/>
                <w:bCs/>
                <w:szCs w:val="22"/>
                <w:lang w:val="el-GR" w:eastAsia="el-GR"/>
              </w:rPr>
              <w:t>ΠΙΝΑΚΑΣ 6|  ΠΛΑΣΤΙΚΑ ΕΡΓΑΣΤΗΡΙΟΥ</w:t>
            </w:r>
          </w:p>
          <w:p w:rsidR="006E186D" w:rsidRPr="00C4231C" w:rsidRDefault="006E186D" w:rsidP="007000DD">
            <w:pPr>
              <w:jc w:val="center"/>
              <w:rPr>
                <w:b/>
                <w:bCs/>
                <w:szCs w:val="22"/>
                <w:lang w:val="el-GR" w:eastAsia="el-GR"/>
              </w:rPr>
            </w:pPr>
            <w:r>
              <w:rPr>
                <w:b/>
                <w:bCs/>
                <w:szCs w:val="22"/>
              </w:rPr>
              <w:t> </w:t>
            </w:r>
            <w:r w:rsidRPr="00C4231C">
              <w:rPr>
                <w:szCs w:val="22"/>
                <w:lang w:val="el-GR" w:eastAsia="el-GR"/>
              </w:rPr>
              <w:t> </w:t>
            </w:r>
          </w:p>
        </w:tc>
      </w:tr>
      <w:tr w:rsidR="006E186D" w:rsidRPr="00C4231C" w:rsidTr="007000DD">
        <w:trPr>
          <w:trHeight w:val="930"/>
        </w:trPr>
        <w:tc>
          <w:tcPr>
            <w:tcW w:w="846" w:type="dxa"/>
            <w:shd w:val="clear" w:color="auto" w:fill="auto"/>
            <w:noWrap/>
            <w:vAlign w:val="center"/>
            <w:hideMark/>
          </w:tcPr>
          <w:p w:rsidR="006E186D" w:rsidRPr="00C4231C" w:rsidRDefault="006E186D" w:rsidP="007000DD">
            <w:pPr>
              <w:suppressAutoHyphens w:val="0"/>
              <w:spacing w:after="0"/>
              <w:jc w:val="center"/>
              <w:rPr>
                <w:b/>
                <w:bCs/>
                <w:color w:val="000000"/>
                <w:szCs w:val="22"/>
                <w:lang w:val="el-GR" w:eastAsia="el-GR"/>
              </w:rPr>
            </w:pPr>
            <w:r w:rsidRPr="00C4231C">
              <w:rPr>
                <w:b/>
                <w:bCs/>
                <w:color w:val="000000"/>
                <w:szCs w:val="22"/>
                <w:lang w:val="el-GR" w:eastAsia="el-GR"/>
              </w:rPr>
              <w:t>14</w:t>
            </w:r>
          </w:p>
        </w:tc>
        <w:tc>
          <w:tcPr>
            <w:tcW w:w="4536" w:type="dxa"/>
            <w:shd w:val="clear" w:color="auto" w:fill="auto"/>
            <w:hideMark/>
          </w:tcPr>
          <w:p w:rsidR="006E186D" w:rsidRPr="00C4231C" w:rsidRDefault="006E186D" w:rsidP="007000DD">
            <w:pPr>
              <w:suppressAutoHyphens w:val="0"/>
              <w:spacing w:after="0"/>
              <w:jc w:val="left"/>
              <w:rPr>
                <w:color w:val="000000"/>
                <w:szCs w:val="22"/>
                <w:lang w:val="el-GR" w:eastAsia="el-GR"/>
              </w:rPr>
            </w:pPr>
            <w:r w:rsidRPr="00C4231C">
              <w:rPr>
                <w:color w:val="000000"/>
                <w:szCs w:val="22"/>
                <w:lang w:val="el-GR" w:eastAsia="el-GR"/>
              </w:rPr>
              <w:t xml:space="preserve">Σωλήνες φυγοκέντρου από πολυπροπυλένιο (PP), CE/IVD, χωρίς </w:t>
            </w:r>
            <w:proofErr w:type="spellStart"/>
            <w:r w:rsidRPr="00C4231C">
              <w:rPr>
                <w:color w:val="000000"/>
                <w:szCs w:val="22"/>
                <w:lang w:val="el-GR" w:eastAsia="el-GR"/>
              </w:rPr>
              <w:t>βαρέα</w:t>
            </w:r>
            <w:proofErr w:type="spellEnd"/>
            <w:r w:rsidRPr="00C4231C">
              <w:rPr>
                <w:color w:val="000000"/>
                <w:szCs w:val="22"/>
                <w:lang w:val="el-GR" w:eastAsia="el-GR"/>
              </w:rPr>
              <w:t xml:space="preserve"> μέταλλα σύμφωνα με EC/94/62. Αποστειρωμένοι με ακτινοβολία SAL 10-6, ελεύθεροι αναστολέων PCR, ανθρώπινου DNA και RNA, καθώς και ελεύθεροι </w:t>
            </w:r>
            <w:proofErr w:type="spellStart"/>
            <w:r w:rsidRPr="00C4231C">
              <w:rPr>
                <w:color w:val="000000"/>
                <w:szCs w:val="22"/>
                <w:lang w:val="el-GR" w:eastAsia="el-GR"/>
              </w:rPr>
              <w:t>DNασών</w:t>
            </w:r>
            <w:proofErr w:type="spellEnd"/>
            <w:r w:rsidRPr="00C4231C">
              <w:rPr>
                <w:color w:val="000000"/>
                <w:szCs w:val="22"/>
                <w:lang w:val="el-GR" w:eastAsia="el-GR"/>
              </w:rPr>
              <w:t xml:space="preserve"> και </w:t>
            </w:r>
            <w:proofErr w:type="spellStart"/>
            <w:r w:rsidRPr="00C4231C">
              <w:rPr>
                <w:color w:val="000000"/>
                <w:szCs w:val="22"/>
                <w:lang w:val="el-GR" w:eastAsia="el-GR"/>
              </w:rPr>
              <w:t>RNασών</w:t>
            </w:r>
            <w:proofErr w:type="spellEnd"/>
            <w:r w:rsidRPr="00C4231C">
              <w:rPr>
                <w:color w:val="000000"/>
                <w:szCs w:val="22"/>
                <w:lang w:val="el-GR" w:eastAsia="el-GR"/>
              </w:rPr>
              <w:t xml:space="preserve">, χωρίς πυρετογόνα, </w:t>
            </w:r>
            <w:proofErr w:type="spellStart"/>
            <w:r w:rsidRPr="00C4231C">
              <w:rPr>
                <w:color w:val="000000"/>
                <w:szCs w:val="22"/>
                <w:lang w:val="el-GR" w:eastAsia="el-GR"/>
              </w:rPr>
              <w:t>ενδοτοξίνες</w:t>
            </w:r>
            <w:proofErr w:type="spellEnd"/>
            <w:r w:rsidRPr="00C4231C">
              <w:rPr>
                <w:color w:val="000000"/>
                <w:szCs w:val="22"/>
                <w:lang w:val="el-GR" w:eastAsia="el-GR"/>
              </w:rPr>
              <w:t xml:space="preserve">, καθώς και βιολογικά αδρανείς και φυσιολογικά ακίνδυνοι. Μέγιστου όγκου 15 </w:t>
            </w:r>
            <w:proofErr w:type="spellStart"/>
            <w:r w:rsidRPr="00C4231C">
              <w:rPr>
                <w:color w:val="000000"/>
                <w:szCs w:val="22"/>
                <w:lang w:val="el-GR" w:eastAsia="el-GR"/>
              </w:rPr>
              <w:t>ml</w:t>
            </w:r>
            <w:proofErr w:type="spellEnd"/>
            <w:r w:rsidRPr="00C4231C">
              <w:rPr>
                <w:color w:val="000000"/>
                <w:szCs w:val="22"/>
                <w:lang w:val="el-GR" w:eastAsia="el-GR"/>
              </w:rPr>
              <w:t xml:space="preserve">, με κωνικό πυθμένα, και βιδωτό καπάκι. Σε ουδέτερο χρώμα, με διαβάθμιση και περιοχή για σημείωση.  υψηλής αντοχής σε χημικά, και σε θερμοκρασίες -80οC με + 121oC (για τον σωλήνα). Αντοχή: 17000xg. Διαστάσεις 17x120mm.  Παρεχόμενα σε συσκευασία 25τμχ/σακούλα. 500 </w:t>
            </w:r>
            <w:proofErr w:type="spellStart"/>
            <w:r w:rsidRPr="00C4231C">
              <w:rPr>
                <w:color w:val="000000"/>
                <w:szCs w:val="22"/>
                <w:lang w:val="el-GR" w:eastAsia="el-GR"/>
              </w:rPr>
              <w:t>τμχ</w:t>
            </w:r>
            <w:proofErr w:type="spellEnd"/>
            <w:r w:rsidRPr="00C4231C">
              <w:rPr>
                <w:color w:val="000000"/>
                <w:szCs w:val="22"/>
                <w:lang w:val="el-GR" w:eastAsia="el-GR"/>
              </w:rPr>
              <w:t xml:space="preserve"> /κούτα.</w:t>
            </w: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843" w:type="dxa"/>
          </w:tcPr>
          <w:p w:rsidR="006E186D" w:rsidRPr="00C4231C" w:rsidRDefault="006E186D" w:rsidP="007000DD">
            <w:pPr>
              <w:suppressAutoHyphens w:val="0"/>
              <w:spacing w:after="0"/>
              <w:jc w:val="left"/>
              <w:rPr>
                <w:color w:val="000000"/>
                <w:szCs w:val="22"/>
                <w:lang w:val="el-GR" w:eastAsia="el-GR"/>
              </w:rPr>
            </w:pPr>
          </w:p>
        </w:tc>
      </w:tr>
      <w:tr w:rsidR="006E186D" w:rsidRPr="00C4231C" w:rsidTr="007000DD">
        <w:trPr>
          <w:trHeight w:val="930"/>
        </w:trPr>
        <w:tc>
          <w:tcPr>
            <w:tcW w:w="846" w:type="dxa"/>
            <w:shd w:val="clear" w:color="auto" w:fill="auto"/>
            <w:noWrap/>
            <w:vAlign w:val="center"/>
            <w:hideMark/>
          </w:tcPr>
          <w:p w:rsidR="006E186D" w:rsidRPr="00C4231C" w:rsidRDefault="006E186D" w:rsidP="007000DD">
            <w:pPr>
              <w:suppressAutoHyphens w:val="0"/>
              <w:spacing w:after="0"/>
              <w:jc w:val="center"/>
              <w:rPr>
                <w:b/>
                <w:bCs/>
                <w:color w:val="000000"/>
                <w:szCs w:val="22"/>
                <w:lang w:val="el-GR" w:eastAsia="el-GR"/>
              </w:rPr>
            </w:pPr>
            <w:r w:rsidRPr="00C4231C">
              <w:rPr>
                <w:b/>
                <w:bCs/>
                <w:color w:val="000000"/>
                <w:szCs w:val="22"/>
                <w:lang w:val="el-GR" w:eastAsia="el-GR"/>
              </w:rPr>
              <w:t>15</w:t>
            </w:r>
          </w:p>
        </w:tc>
        <w:tc>
          <w:tcPr>
            <w:tcW w:w="4536" w:type="dxa"/>
            <w:shd w:val="clear" w:color="auto" w:fill="auto"/>
            <w:hideMark/>
          </w:tcPr>
          <w:p w:rsidR="006E186D" w:rsidRPr="00C4231C" w:rsidRDefault="006E186D" w:rsidP="007000DD">
            <w:pPr>
              <w:suppressAutoHyphens w:val="0"/>
              <w:spacing w:after="0"/>
              <w:jc w:val="left"/>
              <w:rPr>
                <w:color w:val="000000"/>
                <w:szCs w:val="22"/>
                <w:lang w:val="el-GR" w:eastAsia="el-GR"/>
              </w:rPr>
            </w:pPr>
            <w:r w:rsidRPr="00C4231C">
              <w:rPr>
                <w:color w:val="000000"/>
                <w:szCs w:val="22"/>
                <w:lang w:val="el-GR" w:eastAsia="el-GR"/>
              </w:rPr>
              <w:t xml:space="preserve">Σωλήνες φυγοκέντρου από πολυπροπυλένιο (PP), CE/IVD, χωρίς </w:t>
            </w:r>
            <w:proofErr w:type="spellStart"/>
            <w:r w:rsidRPr="00C4231C">
              <w:rPr>
                <w:color w:val="000000"/>
                <w:szCs w:val="22"/>
                <w:lang w:val="el-GR" w:eastAsia="el-GR"/>
              </w:rPr>
              <w:t>βαρέα</w:t>
            </w:r>
            <w:proofErr w:type="spellEnd"/>
            <w:r w:rsidRPr="00C4231C">
              <w:rPr>
                <w:color w:val="000000"/>
                <w:szCs w:val="22"/>
                <w:lang w:val="el-GR" w:eastAsia="el-GR"/>
              </w:rPr>
              <w:t xml:space="preserve"> μέταλλα σύμφωνα με EC/94/62. Αποστειρωμένοι, ελεύθεροι αναστολέων PCR, ανθρώπινου DNA και RNA, καθώς και ελεύθεροι </w:t>
            </w:r>
            <w:proofErr w:type="spellStart"/>
            <w:r w:rsidRPr="00C4231C">
              <w:rPr>
                <w:color w:val="000000"/>
                <w:szCs w:val="22"/>
                <w:lang w:val="el-GR" w:eastAsia="el-GR"/>
              </w:rPr>
              <w:t>DNασών</w:t>
            </w:r>
            <w:proofErr w:type="spellEnd"/>
            <w:r w:rsidRPr="00C4231C">
              <w:rPr>
                <w:color w:val="000000"/>
                <w:szCs w:val="22"/>
                <w:lang w:val="el-GR" w:eastAsia="el-GR"/>
              </w:rPr>
              <w:t xml:space="preserve"> και </w:t>
            </w:r>
            <w:proofErr w:type="spellStart"/>
            <w:r w:rsidRPr="00C4231C">
              <w:rPr>
                <w:color w:val="000000"/>
                <w:szCs w:val="22"/>
                <w:lang w:val="el-GR" w:eastAsia="el-GR"/>
              </w:rPr>
              <w:t>RNασών</w:t>
            </w:r>
            <w:proofErr w:type="spellEnd"/>
            <w:r w:rsidRPr="00C4231C">
              <w:rPr>
                <w:color w:val="000000"/>
                <w:szCs w:val="22"/>
                <w:lang w:val="el-GR" w:eastAsia="el-GR"/>
              </w:rPr>
              <w:t xml:space="preserve">, χωρίς πυρετογόνα, </w:t>
            </w:r>
            <w:proofErr w:type="spellStart"/>
            <w:r w:rsidRPr="00C4231C">
              <w:rPr>
                <w:color w:val="000000"/>
                <w:szCs w:val="22"/>
                <w:lang w:val="el-GR" w:eastAsia="el-GR"/>
              </w:rPr>
              <w:t>ενδοτοξίνες</w:t>
            </w:r>
            <w:proofErr w:type="spellEnd"/>
            <w:r w:rsidRPr="00C4231C">
              <w:rPr>
                <w:color w:val="000000"/>
                <w:szCs w:val="22"/>
                <w:lang w:val="el-GR" w:eastAsia="el-GR"/>
              </w:rPr>
              <w:t xml:space="preserve">, καθώς και βιολογικά αδρανείς και φυσιολογικά ακίνδυνοι. Μέγιστου όγκου 50 </w:t>
            </w:r>
            <w:proofErr w:type="spellStart"/>
            <w:r w:rsidRPr="00C4231C">
              <w:rPr>
                <w:color w:val="000000"/>
                <w:szCs w:val="22"/>
                <w:lang w:val="el-GR" w:eastAsia="el-GR"/>
              </w:rPr>
              <w:t>ml</w:t>
            </w:r>
            <w:proofErr w:type="spellEnd"/>
            <w:r w:rsidRPr="00C4231C">
              <w:rPr>
                <w:color w:val="000000"/>
                <w:szCs w:val="22"/>
                <w:lang w:val="el-GR" w:eastAsia="el-GR"/>
              </w:rPr>
              <w:t xml:space="preserve">, με κωνικό πυθμένα, και βιδωτό καπάκι. Σε ουδέτερο χρώμα, με διαβάθμιση και περιοχή για σημείωση.  υψηλής αντοχής σε χημικά, και σε θερμοκρασίες -80οC με + 121oC (για τον σωλήνα). Αντοχή: 20000xg. Διαστάσεις 30x115mm.  Παρεχόμενα σε συσκευασία 25 </w:t>
            </w:r>
            <w:proofErr w:type="spellStart"/>
            <w:r w:rsidRPr="00C4231C">
              <w:rPr>
                <w:color w:val="000000"/>
                <w:szCs w:val="22"/>
                <w:lang w:val="el-GR" w:eastAsia="el-GR"/>
              </w:rPr>
              <w:t>τμχ</w:t>
            </w:r>
            <w:proofErr w:type="spellEnd"/>
            <w:r w:rsidRPr="00C4231C">
              <w:rPr>
                <w:color w:val="000000"/>
                <w:szCs w:val="22"/>
                <w:lang w:val="el-GR" w:eastAsia="el-GR"/>
              </w:rPr>
              <w:t xml:space="preserve">/σακούλα. 250 </w:t>
            </w:r>
            <w:proofErr w:type="spellStart"/>
            <w:r w:rsidRPr="00C4231C">
              <w:rPr>
                <w:color w:val="000000"/>
                <w:szCs w:val="22"/>
                <w:lang w:val="el-GR" w:eastAsia="el-GR"/>
              </w:rPr>
              <w:t>τμχ</w:t>
            </w:r>
            <w:proofErr w:type="spellEnd"/>
            <w:r w:rsidRPr="00C4231C">
              <w:rPr>
                <w:color w:val="000000"/>
                <w:szCs w:val="22"/>
                <w:lang w:val="el-GR" w:eastAsia="el-GR"/>
              </w:rPr>
              <w:t xml:space="preserve"> /κούτα.</w:t>
            </w: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843" w:type="dxa"/>
          </w:tcPr>
          <w:p w:rsidR="006E186D" w:rsidRPr="00C4231C" w:rsidRDefault="006E186D" w:rsidP="007000DD">
            <w:pPr>
              <w:suppressAutoHyphens w:val="0"/>
              <w:spacing w:after="0"/>
              <w:jc w:val="left"/>
              <w:rPr>
                <w:color w:val="000000"/>
                <w:szCs w:val="22"/>
                <w:lang w:val="el-GR" w:eastAsia="el-GR"/>
              </w:rPr>
            </w:pPr>
          </w:p>
        </w:tc>
      </w:tr>
      <w:tr w:rsidR="006E186D" w:rsidRPr="00C4231C" w:rsidTr="007000DD">
        <w:trPr>
          <w:trHeight w:val="930"/>
        </w:trPr>
        <w:tc>
          <w:tcPr>
            <w:tcW w:w="846" w:type="dxa"/>
            <w:shd w:val="clear" w:color="auto" w:fill="auto"/>
            <w:noWrap/>
            <w:vAlign w:val="center"/>
            <w:hideMark/>
          </w:tcPr>
          <w:p w:rsidR="006E186D" w:rsidRPr="00C4231C" w:rsidRDefault="006E186D" w:rsidP="007000DD">
            <w:pPr>
              <w:suppressAutoHyphens w:val="0"/>
              <w:spacing w:after="0"/>
              <w:jc w:val="center"/>
              <w:rPr>
                <w:b/>
                <w:bCs/>
                <w:color w:val="000000"/>
                <w:szCs w:val="22"/>
                <w:lang w:val="el-GR" w:eastAsia="el-GR"/>
              </w:rPr>
            </w:pPr>
            <w:r w:rsidRPr="00C4231C">
              <w:rPr>
                <w:b/>
                <w:bCs/>
                <w:color w:val="000000"/>
                <w:szCs w:val="22"/>
                <w:lang w:val="el-GR" w:eastAsia="el-GR"/>
              </w:rPr>
              <w:t>16</w:t>
            </w:r>
          </w:p>
        </w:tc>
        <w:tc>
          <w:tcPr>
            <w:tcW w:w="4536" w:type="dxa"/>
            <w:shd w:val="clear" w:color="auto" w:fill="auto"/>
            <w:hideMark/>
          </w:tcPr>
          <w:p w:rsidR="006E186D" w:rsidRPr="00C4231C" w:rsidRDefault="006E186D" w:rsidP="007000DD">
            <w:pPr>
              <w:suppressAutoHyphens w:val="0"/>
              <w:spacing w:after="0"/>
              <w:jc w:val="left"/>
              <w:rPr>
                <w:color w:val="000000"/>
                <w:szCs w:val="22"/>
                <w:lang w:val="el-GR" w:eastAsia="el-GR"/>
              </w:rPr>
            </w:pPr>
            <w:r w:rsidRPr="00C4231C">
              <w:rPr>
                <w:color w:val="000000"/>
                <w:szCs w:val="22"/>
                <w:lang w:val="el-GR" w:eastAsia="el-GR"/>
              </w:rPr>
              <w:t xml:space="preserve">Ρύγχη με φίλτρο, όγκου 0-20 </w:t>
            </w:r>
            <w:proofErr w:type="spellStart"/>
            <w:r w:rsidRPr="00C4231C">
              <w:rPr>
                <w:color w:val="000000"/>
                <w:szCs w:val="22"/>
                <w:lang w:val="el-GR" w:eastAsia="el-GR"/>
              </w:rPr>
              <w:t>μL</w:t>
            </w:r>
            <w:proofErr w:type="spellEnd"/>
            <w:r w:rsidRPr="00C4231C">
              <w:rPr>
                <w:color w:val="000000"/>
                <w:szCs w:val="22"/>
                <w:lang w:val="el-GR" w:eastAsia="el-GR"/>
              </w:rPr>
              <w:t xml:space="preserve">, 96 </w:t>
            </w:r>
            <w:proofErr w:type="spellStart"/>
            <w:r w:rsidRPr="00C4231C">
              <w:rPr>
                <w:color w:val="000000"/>
                <w:szCs w:val="22"/>
                <w:lang w:val="el-GR" w:eastAsia="el-GR"/>
              </w:rPr>
              <w:t>τεμ</w:t>
            </w:r>
            <w:proofErr w:type="spellEnd"/>
            <w:r w:rsidRPr="00C4231C">
              <w:rPr>
                <w:color w:val="000000"/>
                <w:szCs w:val="22"/>
                <w:lang w:val="el-GR" w:eastAsia="el-GR"/>
              </w:rPr>
              <w:t>./κουτί, διαφανή, με διαγράμμιση, το εσωτερικό του ρύγχους έχει κατάλληλη επίστρωση για αποφυγή της δημιουργίας/κατακράτησης σταγονιδίων (</w:t>
            </w:r>
            <w:proofErr w:type="spellStart"/>
            <w:r w:rsidRPr="00C4231C">
              <w:rPr>
                <w:color w:val="000000"/>
                <w:szCs w:val="22"/>
                <w:lang w:val="el-GR" w:eastAsia="el-GR"/>
              </w:rPr>
              <w:t>premium</w:t>
            </w:r>
            <w:proofErr w:type="spellEnd"/>
            <w:r w:rsidRPr="00C4231C">
              <w:rPr>
                <w:color w:val="000000"/>
                <w:szCs w:val="22"/>
                <w:lang w:val="el-GR" w:eastAsia="el-GR"/>
              </w:rPr>
              <w:t xml:space="preserve"> </w:t>
            </w:r>
            <w:proofErr w:type="spellStart"/>
            <w:r w:rsidRPr="00C4231C">
              <w:rPr>
                <w:color w:val="000000"/>
                <w:szCs w:val="22"/>
                <w:lang w:val="el-GR" w:eastAsia="el-GR"/>
              </w:rPr>
              <w:t>surface</w:t>
            </w:r>
            <w:proofErr w:type="spellEnd"/>
            <w:r w:rsidRPr="00C4231C">
              <w:rPr>
                <w:color w:val="000000"/>
                <w:szCs w:val="22"/>
                <w:lang w:val="el-GR" w:eastAsia="el-GR"/>
              </w:rPr>
              <w:t xml:space="preserve">), αποστειρωμένα με γ-ακτινοβολία (SAL 10-6), CE/IVD. Να έχουν κατασκευαστεί σε </w:t>
            </w:r>
            <w:proofErr w:type="spellStart"/>
            <w:r w:rsidRPr="00C4231C">
              <w:rPr>
                <w:color w:val="000000"/>
                <w:szCs w:val="22"/>
                <w:lang w:val="el-GR" w:eastAsia="el-GR"/>
              </w:rPr>
              <w:t>clean</w:t>
            </w:r>
            <w:proofErr w:type="spellEnd"/>
            <w:r w:rsidRPr="00C4231C">
              <w:rPr>
                <w:color w:val="000000"/>
                <w:szCs w:val="22"/>
                <w:lang w:val="el-GR" w:eastAsia="el-GR"/>
              </w:rPr>
              <w:t xml:space="preserve"> </w:t>
            </w:r>
            <w:proofErr w:type="spellStart"/>
            <w:r w:rsidRPr="00C4231C">
              <w:rPr>
                <w:color w:val="000000"/>
                <w:szCs w:val="22"/>
                <w:lang w:val="el-GR" w:eastAsia="el-GR"/>
              </w:rPr>
              <w:t>room</w:t>
            </w:r>
            <w:proofErr w:type="spellEnd"/>
            <w:r w:rsidRPr="00C4231C">
              <w:rPr>
                <w:color w:val="000000"/>
                <w:szCs w:val="22"/>
                <w:lang w:val="el-GR" w:eastAsia="el-GR"/>
              </w:rPr>
              <w:t xml:space="preserve"> με ISO </w:t>
            </w:r>
            <w:proofErr w:type="spellStart"/>
            <w:r w:rsidRPr="00C4231C">
              <w:rPr>
                <w:color w:val="000000"/>
                <w:szCs w:val="22"/>
                <w:lang w:val="el-GR" w:eastAsia="el-GR"/>
              </w:rPr>
              <w:t>Class</w:t>
            </w:r>
            <w:proofErr w:type="spellEnd"/>
            <w:r w:rsidRPr="00C4231C">
              <w:rPr>
                <w:color w:val="000000"/>
                <w:szCs w:val="22"/>
                <w:lang w:val="el-GR" w:eastAsia="el-GR"/>
              </w:rPr>
              <w:t xml:space="preserve"> 8 ή μεγαλύτερο (σύμφωνα με την οδηγία DIN EN ISO 14644-1). Μήκος: 50,80 </w:t>
            </w:r>
            <w:proofErr w:type="spellStart"/>
            <w:r w:rsidRPr="00C4231C">
              <w:rPr>
                <w:color w:val="000000"/>
                <w:szCs w:val="22"/>
                <w:lang w:val="el-GR" w:eastAsia="el-GR"/>
              </w:rPr>
              <w:t>mm</w:t>
            </w:r>
            <w:proofErr w:type="spellEnd"/>
            <w:r w:rsidRPr="00C4231C">
              <w:rPr>
                <w:color w:val="000000"/>
                <w:szCs w:val="22"/>
                <w:lang w:val="el-GR" w:eastAsia="el-GR"/>
              </w:rPr>
              <w:t xml:space="preserve"> (+/- 0.2 </w:t>
            </w:r>
            <w:proofErr w:type="spellStart"/>
            <w:r w:rsidRPr="00C4231C">
              <w:rPr>
                <w:color w:val="000000"/>
                <w:szCs w:val="22"/>
                <w:lang w:val="el-GR" w:eastAsia="el-GR"/>
              </w:rPr>
              <w:t>mm</w:t>
            </w:r>
            <w:proofErr w:type="spellEnd"/>
            <w:r w:rsidRPr="00C4231C">
              <w:rPr>
                <w:color w:val="000000"/>
                <w:szCs w:val="22"/>
                <w:lang w:val="el-GR" w:eastAsia="el-GR"/>
              </w:rPr>
              <w:t xml:space="preserve">). Το φίλτρο του ρύγχους είναι </w:t>
            </w:r>
            <w:r w:rsidRPr="00C4231C">
              <w:rPr>
                <w:color w:val="000000"/>
                <w:szCs w:val="22"/>
                <w:lang w:val="el-GR" w:eastAsia="el-GR"/>
              </w:rPr>
              <w:lastRenderedPageBreak/>
              <w:t xml:space="preserve">κατασκευασμένο από υψηλής πυκνότητας πολυαιθυλένιο (HDPE) με διάμετρο πόρων 10-15 </w:t>
            </w:r>
            <w:proofErr w:type="spellStart"/>
            <w:r w:rsidRPr="00C4231C">
              <w:rPr>
                <w:color w:val="000000"/>
                <w:szCs w:val="22"/>
                <w:lang w:val="el-GR" w:eastAsia="el-GR"/>
              </w:rPr>
              <w:t>μm</w:t>
            </w:r>
            <w:proofErr w:type="spellEnd"/>
            <w:r w:rsidRPr="00C4231C">
              <w:rPr>
                <w:color w:val="000000"/>
                <w:szCs w:val="22"/>
                <w:lang w:val="el-GR" w:eastAsia="el-GR"/>
              </w:rPr>
              <w:t>, ώστε να εξαλειφθεί ο κίνδυνος δια-μόλυνσης (</w:t>
            </w:r>
            <w:proofErr w:type="spellStart"/>
            <w:r w:rsidRPr="00C4231C">
              <w:rPr>
                <w:color w:val="000000"/>
                <w:szCs w:val="22"/>
                <w:lang w:val="el-GR" w:eastAsia="el-GR"/>
              </w:rPr>
              <w:t>cross-contamination</w:t>
            </w:r>
            <w:proofErr w:type="spellEnd"/>
            <w:r w:rsidRPr="00C4231C">
              <w:rPr>
                <w:color w:val="000000"/>
                <w:szCs w:val="22"/>
                <w:lang w:val="el-GR" w:eastAsia="el-GR"/>
              </w:rPr>
              <w:t xml:space="preserve">). Δεν περιέχουν </w:t>
            </w:r>
            <w:proofErr w:type="spellStart"/>
            <w:r w:rsidRPr="00C4231C">
              <w:rPr>
                <w:color w:val="000000"/>
                <w:szCs w:val="22"/>
                <w:lang w:val="el-GR" w:eastAsia="el-GR"/>
              </w:rPr>
              <w:t>βαρέα</w:t>
            </w:r>
            <w:proofErr w:type="spellEnd"/>
            <w:r w:rsidRPr="00C4231C">
              <w:rPr>
                <w:color w:val="000000"/>
                <w:szCs w:val="22"/>
                <w:lang w:val="el-GR" w:eastAsia="el-GR"/>
              </w:rPr>
              <w:t xml:space="preserve"> μέταλλα σύμφωνα με την οδηγία EC/94/62. Ελεύθερα από αναστολείς PCR, ανθρώπινο DNA, </w:t>
            </w:r>
            <w:proofErr w:type="spellStart"/>
            <w:r w:rsidRPr="00C4231C">
              <w:rPr>
                <w:color w:val="000000"/>
                <w:szCs w:val="22"/>
                <w:lang w:val="el-GR" w:eastAsia="el-GR"/>
              </w:rPr>
              <w:t>Rnase</w:t>
            </w:r>
            <w:proofErr w:type="spellEnd"/>
            <w:r w:rsidRPr="00C4231C">
              <w:rPr>
                <w:color w:val="000000"/>
                <w:szCs w:val="22"/>
                <w:lang w:val="el-GR" w:eastAsia="el-GR"/>
              </w:rPr>
              <w:t xml:space="preserve"> &amp; </w:t>
            </w:r>
            <w:proofErr w:type="spellStart"/>
            <w:r w:rsidRPr="00C4231C">
              <w:rPr>
                <w:color w:val="000000"/>
                <w:szCs w:val="22"/>
                <w:lang w:val="el-GR" w:eastAsia="el-GR"/>
              </w:rPr>
              <w:t>DNase</w:t>
            </w:r>
            <w:proofErr w:type="spellEnd"/>
            <w:r w:rsidRPr="00C4231C">
              <w:rPr>
                <w:color w:val="000000"/>
                <w:szCs w:val="22"/>
                <w:lang w:val="el-GR" w:eastAsia="el-GR"/>
              </w:rPr>
              <w:t xml:space="preserve">, ATP, πυρετογόνα και </w:t>
            </w:r>
            <w:proofErr w:type="spellStart"/>
            <w:r w:rsidRPr="00C4231C">
              <w:rPr>
                <w:color w:val="000000"/>
                <w:szCs w:val="22"/>
                <w:lang w:val="el-GR" w:eastAsia="el-GR"/>
              </w:rPr>
              <w:t>ενδοτοξίνες</w:t>
            </w:r>
            <w:proofErr w:type="spellEnd"/>
            <w:r w:rsidRPr="00C4231C">
              <w:rPr>
                <w:color w:val="000000"/>
                <w:szCs w:val="22"/>
                <w:lang w:val="el-GR" w:eastAsia="el-GR"/>
              </w:rPr>
              <w:t xml:space="preserve">. Συσκευασία των 10 κουτιών (96 </w:t>
            </w:r>
            <w:proofErr w:type="spellStart"/>
            <w:r w:rsidRPr="00C4231C">
              <w:rPr>
                <w:color w:val="000000"/>
                <w:szCs w:val="22"/>
                <w:lang w:val="el-GR" w:eastAsia="el-GR"/>
              </w:rPr>
              <w:t>τεμ</w:t>
            </w:r>
            <w:proofErr w:type="spellEnd"/>
            <w:r w:rsidRPr="00C4231C">
              <w:rPr>
                <w:color w:val="000000"/>
                <w:szCs w:val="22"/>
                <w:lang w:val="el-GR" w:eastAsia="el-GR"/>
              </w:rPr>
              <w:t>./κουτί).</w:t>
            </w: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843" w:type="dxa"/>
          </w:tcPr>
          <w:p w:rsidR="006E186D" w:rsidRPr="00C4231C" w:rsidRDefault="006E186D" w:rsidP="007000DD">
            <w:pPr>
              <w:suppressAutoHyphens w:val="0"/>
              <w:spacing w:after="0"/>
              <w:jc w:val="left"/>
              <w:rPr>
                <w:color w:val="000000"/>
                <w:szCs w:val="22"/>
                <w:lang w:val="el-GR" w:eastAsia="el-GR"/>
              </w:rPr>
            </w:pPr>
          </w:p>
        </w:tc>
      </w:tr>
      <w:tr w:rsidR="006E186D" w:rsidRPr="00C4231C" w:rsidTr="007000DD">
        <w:trPr>
          <w:trHeight w:val="930"/>
        </w:trPr>
        <w:tc>
          <w:tcPr>
            <w:tcW w:w="846" w:type="dxa"/>
            <w:shd w:val="clear" w:color="auto" w:fill="auto"/>
            <w:noWrap/>
            <w:vAlign w:val="center"/>
            <w:hideMark/>
          </w:tcPr>
          <w:p w:rsidR="006E186D" w:rsidRPr="00C4231C" w:rsidRDefault="006E186D" w:rsidP="007000DD">
            <w:pPr>
              <w:suppressAutoHyphens w:val="0"/>
              <w:spacing w:after="0"/>
              <w:jc w:val="center"/>
              <w:rPr>
                <w:b/>
                <w:bCs/>
                <w:color w:val="000000"/>
                <w:szCs w:val="22"/>
                <w:lang w:val="el-GR" w:eastAsia="el-GR"/>
              </w:rPr>
            </w:pPr>
            <w:r w:rsidRPr="00C4231C">
              <w:rPr>
                <w:b/>
                <w:bCs/>
                <w:color w:val="000000"/>
                <w:szCs w:val="22"/>
                <w:lang w:val="el-GR" w:eastAsia="el-GR"/>
              </w:rPr>
              <w:t>17</w:t>
            </w:r>
          </w:p>
        </w:tc>
        <w:tc>
          <w:tcPr>
            <w:tcW w:w="4536" w:type="dxa"/>
            <w:shd w:val="clear" w:color="auto" w:fill="auto"/>
            <w:hideMark/>
          </w:tcPr>
          <w:p w:rsidR="006E186D" w:rsidRPr="00C4231C" w:rsidRDefault="006E186D" w:rsidP="007000DD">
            <w:pPr>
              <w:suppressAutoHyphens w:val="0"/>
              <w:spacing w:after="0"/>
              <w:jc w:val="left"/>
              <w:rPr>
                <w:color w:val="000000"/>
                <w:szCs w:val="22"/>
                <w:lang w:val="el-GR" w:eastAsia="el-GR"/>
              </w:rPr>
            </w:pPr>
            <w:r w:rsidRPr="00C4231C">
              <w:rPr>
                <w:color w:val="000000"/>
                <w:szCs w:val="22"/>
                <w:lang w:val="el-GR" w:eastAsia="el-GR"/>
              </w:rPr>
              <w:t>Ρύγχη με φίλτρο, όγκου 0- 200μL, διαφανή, με διαγράμμιση. Το εσωτερικό του ρύγχους να έχει κατάλληλη επίστρωση για την αποφυγή δημιουργίας/κατακράτησης σταγονιδίων (</w:t>
            </w:r>
            <w:proofErr w:type="spellStart"/>
            <w:r w:rsidRPr="00C4231C">
              <w:rPr>
                <w:color w:val="000000"/>
                <w:szCs w:val="22"/>
                <w:lang w:val="el-GR" w:eastAsia="el-GR"/>
              </w:rPr>
              <w:t>premium</w:t>
            </w:r>
            <w:proofErr w:type="spellEnd"/>
            <w:r w:rsidRPr="00C4231C">
              <w:rPr>
                <w:color w:val="000000"/>
                <w:szCs w:val="22"/>
                <w:lang w:val="el-GR" w:eastAsia="el-GR"/>
              </w:rPr>
              <w:t xml:space="preserve"> </w:t>
            </w:r>
            <w:proofErr w:type="spellStart"/>
            <w:r w:rsidRPr="00C4231C">
              <w:rPr>
                <w:color w:val="000000"/>
                <w:szCs w:val="22"/>
                <w:lang w:val="el-GR" w:eastAsia="el-GR"/>
              </w:rPr>
              <w:t>surface</w:t>
            </w:r>
            <w:proofErr w:type="spellEnd"/>
            <w:r w:rsidRPr="00C4231C">
              <w:rPr>
                <w:color w:val="000000"/>
                <w:szCs w:val="22"/>
                <w:lang w:val="el-GR" w:eastAsia="el-GR"/>
              </w:rPr>
              <w:t xml:space="preserve">), αποστειρωμένα με γ-ακτινοβολία (SAL 10-6), CE/IVD. Να έχουν κατασκευαστεί σε </w:t>
            </w:r>
            <w:proofErr w:type="spellStart"/>
            <w:r w:rsidRPr="00C4231C">
              <w:rPr>
                <w:color w:val="000000"/>
                <w:szCs w:val="22"/>
                <w:lang w:val="el-GR" w:eastAsia="el-GR"/>
              </w:rPr>
              <w:t>clean</w:t>
            </w:r>
            <w:proofErr w:type="spellEnd"/>
            <w:r w:rsidRPr="00C4231C">
              <w:rPr>
                <w:color w:val="000000"/>
                <w:szCs w:val="22"/>
                <w:lang w:val="el-GR" w:eastAsia="el-GR"/>
              </w:rPr>
              <w:t xml:space="preserve"> </w:t>
            </w:r>
            <w:proofErr w:type="spellStart"/>
            <w:r w:rsidRPr="00C4231C">
              <w:rPr>
                <w:color w:val="000000"/>
                <w:szCs w:val="22"/>
                <w:lang w:val="el-GR" w:eastAsia="el-GR"/>
              </w:rPr>
              <w:t>room</w:t>
            </w:r>
            <w:proofErr w:type="spellEnd"/>
            <w:r w:rsidRPr="00C4231C">
              <w:rPr>
                <w:color w:val="000000"/>
                <w:szCs w:val="22"/>
                <w:lang w:val="el-GR" w:eastAsia="el-GR"/>
              </w:rPr>
              <w:t xml:space="preserve"> με ISO </w:t>
            </w:r>
            <w:proofErr w:type="spellStart"/>
            <w:r w:rsidRPr="00C4231C">
              <w:rPr>
                <w:color w:val="000000"/>
                <w:szCs w:val="22"/>
                <w:lang w:val="el-GR" w:eastAsia="el-GR"/>
              </w:rPr>
              <w:t>Class</w:t>
            </w:r>
            <w:proofErr w:type="spellEnd"/>
            <w:r w:rsidRPr="00C4231C">
              <w:rPr>
                <w:color w:val="000000"/>
                <w:szCs w:val="22"/>
                <w:lang w:val="el-GR" w:eastAsia="el-GR"/>
              </w:rPr>
              <w:t xml:space="preserve"> 8 ή μεγαλύτερο (σύμφωνα με την οδηγία DIN EN ISO 14644-1). Μήκος: 59,54 </w:t>
            </w:r>
            <w:proofErr w:type="spellStart"/>
            <w:r w:rsidRPr="00C4231C">
              <w:rPr>
                <w:color w:val="000000"/>
                <w:szCs w:val="22"/>
                <w:lang w:val="el-GR" w:eastAsia="el-GR"/>
              </w:rPr>
              <w:t>mm</w:t>
            </w:r>
            <w:proofErr w:type="spellEnd"/>
            <w:r w:rsidRPr="00C4231C">
              <w:rPr>
                <w:color w:val="000000"/>
                <w:szCs w:val="22"/>
                <w:lang w:val="el-GR" w:eastAsia="el-GR"/>
              </w:rPr>
              <w:t xml:space="preserve"> (+/- 0.2 </w:t>
            </w:r>
            <w:proofErr w:type="spellStart"/>
            <w:r w:rsidRPr="00C4231C">
              <w:rPr>
                <w:color w:val="000000"/>
                <w:szCs w:val="22"/>
                <w:lang w:val="el-GR" w:eastAsia="el-GR"/>
              </w:rPr>
              <w:t>mm</w:t>
            </w:r>
            <w:proofErr w:type="spellEnd"/>
            <w:r w:rsidRPr="00C4231C">
              <w:rPr>
                <w:color w:val="000000"/>
                <w:szCs w:val="22"/>
                <w:lang w:val="el-GR" w:eastAsia="el-GR"/>
              </w:rPr>
              <w:t xml:space="preserve">). Το φίλτρο του ρύγχους να είναι κατασκευασμένο από υψηλής πυκνότητας πολυαιθυλένιο (HDPE) με διάμετρο πόρων 10-15 </w:t>
            </w:r>
            <w:proofErr w:type="spellStart"/>
            <w:r w:rsidRPr="00C4231C">
              <w:rPr>
                <w:color w:val="000000"/>
                <w:szCs w:val="22"/>
                <w:lang w:val="el-GR" w:eastAsia="el-GR"/>
              </w:rPr>
              <w:t>μm</w:t>
            </w:r>
            <w:proofErr w:type="spellEnd"/>
            <w:r w:rsidRPr="00C4231C">
              <w:rPr>
                <w:color w:val="000000"/>
                <w:szCs w:val="22"/>
                <w:lang w:val="el-GR" w:eastAsia="el-GR"/>
              </w:rPr>
              <w:t>, ώστε να εξαλειφθεί ο κίνδυνος δια-μόλυνσης (</w:t>
            </w:r>
            <w:proofErr w:type="spellStart"/>
            <w:r w:rsidRPr="00C4231C">
              <w:rPr>
                <w:color w:val="000000"/>
                <w:szCs w:val="22"/>
                <w:lang w:val="el-GR" w:eastAsia="el-GR"/>
              </w:rPr>
              <w:t>cross-contamination</w:t>
            </w:r>
            <w:proofErr w:type="spellEnd"/>
            <w:r w:rsidRPr="00C4231C">
              <w:rPr>
                <w:color w:val="000000"/>
                <w:szCs w:val="22"/>
                <w:lang w:val="el-GR" w:eastAsia="el-GR"/>
              </w:rPr>
              <w:t xml:space="preserve">). Να μην περιέχουν </w:t>
            </w:r>
            <w:proofErr w:type="spellStart"/>
            <w:r w:rsidRPr="00C4231C">
              <w:rPr>
                <w:color w:val="000000"/>
                <w:szCs w:val="22"/>
                <w:lang w:val="el-GR" w:eastAsia="el-GR"/>
              </w:rPr>
              <w:t>βαρέα</w:t>
            </w:r>
            <w:proofErr w:type="spellEnd"/>
            <w:r w:rsidRPr="00C4231C">
              <w:rPr>
                <w:color w:val="000000"/>
                <w:szCs w:val="22"/>
                <w:lang w:val="el-GR" w:eastAsia="el-GR"/>
              </w:rPr>
              <w:t xml:space="preserve"> μέταλλα σύμφωνα με την οδηγία EC/94/62. Ελεύθερα από αναστολείς PCR, ανθρώπινο DNA, </w:t>
            </w:r>
            <w:proofErr w:type="spellStart"/>
            <w:r w:rsidRPr="00C4231C">
              <w:rPr>
                <w:color w:val="000000"/>
                <w:szCs w:val="22"/>
                <w:lang w:val="el-GR" w:eastAsia="el-GR"/>
              </w:rPr>
              <w:t>Rnase</w:t>
            </w:r>
            <w:proofErr w:type="spellEnd"/>
            <w:r w:rsidRPr="00C4231C">
              <w:rPr>
                <w:color w:val="000000"/>
                <w:szCs w:val="22"/>
                <w:lang w:val="el-GR" w:eastAsia="el-GR"/>
              </w:rPr>
              <w:t xml:space="preserve"> &amp; </w:t>
            </w:r>
            <w:proofErr w:type="spellStart"/>
            <w:r w:rsidRPr="00C4231C">
              <w:rPr>
                <w:color w:val="000000"/>
                <w:szCs w:val="22"/>
                <w:lang w:val="el-GR" w:eastAsia="el-GR"/>
              </w:rPr>
              <w:t>DNase</w:t>
            </w:r>
            <w:proofErr w:type="spellEnd"/>
            <w:r w:rsidRPr="00C4231C">
              <w:rPr>
                <w:color w:val="000000"/>
                <w:szCs w:val="22"/>
                <w:lang w:val="el-GR" w:eastAsia="el-GR"/>
              </w:rPr>
              <w:t xml:space="preserve">, ATP, πυρετογόνα και </w:t>
            </w:r>
            <w:proofErr w:type="spellStart"/>
            <w:r w:rsidRPr="00C4231C">
              <w:rPr>
                <w:color w:val="000000"/>
                <w:szCs w:val="22"/>
                <w:lang w:val="el-GR" w:eastAsia="el-GR"/>
              </w:rPr>
              <w:t>ενδοτοξίνες</w:t>
            </w:r>
            <w:proofErr w:type="spellEnd"/>
            <w:r w:rsidRPr="00C4231C">
              <w:rPr>
                <w:color w:val="000000"/>
                <w:szCs w:val="22"/>
                <w:lang w:val="el-GR" w:eastAsia="el-GR"/>
              </w:rPr>
              <w:t xml:space="preserve">. Συσκευασία των 10 κουτιών (96 </w:t>
            </w:r>
            <w:proofErr w:type="spellStart"/>
            <w:r w:rsidRPr="00C4231C">
              <w:rPr>
                <w:color w:val="000000"/>
                <w:szCs w:val="22"/>
                <w:lang w:val="el-GR" w:eastAsia="el-GR"/>
              </w:rPr>
              <w:t>τεμ</w:t>
            </w:r>
            <w:proofErr w:type="spellEnd"/>
            <w:r w:rsidRPr="00C4231C">
              <w:rPr>
                <w:color w:val="000000"/>
                <w:szCs w:val="22"/>
                <w:lang w:val="el-GR" w:eastAsia="el-GR"/>
              </w:rPr>
              <w:t>./κουτί).</w:t>
            </w: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843" w:type="dxa"/>
          </w:tcPr>
          <w:p w:rsidR="006E186D" w:rsidRPr="00C4231C" w:rsidRDefault="006E186D" w:rsidP="007000DD">
            <w:pPr>
              <w:suppressAutoHyphens w:val="0"/>
              <w:spacing w:after="0"/>
              <w:jc w:val="left"/>
              <w:rPr>
                <w:color w:val="000000"/>
                <w:szCs w:val="22"/>
                <w:lang w:val="el-GR" w:eastAsia="el-GR"/>
              </w:rPr>
            </w:pPr>
          </w:p>
        </w:tc>
      </w:tr>
      <w:tr w:rsidR="006E186D" w:rsidRPr="00C4231C" w:rsidTr="007000DD">
        <w:trPr>
          <w:trHeight w:val="930"/>
        </w:trPr>
        <w:tc>
          <w:tcPr>
            <w:tcW w:w="846" w:type="dxa"/>
            <w:shd w:val="clear" w:color="auto" w:fill="auto"/>
            <w:noWrap/>
            <w:vAlign w:val="center"/>
            <w:hideMark/>
          </w:tcPr>
          <w:p w:rsidR="006E186D" w:rsidRPr="00C4231C" w:rsidRDefault="006E186D" w:rsidP="007000DD">
            <w:pPr>
              <w:suppressAutoHyphens w:val="0"/>
              <w:spacing w:after="0"/>
              <w:jc w:val="center"/>
              <w:rPr>
                <w:b/>
                <w:bCs/>
                <w:color w:val="000000"/>
                <w:szCs w:val="22"/>
                <w:lang w:val="el-GR" w:eastAsia="el-GR"/>
              </w:rPr>
            </w:pPr>
            <w:r w:rsidRPr="00C4231C">
              <w:rPr>
                <w:b/>
                <w:bCs/>
                <w:color w:val="000000"/>
                <w:szCs w:val="22"/>
                <w:lang w:val="el-GR" w:eastAsia="el-GR"/>
              </w:rPr>
              <w:t>18</w:t>
            </w:r>
          </w:p>
        </w:tc>
        <w:tc>
          <w:tcPr>
            <w:tcW w:w="4536" w:type="dxa"/>
            <w:shd w:val="clear" w:color="auto" w:fill="auto"/>
            <w:hideMark/>
          </w:tcPr>
          <w:p w:rsidR="006E186D" w:rsidRPr="00C4231C" w:rsidRDefault="006E186D" w:rsidP="007000DD">
            <w:pPr>
              <w:suppressAutoHyphens w:val="0"/>
              <w:spacing w:after="0"/>
              <w:jc w:val="left"/>
              <w:rPr>
                <w:color w:val="000000"/>
                <w:szCs w:val="22"/>
                <w:lang w:val="el-GR" w:eastAsia="el-GR"/>
              </w:rPr>
            </w:pPr>
            <w:r w:rsidRPr="00C4231C">
              <w:rPr>
                <w:color w:val="000000"/>
                <w:szCs w:val="22"/>
                <w:lang w:val="el-GR" w:eastAsia="el-GR"/>
              </w:rPr>
              <w:t>Ρύγχη με φίλτρο, όγκου 100- 1000μL, διαφανή, με διαγράμμιση, το εσωτερικό του ρύγχους να έχει κατάλληλη επίστρωση για αποφυγή της δημιουργίας/κατακράτησης σταγονιδίων (</w:t>
            </w:r>
            <w:proofErr w:type="spellStart"/>
            <w:r w:rsidRPr="00C4231C">
              <w:rPr>
                <w:color w:val="000000"/>
                <w:szCs w:val="22"/>
                <w:lang w:val="el-GR" w:eastAsia="el-GR"/>
              </w:rPr>
              <w:t>premium</w:t>
            </w:r>
            <w:proofErr w:type="spellEnd"/>
            <w:r w:rsidRPr="00C4231C">
              <w:rPr>
                <w:color w:val="000000"/>
                <w:szCs w:val="22"/>
                <w:lang w:val="el-GR" w:eastAsia="el-GR"/>
              </w:rPr>
              <w:t xml:space="preserve"> </w:t>
            </w:r>
            <w:proofErr w:type="spellStart"/>
            <w:r w:rsidRPr="00C4231C">
              <w:rPr>
                <w:color w:val="000000"/>
                <w:szCs w:val="22"/>
                <w:lang w:val="el-GR" w:eastAsia="el-GR"/>
              </w:rPr>
              <w:t>surface</w:t>
            </w:r>
            <w:proofErr w:type="spellEnd"/>
            <w:r w:rsidRPr="00C4231C">
              <w:rPr>
                <w:color w:val="000000"/>
                <w:szCs w:val="22"/>
                <w:lang w:val="el-GR" w:eastAsia="el-GR"/>
              </w:rPr>
              <w:t xml:space="preserve">), αποστειρωμένα με γ-ακτινοβολία (SAL 10-6), CE/IVD. Να έχουν κατασκευαστεί σε </w:t>
            </w:r>
            <w:proofErr w:type="spellStart"/>
            <w:r w:rsidRPr="00C4231C">
              <w:rPr>
                <w:color w:val="000000"/>
                <w:szCs w:val="22"/>
                <w:lang w:val="el-GR" w:eastAsia="el-GR"/>
              </w:rPr>
              <w:t>clean</w:t>
            </w:r>
            <w:proofErr w:type="spellEnd"/>
            <w:r w:rsidRPr="00C4231C">
              <w:rPr>
                <w:color w:val="000000"/>
                <w:szCs w:val="22"/>
                <w:lang w:val="el-GR" w:eastAsia="el-GR"/>
              </w:rPr>
              <w:t xml:space="preserve"> </w:t>
            </w:r>
            <w:proofErr w:type="spellStart"/>
            <w:r w:rsidRPr="00C4231C">
              <w:rPr>
                <w:color w:val="000000"/>
                <w:szCs w:val="22"/>
                <w:lang w:val="el-GR" w:eastAsia="el-GR"/>
              </w:rPr>
              <w:t>room</w:t>
            </w:r>
            <w:proofErr w:type="spellEnd"/>
            <w:r w:rsidRPr="00C4231C">
              <w:rPr>
                <w:color w:val="000000"/>
                <w:szCs w:val="22"/>
                <w:lang w:val="el-GR" w:eastAsia="el-GR"/>
              </w:rPr>
              <w:t xml:space="preserve"> με ISO </w:t>
            </w:r>
            <w:proofErr w:type="spellStart"/>
            <w:r w:rsidRPr="00C4231C">
              <w:rPr>
                <w:color w:val="000000"/>
                <w:szCs w:val="22"/>
                <w:lang w:val="el-GR" w:eastAsia="el-GR"/>
              </w:rPr>
              <w:t>Class</w:t>
            </w:r>
            <w:proofErr w:type="spellEnd"/>
            <w:r w:rsidRPr="00C4231C">
              <w:rPr>
                <w:color w:val="000000"/>
                <w:szCs w:val="22"/>
                <w:lang w:val="el-GR" w:eastAsia="el-GR"/>
              </w:rPr>
              <w:t xml:space="preserve"> 8 ή μεγαλύτερο (σύμφωνα με την οδηγία DIN EN ISO 14644-1). Μήκος: 81,79 </w:t>
            </w:r>
            <w:proofErr w:type="spellStart"/>
            <w:r w:rsidRPr="00C4231C">
              <w:rPr>
                <w:color w:val="000000"/>
                <w:szCs w:val="22"/>
                <w:lang w:val="el-GR" w:eastAsia="el-GR"/>
              </w:rPr>
              <w:t>mm</w:t>
            </w:r>
            <w:proofErr w:type="spellEnd"/>
            <w:r w:rsidRPr="00C4231C">
              <w:rPr>
                <w:color w:val="000000"/>
                <w:szCs w:val="22"/>
                <w:lang w:val="el-GR" w:eastAsia="el-GR"/>
              </w:rPr>
              <w:t xml:space="preserve"> (+/- 0.2 </w:t>
            </w:r>
            <w:proofErr w:type="spellStart"/>
            <w:r w:rsidRPr="00C4231C">
              <w:rPr>
                <w:color w:val="000000"/>
                <w:szCs w:val="22"/>
                <w:lang w:val="el-GR" w:eastAsia="el-GR"/>
              </w:rPr>
              <w:t>mm</w:t>
            </w:r>
            <w:proofErr w:type="spellEnd"/>
            <w:r w:rsidRPr="00C4231C">
              <w:rPr>
                <w:color w:val="000000"/>
                <w:szCs w:val="22"/>
                <w:lang w:val="el-GR" w:eastAsia="el-GR"/>
              </w:rPr>
              <w:t xml:space="preserve">). Το φίλτρο του ρύγχους είναι κατασκευασμένο από υψηλής πυκνότητας πολυαιθυλένιο (HDPE) με διάμετρο πόρων 10-15 </w:t>
            </w:r>
            <w:proofErr w:type="spellStart"/>
            <w:r w:rsidRPr="00C4231C">
              <w:rPr>
                <w:color w:val="000000"/>
                <w:szCs w:val="22"/>
                <w:lang w:val="el-GR" w:eastAsia="el-GR"/>
              </w:rPr>
              <w:t>μm</w:t>
            </w:r>
            <w:proofErr w:type="spellEnd"/>
            <w:r w:rsidRPr="00C4231C">
              <w:rPr>
                <w:color w:val="000000"/>
                <w:szCs w:val="22"/>
                <w:lang w:val="el-GR" w:eastAsia="el-GR"/>
              </w:rPr>
              <w:t>, ώστε να εξαλειφθεί ο κίνδυνος δια-μόλυνσης (</w:t>
            </w:r>
            <w:proofErr w:type="spellStart"/>
            <w:r w:rsidRPr="00C4231C">
              <w:rPr>
                <w:color w:val="000000"/>
                <w:szCs w:val="22"/>
                <w:lang w:val="el-GR" w:eastAsia="el-GR"/>
              </w:rPr>
              <w:t>cross-contamination</w:t>
            </w:r>
            <w:proofErr w:type="spellEnd"/>
            <w:r w:rsidRPr="00C4231C">
              <w:rPr>
                <w:color w:val="000000"/>
                <w:szCs w:val="22"/>
                <w:lang w:val="el-GR" w:eastAsia="el-GR"/>
              </w:rPr>
              <w:t xml:space="preserve">). Να μην περιέχουν </w:t>
            </w:r>
            <w:proofErr w:type="spellStart"/>
            <w:r w:rsidRPr="00C4231C">
              <w:rPr>
                <w:color w:val="000000"/>
                <w:szCs w:val="22"/>
                <w:lang w:val="el-GR" w:eastAsia="el-GR"/>
              </w:rPr>
              <w:t>βαρέα</w:t>
            </w:r>
            <w:proofErr w:type="spellEnd"/>
            <w:r w:rsidRPr="00C4231C">
              <w:rPr>
                <w:color w:val="000000"/>
                <w:szCs w:val="22"/>
                <w:lang w:val="el-GR" w:eastAsia="el-GR"/>
              </w:rPr>
              <w:t xml:space="preserve"> μέταλλα σύμφωνα με την οδηγία EC/94/62 και να είναι ελεύθερα από αναστολείς PCR, ανθρώπινο DNA, </w:t>
            </w:r>
            <w:proofErr w:type="spellStart"/>
            <w:r w:rsidRPr="00C4231C">
              <w:rPr>
                <w:color w:val="000000"/>
                <w:szCs w:val="22"/>
                <w:lang w:val="el-GR" w:eastAsia="el-GR"/>
              </w:rPr>
              <w:t>Rnase</w:t>
            </w:r>
            <w:proofErr w:type="spellEnd"/>
            <w:r w:rsidRPr="00C4231C">
              <w:rPr>
                <w:color w:val="000000"/>
                <w:szCs w:val="22"/>
                <w:lang w:val="el-GR" w:eastAsia="el-GR"/>
              </w:rPr>
              <w:t xml:space="preserve"> &amp; </w:t>
            </w:r>
            <w:proofErr w:type="spellStart"/>
            <w:r w:rsidRPr="00C4231C">
              <w:rPr>
                <w:color w:val="000000"/>
                <w:szCs w:val="22"/>
                <w:lang w:val="el-GR" w:eastAsia="el-GR"/>
              </w:rPr>
              <w:t>DNase</w:t>
            </w:r>
            <w:proofErr w:type="spellEnd"/>
            <w:r w:rsidRPr="00C4231C">
              <w:rPr>
                <w:color w:val="000000"/>
                <w:szCs w:val="22"/>
                <w:lang w:val="el-GR" w:eastAsia="el-GR"/>
              </w:rPr>
              <w:t xml:space="preserve">, ATP, πυρετογόνα και </w:t>
            </w:r>
            <w:proofErr w:type="spellStart"/>
            <w:r w:rsidRPr="00C4231C">
              <w:rPr>
                <w:color w:val="000000"/>
                <w:szCs w:val="22"/>
                <w:lang w:val="el-GR" w:eastAsia="el-GR"/>
              </w:rPr>
              <w:t>ενδοτοξίνες</w:t>
            </w:r>
            <w:proofErr w:type="spellEnd"/>
            <w:r w:rsidRPr="00C4231C">
              <w:rPr>
                <w:color w:val="000000"/>
                <w:szCs w:val="22"/>
                <w:lang w:val="el-GR" w:eastAsia="el-GR"/>
              </w:rPr>
              <w:t xml:space="preserve">. Συσκευασία των 8 κουτιών (96 </w:t>
            </w:r>
            <w:proofErr w:type="spellStart"/>
            <w:r w:rsidRPr="00C4231C">
              <w:rPr>
                <w:color w:val="000000"/>
                <w:szCs w:val="22"/>
                <w:lang w:val="el-GR" w:eastAsia="el-GR"/>
              </w:rPr>
              <w:t>τεμ</w:t>
            </w:r>
            <w:proofErr w:type="spellEnd"/>
            <w:r w:rsidRPr="00C4231C">
              <w:rPr>
                <w:color w:val="000000"/>
                <w:szCs w:val="22"/>
                <w:lang w:val="el-GR" w:eastAsia="el-GR"/>
              </w:rPr>
              <w:t xml:space="preserve">./κουτί). </w:t>
            </w: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843" w:type="dxa"/>
          </w:tcPr>
          <w:p w:rsidR="006E186D" w:rsidRPr="00C4231C" w:rsidRDefault="006E186D" w:rsidP="007000DD">
            <w:pPr>
              <w:suppressAutoHyphens w:val="0"/>
              <w:spacing w:after="0"/>
              <w:jc w:val="left"/>
              <w:rPr>
                <w:color w:val="000000"/>
                <w:szCs w:val="22"/>
                <w:lang w:val="el-GR" w:eastAsia="el-GR"/>
              </w:rPr>
            </w:pPr>
          </w:p>
        </w:tc>
      </w:tr>
      <w:tr w:rsidR="006E186D" w:rsidRPr="00C4231C" w:rsidTr="007000DD">
        <w:trPr>
          <w:trHeight w:val="930"/>
        </w:trPr>
        <w:tc>
          <w:tcPr>
            <w:tcW w:w="846" w:type="dxa"/>
            <w:shd w:val="clear" w:color="auto" w:fill="auto"/>
            <w:noWrap/>
            <w:vAlign w:val="center"/>
            <w:hideMark/>
          </w:tcPr>
          <w:p w:rsidR="006E186D" w:rsidRPr="00C4231C" w:rsidRDefault="006E186D" w:rsidP="007000DD">
            <w:pPr>
              <w:suppressAutoHyphens w:val="0"/>
              <w:spacing w:after="0"/>
              <w:jc w:val="center"/>
              <w:rPr>
                <w:b/>
                <w:bCs/>
                <w:color w:val="000000"/>
                <w:szCs w:val="22"/>
                <w:lang w:val="el-GR" w:eastAsia="el-GR"/>
              </w:rPr>
            </w:pPr>
            <w:r w:rsidRPr="00C4231C">
              <w:rPr>
                <w:b/>
                <w:bCs/>
                <w:color w:val="000000"/>
                <w:szCs w:val="22"/>
                <w:lang w:val="el-GR" w:eastAsia="el-GR"/>
              </w:rPr>
              <w:t>19</w:t>
            </w:r>
          </w:p>
        </w:tc>
        <w:tc>
          <w:tcPr>
            <w:tcW w:w="4536" w:type="dxa"/>
            <w:shd w:val="clear" w:color="auto" w:fill="auto"/>
            <w:hideMark/>
          </w:tcPr>
          <w:p w:rsidR="006E186D" w:rsidRPr="00C4231C" w:rsidRDefault="006E186D" w:rsidP="007000DD">
            <w:pPr>
              <w:suppressAutoHyphens w:val="0"/>
              <w:spacing w:after="0"/>
              <w:jc w:val="left"/>
              <w:rPr>
                <w:color w:val="000000"/>
                <w:szCs w:val="22"/>
                <w:lang w:val="el-GR" w:eastAsia="el-GR"/>
              </w:rPr>
            </w:pPr>
            <w:r w:rsidRPr="00C4231C">
              <w:rPr>
                <w:color w:val="000000"/>
                <w:szCs w:val="22"/>
                <w:lang w:val="el-GR" w:eastAsia="el-GR"/>
              </w:rPr>
              <w:t xml:space="preserve">Ορολογικές </w:t>
            </w:r>
            <w:proofErr w:type="spellStart"/>
            <w:r w:rsidRPr="00C4231C">
              <w:rPr>
                <w:color w:val="000000"/>
                <w:szCs w:val="22"/>
                <w:lang w:val="el-GR" w:eastAsia="el-GR"/>
              </w:rPr>
              <w:t>πιπέτες</w:t>
            </w:r>
            <w:proofErr w:type="spellEnd"/>
            <w:r w:rsidRPr="00C4231C">
              <w:rPr>
                <w:color w:val="000000"/>
                <w:szCs w:val="22"/>
                <w:lang w:val="el-GR" w:eastAsia="el-GR"/>
              </w:rPr>
              <w:t xml:space="preserve"> διαυγής από </w:t>
            </w:r>
            <w:proofErr w:type="spellStart"/>
            <w:r w:rsidRPr="00C4231C">
              <w:rPr>
                <w:color w:val="000000"/>
                <w:szCs w:val="22"/>
                <w:lang w:val="el-GR" w:eastAsia="el-GR"/>
              </w:rPr>
              <w:t>πολυστυρένιο</w:t>
            </w:r>
            <w:proofErr w:type="spellEnd"/>
            <w:r w:rsidRPr="00C4231C">
              <w:rPr>
                <w:color w:val="000000"/>
                <w:szCs w:val="22"/>
                <w:lang w:val="el-GR" w:eastAsia="el-GR"/>
              </w:rPr>
              <w:t xml:space="preserve"> όγκου 2ml με </w:t>
            </w:r>
            <w:proofErr w:type="spellStart"/>
            <w:r w:rsidRPr="00C4231C">
              <w:rPr>
                <w:color w:val="000000"/>
                <w:szCs w:val="22"/>
                <w:lang w:val="el-GR" w:eastAsia="el-GR"/>
              </w:rPr>
              <w:t>διαφάθμιση</w:t>
            </w:r>
            <w:proofErr w:type="spellEnd"/>
            <w:r w:rsidRPr="00C4231C">
              <w:rPr>
                <w:color w:val="000000"/>
                <w:szCs w:val="22"/>
                <w:lang w:val="el-GR" w:eastAsia="el-GR"/>
              </w:rPr>
              <w:t xml:space="preserve"> 1/100ml, με φίλτρο από </w:t>
            </w:r>
            <w:proofErr w:type="spellStart"/>
            <w:r w:rsidRPr="00C4231C">
              <w:rPr>
                <w:color w:val="000000"/>
                <w:szCs w:val="22"/>
                <w:lang w:val="el-GR" w:eastAsia="el-GR"/>
              </w:rPr>
              <w:t>πολυεθυλένιο</w:t>
            </w:r>
            <w:proofErr w:type="spellEnd"/>
            <w:r w:rsidRPr="00C4231C">
              <w:rPr>
                <w:color w:val="000000"/>
                <w:szCs w:val="22"/>
                <w:lang w:val="el-GR" w:eastAsia="el-GR"/>
              </w:rPr>
              <w:t xml:space="preserve">, συσκευασμένες ανά μια. Εξωτερική διάμετρος οπής 2,90 </w:t>
            </w:r>
            <w:proofErr w:type="spellStart"/>
            <w:r w:rsidRPr="00C4231C">
              <w:rPr>
                <w:color w:val="000000"/>
                <w:szCs w:val="22"/>
                <w:lang w:val="el-GR" w:eastAsia="el-GR"/>
              </w:rPr>
              <w:t>mm</w:t>
            </w:r>
            <w:proofErr w:type="spellEnd"/>
            <w:r w:rsidRPr="00C4231C">
              <w:rPr>
                <w:color w:val="000000"/>
                <w:szCs w:val="22"/>
                <w:lang w:val="el-GR" w:eastAsia="el-GR"/>
              </w:rPr>
              <w:t xml:space="preserve"> (+/- 0,2 </w:t>
            </w:r>
            <w:proofErr w:type="spellStart"/>
            <w:r w:rsidRPr="00C4231C">
              <w:rPr>
                <w:color w:val="000000"/>
                <w:szCs w:val="22"/>
                <w:lang w:val="el-GR" w:eastAsia="el-GR"/>
              </w:rPr>
              <w:lastRenderedPageBreak/>
              <w:t>mm</w:t>
            </w:r>
            <w:proofErr w:type="spellEnd"/>
            <w:r w:rsidRPr="00C4231C">
              <w:rPr>
                <w:color w:val="000000"/>
                <w:szCs w:val="22"/>
                <w:lang w:val="el-GR" w:eastAsia="el-GR"/>
              </w:rPr>
              <w:t xml:space="preserve">). Εσωτερική διάμετρος οπής 1,80 </w:t>
            </w:r>
            <w:proofErr w:type="spellStart"/>
            <w:r w:rsidRPr="00C4231C">
              <w:rPr>
                <w:color w:val="000000"/>
                <w:szCs w:val="22"/>
                <w:lang w:val="el-GR" w:eastAsia="el-GR"/>
              </w:rPr>
              <w:t>mm</w:t>
            </w:r>
            <w:proofErr w:type="spellEnd"/>
            <w:r w:rsidRPr="00C4231C">
              <w:rPr>
                <w:color w:val="000000"/>
                <w:szCs w:val="22"/>
                <w:lang w:val="el-GR" w:eastAsia="el-GR"/>
              </w:rPr>
              <w:t xml:space="preserve"> (+/- 0,2 </w:t>
            </w:r>
            <w:proofErr w:type="spellStart"/>
            <w:r w:rsidRPr="00C4231C">
              <w:rPr>
                <w:color w:val="000000"/>
                <w:szCs w:val="22"/>
                <w:lang w:val="el-GR" w:eastAsia="el-GR"/>
              </w:rPr>
              <w:t>mm</w:t>
            </w:r>
            <w:proofErr w:type="spellEnd"/>
            <w:r w:rsidRPr="00C4231C">
              <w:rPr>
                <w:color w:val="000000"/>
                <w:szCs w:val="22"/>
                <w:lang w:val="el-GR" w:eastAsia="el-GR"/>
              </w:rPr>
              <w:t xml:space="preserve">). Μήκος 275,00 </w:t>
            </w:r>
            <w:proofErr w:type="spellStart"/>
            <w:r w:rsidRPr="00C4231C">
              <w:rPr>
                <w:color w:val="000000"/>
                <w:szCs w:val="22"/>
                <w:lang w:val="el-GR" w:eastAsia="el-GR"/>
              </w:rPr>
              <w:t>mm</w:t>
            </w:r>
            <w:proofErr w:type="spellEnd"/>
            <w:r w:rsidRPr="00C4231C">
              <w:rPr>
                <w:color w:val="000000"/>
                <w:szCs w:val="22"/>
                <w:lang w:val="el-GR" w:eastAsia="el-GR"/>
              </w:rPr>
              <w:t xml:space="preserve"> (+/- 0,2 </w:t>
            </w:r>
            <w:proofErr w:type="spellStart"/>
            <w:r w:rsidRPr="00C4231C">
              <w:rPr>
                <w:color w:val="000000"/>
                <w:szCs w:val="22"/>
                <w:lang w:val="el-GR" w:eastAsia="el-GR"/>
              </w:rPr>
              <w:t>mm</w:t>
            </w:r>
            <w:proofErr w:type="spellEnd"/>
            <w:r w:rsidRPr="00C4231C">
              <w:rPr>
                <w:color w:val="000000"/>
                <w:szCs w:val="22"/>
                <w:lang w:val="el-GR" w:eastAsia="el-GR"/>
              </w:rPr>
              <w:t xml:space="preserve">). Χρωματική κωδικοποίηση ανάλογα με τον όγκο. Βιολογικά αδρανής, χωρίς </w:t>
            </w:r>
            <w:proofErr w:type="spellStart"/>
            <w:r w:rsidRPr="00C4231C">
              <w:rPr>
                <w:color w:val="000000"/>
                <w:szCs w:val="22"/>
                <w:lang w:val="el-GR" w:eastAsia="el-GR"/>
              </w:rPr>
              <w:t>βαρέα</w:t>
            </w:r>
            <w:proofErr w:type="spellEnd"/>
            <w:r w:rsidRPr="00C4231C">
              <w:rPr>
                <w:color w:val="000000"/>
                <w:szCs w:val="22"/>
                <w:lang w:val="el-GR" w:eastAsia="el-GR"/>
              </w:rPr>
              <w:t xml:space="preserve"> </w:t>
            </w:r>
            <w:proofErr w:type="spellStart"/>
            <w:r w:rsidRPr="00C4231C">
              <w:rPr>
                <w:color w:val="000000"/>
                <w:szCs w:val="22"/>
                <w:lang w:val="el-GR" w:eastAsia="el-GR"/>
              </w:rPr>
              <w:t>μέταλα</w:t>
            </w:r>
            <w:proofErr w:type="spellEnd"/>
            <w:r w:rsidRPr="00C4231C">
              <w:rPr>
                <w:color w:val="000000"/>
                <w:szCs w:val="22"/>
                <w:lang w:val="el-GR" w:eastAsia="el-GR"/>
              </w:rPr>
              <w:t xml:space="preserve"> σύμφωνα με την EC/94/62 και σύμφωνες με την EC 1935/2004. Σύμφωνες με την </w:t>
            </w:r>
            <w:proofErr w:type="spellStart"/>
            <w:r w:rsidRPr="00C4231C">
              <w:rPr>
                <w:color w:val="000000"/>
                <w:szCs w:val="22"/>
                <w:lang w:val="el-GR" w:eastAsia="el-GR"/>
              </w:rPr>
              <w:t>οδηγεία</w:t>
            </w:r>
            <w:proofErr w:type="spellEnd"/>
            <w:r w:rsidRPr="00C4231C">
              <w:rPr>
                <w:color w:val="000000"/>
                <w:szCs w:val="22"/>
                <w:lang w:val="el-GR" w:eastAsia="el-GR"/>
              </w:rPr>
              <w:t xml:space="preserve"> REACH 1907/2006. Μη </w:t>
            </w:r>
            <w:proofErr w:type="spellStart"/>
            <w:r w:rsidRPr="00C4231C">
              <w:rPr>
                <w:color w:val="000000"/>
                <w:szCs w:val="22"/>
                <w:lang w:val="el-GR" w:eastAsia="el-GR"/>
              </w:rPr>
              <w:t>κυταροτοξικές</w:t>
            </w:r>
            <w:proofErr w:type="spellEnd"/>
            <w:r w:rsidRPr="00C4231C">
              <w:rPr>
                <w:color w:val="000000"/>
                <w:szCs w:val="22"/>
                <w:lang w:val="el-GR" w:eastAsia="el-GR"/>
              </w:rPr>
              <w:t xml:space="preserve"> / αιμολυτικές. Ελεύθερες από αναστολής PCR, </w:t>
            </w:r>
            <w:proofErr w:type="spellStart"/>
            <w:r w:rsidRPr="00C4231C">
              <w:rPr>
                <w:color w:val="000000"/>
                <w:szCs w:val="22"/>
                <w:lang w:val="el-GR" w:eastAsia="el-GR"/>
              </w:rPr>
              <w:t>DNase</w:t>
            </w:r>
            <w:proofErr w:type="spellEnd"/>
            <w:r w:rsidRPr="00C4231C">
              <w:rPr>
                <w:color w:val="000000"/>
                <w:szCs w:val="22"/>
                <w:lang w:val="el-GR" w:eastAsia="el-GR"/>
              </w:rPr>
              <w:t xml:space="preserve">, </w:t>
            </w:r>
            <w:proofErr w:type="spellStart"/>
            <w:r w:rsidRPr="00C4231C">
              <w:rPr>
                <w:color w:val="000000"/>
                <w:szCs w:val="22"/>
                <w:lang w:val="el-GR" w:eastAsia="el-GR"/>
              </w:rPr>
              <w:t>RNse</w:t>
            </w:r>
            <w:proofErr w:type="spellEnd"/>
            <w:r w:rsidRPr="00C4231C">
              <w:rPr>
                <w:color w:val="000000"/>
                <w:szCs w:val="22"/>
                <w:lang w:val="el-GR" w:eastAsia="el-GR"/>
              </w:rPr>
              <w:t xml:space="preserve">, ανθρώπινο DNA και πυρετογόνα. Η αποστείρωσή τους να έχει γίνει με ακτινοβολία και να έχουν επίπεδο </w:t>
            </w:r>
            <w:proofErr w:type="spellStart"/>
            <w:r w:rsidRPr="00C4231C">
              <w:rPr>
                <w:color w:val="000000"/>
                <w:szCs w:val="22"/>
                <w:lang w:val="el-GR" w:eastAsia="el-GR"/>
              </w:rPr>
              <w:t>διασφάλησης</w:t>
            </w:r>
            <w:proofErr w:type="spellEnd"/>
            <w:r w:rsidRPr="00C4231C">
              <w:rPr>
                <w:color w:val="000000"/>
                <w:szCs w:val="22"/>
                <w:lang w:val="el-GR" w:eastAsia="el-GR"/>
              </w:rPr>
              <w:t xml:space="preserve"> στειρότητας 1/1.000.000. Συσκευασία των 500.</w:t>
            </w: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843" w:type="dxa"/>
          </w:tcPr>
          <w:p w:rsidR="006E186D" w:rsidRPr="00C4231C" w:rsidRDefault="006E186D" w:rsidP="007000DD">
            <w:pPr>
              <w:suppressAutoHyphens w:val="0"/>
              <w:spacing w:after="0"/>
              <w:jc w:val="left"/>
              <w:rPr>
                <w:color w:val="000000"/>
                <w:szCs w:val="22"/>
                <w:lang w:val="el-GR" w:eastAsia="el-GR"/>
              </w:rPr>
            </w:pPr>
          </w:p>
        </w:tc>
      </w:tr>
      <w:tr w:rsidR="006E186D" w:rsidRPr="00C4231C" w:rsidTr="007000DD">
        <w:trPr>
          <w:trHeight w:val="930"/>
        </w:trPr>
        <w:tc>
          <w:tcPr>
            <w:tcW w:w="846" w:type="dxa"/>
            <w:shd w:val="clear" w:color="auto" w:fill="auto"/>
            <w:noWrap/>
            <w:vAlign w:val="center"/>
            <w:hideMark/>
          </w:tcPr>
          <w:p w:rsidR="006E186D" w:rsidRPr="00C4231C" w:rsidRDefault="006E186D" w:rsidP="007000DD">
            <w:pPr>
              <w:suppressAutoHyphens w:val="0"/>
              <w:spacing w:after="0"/>
              <w:jc w:val="center"/>
              <w:rPr>
                <w:b/>
                <w:bCs/>
                <w:color w:val="000000"/>
                <w:szCs w:val="22"/>
                <w:lang w:val="el-GR" w:eastAsia="el-GR"/>
              </w:rPr>
            </w:pPr>
            <w:r w:rsidRPr="00C4231C">
              <w:rPr>
                <w:b/>
                <w:bCs/>
                <w:color w:val="000000"/>
                <w:szCs w:val="22"/>
                <w:lang w:val="el-GR" w:eastAsia="el-GR"/>
              </w:rPr>
              <w:t>20</w:t>
            </w:r>
          </w:p>
        </w:tc>
        <w:tc>
          <w:tcPr>
            <w:tcW w:w="4536" w:type="dxa"/>
            <w:shd w:val="clear" w:color="auto" w:fill="auto"/>
            <w:hideMark/>
          </w:tcPr>
          <w:p w:rsidR="006E186D" w:rsidRPr="00C4231C" w:rsidRDefault="006E186D" w:rsidP="007000DD">
            <w:pPr>
              <w:suppressAutoHyphens w:val="0"/>
              <w:spacing w:after="0"/>
              <w:jc w:val="left"/>
              <w:rPr>
                <w:color w:val="000000"/>
                <w:szCs w:val="22"/>
                <w:lang w:val="el-GR" w:eastAsia="el-GR"/>
              </w:rPr>
            </w:pPr>
            <w:r w:rsidRPr="00C4231C">
              <w:rPr>
                <w:color w:val="000000"/>
                <w:szCs w:val="22"/>
                <w:lang w:val="el-GR" w:eastAsia="el-GR"/>
              </w:rPr>
              <w:t xml:space="preserve">Ορολογικές </w:t>
            </w:r>
            <w:proofErr w:type="spellStart"/>
            <w:r w:rsidRPr="00C4231C">
              <w:rPr>
                <w:color w:val="000000"/>
                <w:szCs w:val="22"/>
                <w:lang w:val="el-GR" w:eastAsia="el-GR"/>
              </w:rPr>
              <w:t>πιπέτες</w:t>
            </w:r>
            <w:proofErr w:type="spellEnd"/>
            <w:r w:rsidRPr="00C4231C">
              <w:rPr>
                <w:color w:val="000000"/>
                <w:szCs w:val="22"/>
                <w:lang w:val="el-GR" w:eastAsia="el-GR"/>
              </w:rPr>
              <w:t xml:space="preserve"> διαυγείς από </w:t>
            </w:r>
            <w:proofErr w:type="spellStart"/>
            <w:r w:rsidRPr="00C4231C">
              <w:rPr>
                <w:color w:val="000000"/>
                <w:szCs w:val="22"/>
                <w:lang w:val="el-GR" w:eastAsia="el-GR"/>
              </w:rPr>
              <w:t>πολυστυρένιο</w:t>
            </w:r>
            <w:proofErr w:type="spellEnd"/>
            <w:r w:rsidRPr="00C4231C">
              <w:rPr>
                <w:color w:val="000000"/>
                <w:szCs w:val="22"/>
                <w:lang w:val="el-GR" w:eastAsia="el-GR"/>
              </w:rPr>
              <w:t xml:space="preserve"> όγκου 5ml με διαβάθμιση 1/10ml, με φίλτρο από πολυαιθυλένιο, συσκευασμένες ανά μια. Εξωτερική διάμετρος οπής 3,50 </w:t>
            </w:r>
            <w:proofErr w:type="spellStart"/>
            <w:r w:rsidRPr="00C4231C">
              <w:rPr>
                <w:color w:val="000000"/>
                <w:szCs w:val="22"/>
                <w:lang w:val="el-GR" w:eastAsia="el-GR"/>
              </w:rPr>
              <w:t>mm</w:t>
            </w:r>
            <w:proofErr w:type="spellEnd"/>
            <w:r w:rsidRPr="00C4231C">
              <w:rPr>
                <w:color w:val="000000"/>
                <w:szCs w:val="22"/>
                <w:lang w:val="el-GR" w:eastAsia="el-GR"/>
              </w:rPr>
              <w:t xml:space="preserve"> (+/- 0,2 </w:t>
            </w:r>
            <w:proofErr w:type="spellStart"/>
            <w:r w:rsidRPr="00C4231C">
              <w:rPr>
                <w:color w:val="000000"/>
                <w:szCs w:val="22"/>
                <w:lang w:val="el-GR" w:eastAsia="el-GR"/>
              </w:rPr>
              <w:t>mm</w:t>
            </w:r>
            <w:proofErr w:type="spellEnd"/>
            <w:r w:rsidRPr="00C4231C">
              <w:rPr>
                <w:color w:val="000000"/>
                <w:szCs w:val="22"/>
                <w:lang w:val="el-GR" w:eastAsia="el-GR"/>
              </w:rPr>
              <w:t xml:space="preserve">). Εσωτερική διάμετρος οπής 2,50 </w:t>
            </w:r>
            <w:proofErr w:type="spellStart"/>
            <w:r w:rsidRPr="00C4231C">
              <w:rPr>
                <w:color w:val="000000"/>
                <w:szCs w:val="22"/>
                <w:lang w:val="el-GR" w:eastAsia="el-GR"/>
              </w:rPr>
              <w:t>mm</w:t>
            </w:r>
            <w:proofErr w:type="spellEnd"/>
            <w:r w:rsidRPr="00C4231C">
              <w:rPr>
                <w:color w:val="000000"/>
                <w:szCs w:val="22"/>
                <w:lang w:val="el-GR" w:eastAsia="el-GR"/>
              </w:rPr>
              <w:t xml:space="preserve"> (+/- 0,2 </w:t>
            </w:r>
            <w:proofErr w:type="spellStart"/>
            <w:r w:rsidRPr="00C4231C">
              <w:rPr>
                <w:color w:val="000000"/>
                <w:szCs w:val="22"/>
                <w:lang w:val="el-GR" w:eastAsia="el-GR"/>
              </w:rPr>
              <w:t>mm</w:t>
            </w:r>
            <w:proofErr w:type="spellEnd"/>
            <w:r w:rsidRPr="00C4231C">
              <w:rPr>
                <w:color w:val="000000"/>
                <w:szCs w:val="22"/>
                <w:lang w:val="el-GR" w:eastAsia="el-GR"/>
              </w:rPr>
              <w:t xml:space="preserve">). Μήκος 335,00 </w:t>
            </w:r>
            <w:proofErr w:type="spellStart"/>
            <w:r w:rsidRPr="00C4231C">
              <w:rPr>
                <w:color w:val="000000"/>
                <w:szCs w:val="22"/>
                <w:lang w:val="el-GR" w:eastAsia="el-GR"/>
              </w:rPr>
              <w:t>mm</w:t>
            </w:r>
            <w:proofErr w:type="spellEnd"/>
            <w:r w:rsidRPr="00C4231C">
              <w:rPr>
                <w:color w:val="000000"/>
                <w:szCs w:val="22"/>
                <w:lang w:val="el-GR" w:eastAsia="el-GR"/>
              </w:rPr>
              <w:t xml:space="preserve"> (+/- 0,2 </w:t>
            </w:r>
            <w:proofErr w:type="spellStart"/>
            <w:r w:rsidRPr="00C4231C">
              <w:rPr>
                <w:color w:val="000000"/>
                <w:szCs w:val="22"/>
                <w:lang w:val="el-GR" w:eastAsia="el-GR"/>
              </w:rPr>
              <w:t>mm</w:t>
            </w:r>
            <w:proofErr w:type="spellEnd"/>
            <w:r w:rsidRPr="00C4231C">
              <w:rPr>
                <w:color w:val="000000"/>
                <w:szCs w:val="22"/>
                <w:lang w:val="el-GR" w:eastAsia="el-GR"/>
              </w:rPr>
              <w:t xml:space="preserve">). Χρωματική κωδικοποίηση ανάλογα με τον όγκο. Βιολογικά αδρανείς, χωρίς </w:t>
            </w:r>
            <w:proofErr w:type="spellStart"/>
            <w:r w:rsidRPr="00C4231C">
              <w:rPr>
                <w:color w:val="000000"/>
                <w:szCs w:val="22"/>
                <w:lang w:val="el-GR" w:eastAsia="el-GR"/>
              </w:rPr>
              <w:t>βαρέα</w:t>
            </w:r>
            <w:proofErr w:type="spellEnd"/>
            <w:r w:rsidRPr="00C4231C">
              <w:rPr>
                <w:color w:val="000000"/>
                <w:szCs w:val="22"/>
                <w:lang w:val="el-GR" w:eastAsia="el-GR"/>
              </w:rPr>
              <w:t xml:space="preserve"> μέταλλα σύμφωνα με την EC/94/62 και σύμφωνες με την EC 1935/2004. Σύμφωνες με την οδηγία REACH 1907/2006. Μη </w:t>
            </w:r>
            <w:proofErr w:type="spellStart"/>
            <w:r w:rsidRPr="00C4231C">
              <w:rPr>
                <w:color w:val="000000"/>
                <w:szCs w:val="22"/>
                <w:lang w:val="el-GR" w:eastAsia="el-GR"/>
              </w:rPr>
              <w:t>κυταροτοξικές</w:t>
            </w:r>
            <w:proofErr w:type="spellEnd"/>
            <w:r w:rsidRPr="00C4231C">
              <w:rPr>
                <w:color w:val="000000"/>
                <w:szCs w:val="22"/>
                <w:lang w:val="el-GR" w:eastAsia="el-GR"/>
              </w:rPr>
              <w:t xml:space="preserve"> / αιμολυτικές. Ελεύθερες από αναστολείς PCR, </w:t>
            </w:r>
            <w:proofErr w:type="spellStart"/>
            <w:r w:rsidRPr="00C4231C">
              <w:rPr>
                <w:color w:val="000000"/>
                <w:szCs w:val="22"/>
                <w:lang w:val="el-GR" w:eastAsia="el-GR"/>
              </w:rPr>
              <w:t>DNase</w:t>
            </w:r>
            <w:proofErr w:type="spellEnd"/>
            <w:r w:rsidRPr="00C4231C">
              <w:rPr>
                <w:color w:val="000000"/>
                <w:szCs w:val="22"/>
                <w:lang w:val="el-GR" w:eastAsia="el-GR"/>
              </w:rPr>
              <w:t xml:space="preserve">, </w:t>
            </w:r>
            <w:proofErr w:type="spellStart"/>
            <w:r w:rsidRPr="00C4231C">
              <w:rPr>
                <w:color w:val="000000"/>
                <w:szCs w:val="22"/>
                <w:lang w:val="el-GR" w:eastAsia="el-GR"/>
              </w:rPr>
              <w:t>RNse</w:t>
            </w:r>
            <w:proofErr w:type="spellEnd"/>
            <w:r w:rsidRPr="00C4231C">
              <w:rPr>
                <w:color w:val="000000"/>
                <w:szCs w:val="22"/>
                <w:lang w:val="el-GR" w:eastAsia="el-GR"/>
              </w:rPr>
              <w:t xml:space="preserve">, ανθρώπινο DNA και πυρετογόνα. Η αποστείρωσή τους να έχει γίνει με ακτινοβολία και να έχουν επίπεδο </w:t>
            </w:r>
            <w:proofErr w:type="spellStart"/>
            <w:r w:rsidRPr="00C4231C">
              <w:rPr>
                <w:color w:val="000000"/>
                <w:szCs w:val="22"/>
                <w:lang w:val="el-GR" w:eastAsia="el-GR"/>
              </w:rPr>
              <w:t>διασφάλησης</w:t>
            </w:r>
            <w:proofErr w:type="spellEnd"/>
            <w:r w:rsidRPr="00C4231C">
              <w:rPr>
                <w:color w:val="000000"/>
                <w:szCs w:val="22"/>
                <w:lang w:val="el-GR" w:eastAsia="el-GR"/>
              </w:rPr>
              <w:t xml:space="preserve"> στειρότητας 1/1.000.000. Συσκευασία των 200.</w:t>
            </w: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843" w:type="dxa"/>
          </w:tcPr>
          <w:p w:rsidR="006E186D" w:rsidRPr="00C4231C" w:rsidRDefault="006E186D" w:rsidP="007000DD">
            <w:pPr>
              <w:suppressAutoHyphens w:val="0"/>
              <w:spacing w:after="0"/>
              <w:jc w:val="left"/>
              <w:rPr>
                <w:color w:val="000000"/>
                <w:szCs w:val="22"/>
                <w:lang w:val="el-GR" w:eastAsia="el-GR"/>
              </w:rPr>
            </w:pPr>
          </w:p>
        </w:tc>
      </w:tr>
      <w:tr w:rsidR="006E186D" w:rsidRPr="00C4231C" w:rsidTr="007000DD">
        <w:trPr>
          <w:trHeight w:val="930"/>
        </w:trPr>
        <w:tc>
          <w:tcPr>
            <w:tcW w:w="846" w:type="dxa"/>
            <w:shd w:val="clear" w:color="auto" w:fill="auto"/>
            <w:noWrap/>
            <w:vAlign w:val="center"/>
            <w:hideMark/>
          </w:tcPr>
          <w:p w:rsidR="006E186D" w:rsidRPr="00C4231C" w:rsidRDefault="006E186D" w:rsidP="007000DD">
            <w:pPr>
              <w:suppressAutoHyphens w:val="0"/>
              <w:spacing w:after="0"/>
              <w:jc w:val="center"/>
              <w:rPr>
                <w:b/>
                <w:bCs/>
                <w:color w:val="000000"/>
                <w:szCs w:val="22"/>
                <w:lang w:val="el-GR" w:eastAsia="el-GR"/>
              </w:rPr>
            </w:pPr>
            <w:r w:rsidRPr="00C4231C">
              <w:rPr>
                <w:b/>
                <w:bCs/>
                <w:color w:val="000000"/>
                <w:szCs w:val="22"/>
                <w:lang w:val="el-GR" w:eastAsia="el-GR"/>
              </w:rPr>
              <w:t>21</w:t>
            </w:r>
          </w:p>
        </w:tc>
        <w:tc>
          <w:tcPr>
            <w:tcW w:w="4536" w:type="dxa"/>
            <w:shd w:val="clear" w:color="auto" w:fill="auto"/>
            <w:hideMark/>
          </w:tcPr>
          <w:p w:rsidR="006E186D" w:rsidRPr="00C4231C" w:rsidRDefault="006E186D" w:rsidP="007000DD">
            <w:pPr>
              <w:suppressAutoHyphens w:val="0"/>
              <w:spacing w:after="0"/>
              <w:jc w:val="left"/>
              <w:rPr>
                <w:color w:val="000000"/>
                <w:szCs w:val="22"/>
                <w:lang w:val="el-GR" w:eastAsia="el-GR"/>
              </w:rPr>
            </w:pPr>
            <w:r w:rsidRPr="00C4231C">
              <w:rPr>
                <w:color w:val="000000"/>
                <w:szCs w:val="22"/>
                <w:lang w:val="el-GR" w:eastAsia="el-GR"/>
              </w:rPr>
              <w:t xml:space="preserve">Ορολογικές </w:t>
            </w:r>
            <w:proofErr w:type="spellStart"/>
            <w:r w:rsidRPr="00C4231C">
              <w:rPr>
                <w:color w:val="000000"/>
                <w:szCs w:val="22"/>
                <w:lang w:val="el-GR" w:eastAsia="el-GR"/>
              </w:rPr>
              <w:t>πιπέτες</w:t>
            </w:r>
            <w:proofErr w:type="spellEnd"/>
            <w:r w:rsidRPr="00C4231C">
              <w:rPr>
                <w:color w:val="000000"/>
                <w:szCs w:val="22"/>
                <w:lang w:val="el-GR" w:eastAsia="el-GR"/>
              </w:rPr>
              <w:t xml:space="preserve"> διαυγής από </w:t>
            </w:r>
            <w:proofErr w:type="spellStart"/>
            <w:r w:rsidRPr="00C4231C">
              <w:rPr>
                <w:color w:val="000000"/>
                <w:szCs w:val="22"/>
                <w:lang w:val="el-GR" w:eastAsia="el-GR"/>
              </w:rPr>
              <w:t>πολυστυρένιο</w:t>
            </w:r>
            <w:proofErr w:type="spellEnd"/>
            <w:r w:rsidRPr="00C4231C">
              <w:rPr>
                <w:color w:val="000000"/>
                <w:szCs w:val="22"/>
                <w:lang w:val="el-GR" w:eastAsia="el-GR"/>
              </w:rPr>
              <w:t xml:space="preserve"> όγκου 10ml με </w:t>
            </w:r>
            <w:proofErr w:type="spellStart"/>
            <w:r w:rsidRPr="00C4231C">
              <w:rPr>
                <w:color w:val="000000"/>
                <w:szCs w:val="22"/>
                <w:lang w:val="el-GR" w:eastAsia="el-GR"/>
              </w:rPr>
              <w:t>διαφάθμιση</w:t>
            </w:r>
            <w:proofErr w:type="spellEnd"/>
            <w:r w:rsidRPr="00C4231C">
              <w:rPr>
                <w:color w:val="000000"/>
                <w:szCs w:val="22"/>
                <w:lang w:val="el-GR" w:eastAsia="el-GR"/>
              </w:rPr>
              <w:t xml:space="preserve"> 1/10ml, με φίλτρο από </w:t>
            </w:r>
            <w:proofErr w:type="spellStart"/>
            <w:r w:rsidRPr="00C4231C">
              <w:rPr>
                <w:color w:val="000000"/>
                <w:szCs w:val="22"/>
                <w:lang w:val="el-GR" w:eastAsia="el-GR"/>
              </w:rPr>
              <w:t>πολυεθυλένιο</w:t>
            </w:r>
            <w:proofErr w:type="spellEnd"/>
            <w:r w:rsidRPr="00C4231C">
              <w:rPr>
                <w:color w:val="000000"/>
                <w:szCs w:val="22"/>
                <w:lang w:val="el-GR" w:eastAsia="el-GR"/>
              </w:rPr>
              <w:t xml:space="preserve">, συσκευασμένες ανά μια. Εξωτερική διάμετρος οπής 3,70 </w:t>
            </w:r>
            <w:proofErr w:type="spellStart"/>
            <w:r w:rsidRPr="00C4231C">
              <w:rPr>
                <w:color w:val="000000"/>
                <w:szCs w:val="22"/>
                <w:lang w:val="el-GR" w:eastAsia="el-GR"/>
              </w:rPr>
              <w:t>mm</w:t>
            </w:r>
            <w:proofErr w:type="spellEnd"/>
            <w:r w:rsidRPr="00C4231C">
              <w:rPr>
                <w:color w:val="000000"/>
                <w:szCs w:val="22"/>
                <w:lang w:val="el-GR" w:eastAsia="el-GR"/>
              </w:rPr>
              <w:t xml:space="preserve"> (+/- 0,2 </w:t>
            </w:r>
            <w:proofErr w:type="spellStart"/>
            <w:r w:rsidRPr="00C4231C">
              <w:rPr>
                <w:color w:val="000000"/>
                <w:szCs w:val="22"/>
                <w:lang w:val="el-GR" w:eastAsia="el-GR"/>
              </w:rPr>
              <w:t>mm</w:t>
            </w:r>
            <w:proofErr w:type="spellEnd"/>
            <w:r w:rsidRPr="00C4231C">
              <w:rPr>
                <w:color w:val="000000"/>
                <w:szCs w:val="22"/>
                <w:lang w:val="el-GR" w:eastAsia="el-GR"/>
              </w:rPr>
              <w:t xml:space="preserve">). Εσωτερική διάμετρος οπής 1,40 </w:t>
            </w:r>
            <w:proofErr w:type="spellStart"/>
            <w:r w:rsidRPr="00C4231C">
              <w:rPr>
                <w:color w:val="000000"/>
                <w:szCs w:val="22"/>
                <w:lang w:val="el-GR" w:eastAsia="el-GR"/>
              </w:rPr>
              <w:t>mm</w:t>
            </w:r>
            <w:proofErr w:type="spellEnd"/>
            <w:r w:rsidRPr="00C4231C">
              <w:rPr>
                <w:color w:val="000000"/>
                <w:szCs w:val="22"/>
                <w:lang w:val="el-GR" w:eastAsia="el-GR"/>
              </w:rPr>
              <w:t xml:space="preserve"> (+/- 0,2 </w:t>
            </w:r>
            <w:proofErr w:type="spellStart"/>
            <w:r w:rsidRPr="00C4231C">
              <w:rPr>
                <w:color w:val="000000"/>
                <w:szCs w:val="22"/>
                <w:lang w:val="el-GR" w:eastAsia="el-GR"/>
              </w:rPr>
              <w:t>mm</w:t>
            </w:r>
            <w:proofErr w:type="spellEnd"/>
            <w:r w:rsidRPr="00C4231C">
              <w:rPr>
                <w:color w:val="000000"/>
                <w:szCs w:val="22"/>
                <w:lang w:val="el-GR" w:eastAsia="el-GR"/>
              </w:rPr>
              <w:t xml:space="preserve">). Μήκος 340,00 </w:t>
            </w:r>
            <w:proofErr w:type="spellStart"/>
            <w:r w:rsidRPr="00C4231C">
              <w:rPr>
                <w:color w:val="000000"/>
                <w:szCs w:val="22"/>
                <w:lang w:val="el-GR" w:eastAsia="el-GR"/>
              </w:rPr>
              <w:t>mm</w:t>
            </w:r>
            <w:proofErr w:type="spellEnd"/>
            <w:r w:rsidRPr="00C4231C">
              <w:rPr>
                <w:color w:val="000000"/>
                <w:szCs w:val="22"/>
                <w:lang w:val="el-GR" w:eastAsia="el-GR"/>
              </w:rPr>
              <w:t xml:space="preserve"> (+/- 0,2 </w:t>
            </w:r>
            <w:proofErr w:type="spellStart"/>
            <w:r w:rsidRPr="00C4231C">
              <w:rPr>
                <w:color w:val="000000"/>
                <w:szCs w:val="22"/>
                <w:lang w:val="el-GR" w:eastAsia="el-GR"/>
              </w:rPr>
              <w:t>mm</w:t>
            </w:r>
            <w:proofErr w:type="spellEnd"/>
            <w:r w:rsidRPr="00C4231C">
              <w:rPr>
                <w:color w:val="000000"/>
                <w:szCs w:val="22"/>
                <w:lang w:val="el-GR" w:eastAsia="el-GR"/>
              </w:rPr>
              <w:t xml:space="preserve">). Χρωματική κωδικοποίηση ανάλογα με τον όγκο. Βιολογικά αδρανής, χωρίς </w:t>
            </w:r>
            <w:proofErr w:type="spellStart"/>
            <w:r w:rsidRPr="00C4231C">
              <w:rPr>
                <w:color w:val="000000"/>
                <w:szCs w:val="22"/>
                <w:lang w:val="el-GR" w:eastAsia="el-GR"/>
              </w:rPr>
              <w:t>βαρέα</w:t>
            </w:r>
            <w:proofErr w:type="spellEnd"/>
            <w:r w:rsidRPr="00C4231C">
              <w:rPr>
                <w:color w:val="000000"/>
                <w:szCs w:val="22"/>
                <w:lang w:val="el-GR" w:eastAsia="el-GR"/>
              </w:rPr>
              <w:t xml:space="preserve"> </w:t>
            </w:r>
            <w:proofErr w:type="spellStart"/>
            <w:r w:rsidRPr="00C4231C">
              <w:rPr>
                <w:color w:val="000000"/>
                <w:szCs w:val="22"/>
                <w:lang w:val="el-GR" w:eastAsia="el-GR"/>
              </w:rPr>
              <w:t>μέταλα</w:t>
            </w:r>
            <w:proofErr w:type="spellEnd"/>
            <w:r w:rsidRPr="00C4231C">
              <w:rPr>
                <w:color w:val="000000"/>
                <w:szCs w:val="22"/>
                <w:lang w:val="el-GR" w:eastAsia="el-GR"/>
              </w:rPr>
              <w:t xml:space="preserve"> σύμφωνα με την EC/94/62 και σύμφωνες με την EC 1935/2004. Σύμφωνες με την </w:t>
            </w:r>
            <w:proofErr w:type="spellStart"/>
            <w:r w:rsidRPr="00C4231C">
              <w:rPr>
                <w:color w:val="000000"/>
                <w:szCs w:val="22"/>
                <w:lang w:val="el-GR" w:eastAsia="el-GR"/>
              </w:rPr>
              <w:t>οδηγεία</w:t>
            </w:r>
            <w:proofErr w:type="spellEnd"/>
            <w:r w:rsidRPr="00C4231C">
              <w:rPr>
                <w:color w:val="000000"/>
                <w:szCs w:val="22"/>
                <w:lang w:val="el-GR" w:eastAsia="el-GR"/>
              </w:rPr>
              <w:t xml:space="preserve"> REACH 1907/2006. Μη </w:t>
            </w:r>
            <w:proofErr w:type="spellStart"/>
            <w:r w:rsidRPr="00C4231C">
              <w:rPr>
                <w:color w:val="000000"/>
                <w:szCs w:val="22"/>
                <w:lang w:val="el-GR" w:eastAsia="el-GR"/>
              </w:rPr>
              <w:t>κυταροτοξικές</w:t>
            </w:r>
            <w:proofErr w:type="spellEnd"/>
            <w:r w:rsidRPr="00C4231C">
              <w:rPr>
                <w:color w:val="000000"/>
                <w:szCs w:val="22"/>
                <w:lang w:val="el-GR" w:eastAsia="el-GR"/>
              </w:rPr>
              <w:t xml:space="preserve"> / αιμολυτικές. Ελεύθερες από αναστολής PCR, </w:t>
            </w:r>
            <w:proofErr w:type="spellStart"/>
            <w:r w:rsidRPr="00C4231C">
              <w:rPr>
                <w:color w:val="000000"/>
                <w:szCs w:val="22"/>
                <w:lang w:val="el-GR" w:eastAsia="el-GR"/>
              </w:rPr>
              <w:t>DNase</w:t>
            </w:r>
            <w:proofErr w:type="spellEnd"/>
            <w:r w:rsidRPr="00C4231C">
              <w:rPr>
                <w:color w:val="000000"/>
                <w:szCs w:val="22"/>
                <w:lang w:val="el-GR" w:eastAsia="el-GR"/>
              </w:rPr>
              <w:t xml:space="preserve">, </w:t>
            </w:r>
            <w:proofErr w:type="spellStart"/>
            <w:r w:rsidRPr="00C4231C">
              <w:rPr>
                <w:color w:val="000000"/>
                <w:szCs w:val="22"/>
                <w:lang w:val="el-GR" w:eastAsia="el-GR"/>
              </w:rPr>
              <w:t>RNse</w:t>
            </w:r>
            <w:proofErr w:type="spellEnd"/>
            <w:r w:rsidRPr="00C4231C">
              <w:rPr>
                <w:color w:val="000000"/>
                <w:szCs w:val="22"/>
                <w:lang w:val="el-GR" w:eastAsia="el-GR"/>
              </w:rPr>
              <w:t xml:space="preserve">, ανθρώπινο DNA και πυρετογόνα. Η αποστείρωσή τους να έχει γίνει με </w:t>
            </w:r>
            <w:proofErr w:type="spellStart"/>
            <w:r w:rsidRPr="00C4231C">
              <w:rPr>
                <w:color w:val="000000"/>
                <w:szCs w:val="22"/>
                <w:lang w:val="el-GR" w:eastAsia="el-GR"/>
              </w:rPr>
              <w:t>ακτινοβοία</w:t>
            </w:r>
            <w:proofErr w:type="spellEnd"/>
            <w:r w:rsidRPr="00C4231C">
              <w:rPr>
                <w:color w:val="000000"/>
                <w:szCs w:val="22"/>
                <w:lang w:val="el-GR" w:eastAsia="el-GR"/>
              </w:rPr>
              <w:t xml:space="preserve"> και να έχουν επίπεδο </w:t>
            </w:r>
            <w:proofErr w:type="spellStart"/>
            <w:r w:rsidRPr="00C4231C">
              <w:rPr>
                <w:color w:val="000000"/>
                <w:szCs w:val="22"/>
                <w:lang w:val="el-GR" w:eastAsia="el-GR"/>
              </w:rPr>
              <w:t>διασφάλησης</w:t>
            </w:r>
            <w:proofErr w:type="spellEnd"/>
            <w:r w:rsidRPr="00C4231C">
              <w:rPr>
                <w:color w:val="000000"/>
                <w:szCs w:val="22"/>
                <w:lang w:val="el-GR" w:eastAsia="el-GR"/>
              </w:rPr>
              <w:t xml:space="preserve"> στειρότητας 1/1.000.000. Συσκευασία των 200.</w:t>
            </w: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843" w:type="dxa"/>
          </w:tcPr>
          <w:p w:rsidR="006E186D" w:rsidRPr="00C4231C" w:rsidRDefault="006E186D" w:rsidP="007000DD">
            <w:pPr>
              <w:suppressAutoHyphens w:val="0"/>
              <w:spacing w:after="0"/>
              <w:jc w:val="left"/>
              <w:rPr>
                <w:color w:val="000000"/>
                <w:szCs w:val="22"/>
                <w:lang w:val="el-GR" w:eastAsia="el-GR"/>
              </w:rPr>
            </w:pPr>
          </w:p>
        </w:tc>
      </w:tr>
      <w:tr w:rsidR="006E186D" w:rsidRPr="00C4231C" w:rsidTr="007000DD">
        <w:trPr>
          <w:trHeight w:val="930"/>
        </w:trPr>
        <w:tc>
          <w:tcPr>
            <w:tcW w:w="846" w:type="dxa"/>
            <w:shd w:val="clear" w:color="auto" w:fill="auto"/>
            <w:noWrap/>
            <w:vAlign w:val="center"/>
            <w:hideMark/>
          </w:tcPr>
          <w:p w:rsidR="006E186D" w:rsidRPr="00C4231C" w:rsidRDefault="006E186D" w:rsidP="007000DD">
            <w:pPr>
              <w:suppressAutoHyphens w:val="0"/>
              <w:spacing w:after="0"/>
              <w:jc w:val="center"/>
              <w:rPr>
                <w:b/>
                <w:bCs/>
                <w:color w:val="000000"/>
                <w:szCs w:val="22"/>
                <w:lang w:val="el-GR" w:eastAsia="el-GR"/>
              </w:rPr>
            </w:pPr>
            <w:r w:rsidRPr="00C4231C">
              <w:rPr>
                <w:b/>
                <w:bCs/>
                <w:color w:val="000000"/>
                <w:szCs w:val="22"/>
                <w:lang w:val="el-GR" w:eastAsia="el-GR"/>
              </w:rPr>
              <w:t>22</w:t>
            </w:r>
          </w:p>
        </w:tc>
        <w:tc>
          <w:tcPr>
            <w:tcW w:w="4536" w:type="dxa"/>
            <w:shd w:val="clear" w:color="auto" w:fill="auto"/>
            <w:hideMark/>
          </w:tcPr>
          <w:p w:rsidR="006E186D" w:rsidRPr="00C4231C" w:rsidRDefault="006E186D" w:rsidP="007000DD">
            <w:pPr>
              <w:suppressAutoHyphens w:val="0"/>
              <w:spacing w:after="0"/>
              <w:jc w:val="left"/>
              <w:rPr>
                <w:color w:val="000000"/>
                <w:szCs w:val="22"/>
                <w:lang w:val="el-GR" w:eastAsia="el-GR"/>
              </w:rPr>
            </w:pPr>
            <w:r w:rsidRPr="00C4231C">
              <w:rPr>
                <w:color w:val="000000"/>
                <w:szCs w:val="22"/>
                <w:lang w:val="el-GR" w:eastAsia="el-GR"/>
              </w:rPr>
              <w:t xml:space="preserve">Ορολογικές </w:t>
            </w:r>
            <w:proofErr w:type="spellStart"/>
            <w:r w:rsidRPr="00C4231C">
              <w:rPr>
                <w:color w:val="000000"/>
                <w:szCs w:val="22"/>
                <w:lang w:val="el-GR" w:eastAsia="el-GR"/>
              </w:rPr>
              <w:t>πιπέτες</w:t>
            </w:r>
            <w:proofErr w:type="spellEnd"/>
            <w:r w:rsidRPr="00C4231C">
              <w:rPr>
                <w:color w:val="000000"/>
                <w:szCs w:val="22"/>
                <w:lang w:val="el-GR" w:eastAsia="el-GR"/>
              </w:rPr>
              <w:t xml:space="preserve"> διαυγής από </w:t>
            </w:r>
            <w:proofErr w:type="spellStart"/>
            <w:r w:rsidRPr="00C4231C">
              <w:rPr>
                <w:color w:val="000000"/>
                <w:szCs w:val="22"/>
                <w:lang w:val="el-GR" w:eastAsia="el-GR"/>
              </w:rPr>
              <w:t>πολυστυρένιο</w:t>
            </w:r>
            <w:proofErr w:type="spellEnd"/>
            <w:r w:rsidRPr="00C4231C">
              <w:rPr>
                <w:color w:val="000000"/>
                <w:szCs w:val="22"/>
                <w:lang w:val="el-GR" w:eastAsia="el-GR"/>
              </w:rPr>
              <w:t xml:space="preserve"> όγκου 25ml με </w:t>
            </w:r>
            <w:proofErr w:type="spellStart"/>
            <w:r w:rsidRPr="00C4231C">
              <w:rPr>
                <w:color w:val="000000"/>
                <w:szCs w:val="22"/>
                <w:lang w:val="el-GR" w:eastAsia="el-GR"/>
              </w:rPr>
              <w:t>διαφάθμιση</w:t>
            </w:r>
            <w:proofErr w:type="spellEnd"/>
            <w:r w:rsidRPr="00C4231C">
              <w:rPr>
                <w:color w:val="000000"/>
                <w:szCs w:val="22"/>
                <w:lang w:val="el-GR" w:eastAsia="el-GR"/>
              </w:rPr>
              <w:t xml:space="preserve"> 2/10ml, με φίλτρο από </w:t>
            </w:r>
            <w:proofErr w:type="spellStart"/>
            <w:r w:rsidRPr="00C4231C">
              <w:rPr>
                <w:color w:val="000000"/>
                <w:szCs w:val="22"/>
                <w:lang w:val="el-GR" w:eastAsia="el-GR"/>
              </w:rPr>
              <w:t>πολυεθυλένιο</w:t>
            </w:r>
            <w:proofErr w:type="spellEnd"/>
            <w:r w:rsidRPr="00C4231C">
              <w:rPr>
                <w:color w:val="000000"/>
                <w:szCs w:val="22"/>
                <w:lang w:val="el-GR" w:eastAsia="el-GR"/>
              </w:rPr>
              <w:t xml:space="preserve">, συσκευασμένες ανά μια. Εξωτερική διάμετρος οπής 4,80 </w:t>
            </w:r>
            <w:proofErr w:type="spellStart"/>
            <w:r w:rsidRPr="00C4231C">
              <w:rPr>
                <w:color w:val="000000"/>
                <w:szCs w:val="22"/>
                <w:lang w:val="el-GR" w:eastAsia="el-GR"/>
              </w:rPr>
              <w:t>mm</w:t>
            </w:r>
            <w:proofErr w:type="spellEnd"/>
            <w:r w:rsidRPr="00C4231C">
              <w:rPr>
                <w:color w:val="000000"/>
                <w:szCs w:val="22"/>
                <w:lang w:val="el-GR" w:eastAsia="el-GR"/>
              </w:rPr>
              <w:t xml:space="preserve"> (+/- 0,2 </w:t>
            </w:r>
            <w:proofErr w:type="spellStart"/>
            <w:r w:rsidRPr="00C4231C">
              <w:rPr>
                <w:color w:val="000000"/>
                <w:szCs w:val="22"/>
                <w:lang w:val="el-GR" w:eastAsia="el-GR"/>
              </w:rPr>
              <w:t>mm</w:t>
            </w:r>
            <w:proofErr w:type="spellEnd"/>
            <w:r w:rsidRPr="00C4231C">
              <w:rPr>
                <w:color w:val="000000"/>
                <w:szCs w:val="22"/>
                <w:lang w:val="el-GR" w:eastAsia="el-GR"/>
              </w:rPr>
              <w:t xml:space="preserve">). Εσωτερική διάμετρος οπής 3,00 </w:t>
            </w:r>
            <w:proofErr w:type="spellStart"/>
            <w:r w:rsidRPr="00C4231C">
              <w:rPr>
                <w:color w:val="000000"/>
                <w:szCs w:val="22"/>
                <w:lang w:val="el-GR" w:eastAsia="el-GR"/>
              </w:rPr>
              <w:t>mm</w:t>
            </w:r>
            <w:proofErr w:type="spellEnd"/>
            <w:r w:rsidRPr="00C4231C">
              <w:rPr>
                <w:color w:val="000000"/>
                <w:szCs w:val="22"/>
                <w:lang w:val="el-GR" w:eastAsia="el-GR"/>
              </w:rPr>
              <w:t xml:space="preserve"> (+/- </w:t>
            </w:r>
            <w:r w:rsidRPr="00C4231C">
              <w:rPr>
                <w:color w:val="000000"/>
                <w:szCs w:val="22"/>
                <w:lang w:val="el-GR" w:eastAsia="el-GR"/>
              </w:rPr>
              <w:lastRenderedPageBreak/>
              <w:t xml:space="preserve">0,2 </w:t>
            </w:r>
            <w:proofErr w:type="spellStart"/>
            <w:r w:rsidRPr="00C4231C">
              <w:rPr>
                <w:color w:val="000000"/>
                <w:szCs w:val="22"/>
                <w:lang w:val="el-GR" w:eastAsia="el-GR"/>
              </w:rPr>
              <w:t>mm</w:t>
            </w:r>
            <w:proofErr w:type="spellEnd"/>
            <w:r w:rsidRPr="00C4231C">
              <w:rPr>
                <w:color w:val="000000"/>
                <w:szCs w:val="22"/>
                <w:lang w:val="el-GR" w:eastAsia="el-GR"/>
              </w:rPr>
              <w:t xml:space="preserve">). Μήκος 345,00 </w:t>
            </w:r>
            <w:proofErr w:type="spellStart"/>
            <w:r w:rsidRPr="00C4231C">
              <w:rPr>
                <w:color w:val="000000"/>
                <w:szCs w:val="22"/>
                <w:lang w:val="el-GR" w:eastAsia="el-GR"/>
              </w:rPr>
              <w:t>mm</w:t>
            </w:r>
            <w:proofErr w:type="spellEnd"/>
            <w:r w:rsidRPr="00C4231C">
              <w:rPr>
                <w:color w:val="000000"/>
                <w:szCs w:val="22"/>
                <w:lang w:val="el-GR" w:eastAsia="el-GR"/>
              </w:rPr>
              <w:t xml:space="preserve"> (+/- 0,2 </w:t>
            </w:r>
            <w:proofErr w:type="spellStart"/>
            <w:r w:rsidRPr="00C4231C">
              <w:rPr>
                <w:color w:val="000000"/>
                <w:szCs w:val="22"/>
                <w:lang w:val="el-GR" w:eastAsia="el-GR"/>
              </w:rPr>
              <w:t>mm</w:t>
            </w:r>
            <w:proofErr w:type="spellEnd"/>
            <w:r w:rsidRPr="00C4231C">
              <w:rPr>
                <w:color w:val="000000"/>
                <w:szCs w:val="22"/>
                <w:lang w:val="el-GR" w:eastAsia="el-GR"/>
              </w:rPr>
              <w:t xml:space="preserve">). Χρωματική κωδικοποίηση ανάλογα με τον όγκο. Βιολογικά αδρανής, χωρίς </w:t>
            </w:r>
            <w:proofErr w:type="spellStart"/>
            <w:r w:rsidRPr="00C4231C">
              <w:rPr>
                <w:color w:val="000000"/>
                <w:szCs w:val="22"/>
                <w:lang w:val="el-GR" w:eastAsia="el-GR"/>
              </w:rPr>
              <w:t>βαρέα</w:t>
            </w:r>
            <w:proofErr w:type="spellEnd"/>
            <w:r w:rsidRPr="00C4231C">
              <w:rPr>
                <w:color w:val="000000"/>
                <w:szCs w:val="22"/>
                <w:lang w:val="el-GR" w:eastAsia="el-GR"/>
              </w:rPr>
              <w:t xml:space="preserve"> </w:t>
            </w:r>
            <w:proofErr w:type="spellStart"/>
            <w:r w:rsidRPr="00C4231C">
              <w:rPr>
                <w:color w:val="000000"/>
                <w:szCs w:val="22"/>
                <w:lang w:val="el-GR" w:eastAsia="el-GR"/>
              </w:rPr>
              <w:t>μέταλα</w:t>
            </w:r>
            <w:proofErr w:type="spellEnd"/>
            <w:r w:rsidRPr="00C4231C">
              <w:rPr>
                <w:color w:val="000000"/>
                <w:szCs w:val="22"/>
                <w:lang w:val="el-GR" w:eastAsia="el-GR"/>
              </w:rPr>
              <w:t xml:space="preserve"> σύμφωνα με την EC/94/62 και σύμφωνες με την EC 1935/2004. Σύμφωνες με την </w:t>
            </w:r>
            <w:proofErr w:type="spellStart"/>
            <w:r w:rsidRPr="00C4231C">
              <w:rPr>
                <w:color w:val="000000"/>
                <w:szCs w:val="22"/>
                <w:lang w:val="el-GR" w:eastAsia="el-GR"/>
              </w:rPr>
              <w:t>οδηγεία</w:t>
            </w:r>
            <w:proofErr w:type="spellEnd"/>
            <w:r w:rsidRPr="00C4231C">
              <w:rPr>
                <w:color w:val="000000"/>
                <w:szCs w:val="22"/>
                <w:lang w:val="el-GR" w:eastAsia="el-GR"/>
              </w:rPr>
              <w:t xml:space="preserve"> REACH 1907/2006. Μη </w:t>
            </w:r>
            <w:proofErr w:type="spellStart"/>
            <w:r w:rsidRPr="00C4231C">
              <w:rPr>
                <w:color w:val="000000"/>
                <w:szCs w:val="22"/>
                <w:lang w:val="el-GR" w:eastAsia="el-GR"/>
              </w:rPr>
              <w:t>κυταροτοξικές</w:t>
            </w:r>
            <w:proofErr w:type="spellEnd"/>
            <w:r w:rsidRPr="00C4231C">
              <w:rPr>
                <w:color w:val="000000"/>
                <w:szCs w:val="22"/>
                <w:lang w:val="el-GR" w:eastAsia="el-GR"/>
              </w:rPr>
              <w:t xml:space="preserve"> / αιμολυτικές. Ελεύθερες από αναστολής PCR, </w:t>
            </w:r>
            <w:proofErr w:type="spellStart"/>
            <w:r w:rsidRPr="00C4231C">
              <w:rPr>
                <w:color w:val="000000"/>
                <w:szCs w:val="22"/>
                <w:lang w:val="el-GR" w:eastAsia="el-GR"/>
              </w:rPr>
              <w:t>DNase</w:t>
            </w:r>
            <w:proofErr w:type="spellEnd"/>
            <w:r w:rsidRPr="00C4231C">
              <w:rPr>
                <w:color w:val="000000"/>
                <w:szCs w:val="22"/>
                <w:lang w:val="el-GR" w:eastAsia="el-GR"/>
              </w:rPr>
              <w:t xml:space="preserve">, </w:t>
            </w:r>
            <w:proofErr w:type="spellStart"/>
            <w:r w:rsidRPr="00C4231C">
              <w:rPr>
                <w:color w:val="000000"/>
                <w:szCs w:val="22"/>
                <w:lang w:val="el-GR" w:eastAsia="el-GR"/>
              </w:rPr>
              <w:t>RNse</w:t>
            </w:r>
            <w:proofErr w:type="spellEnd"/>
            <w:r w:rsidRPr="00C4231C">
              <w:rPr>
                <w:color w:val="000000"/>
                <w:szCs w:val="22"/>
                <w:lang w:val="el-GR" w:eastAsia="el-GR"/>
              </w:rPr>
              <w:t xml:space="preserve">, ανθρώπινο DNA και πυρετογόνα. Η αποστείρωσή τους να έχει γίνει με </w:t>
            </w:r>
            <w:proofErr w:type="spellStart"/>
            <w:r w:rsidRPr="00C4231C">
              <w:rPr>
                <w:color w:val="000000"/>
                <w:szCs w:val="22"/>
                <w:lang w:val="el-GR" w:eastAsia="el-GR"/>
              </w:rPr>
              <w:t>ακτινοβοία</w:t>
            </w:r>
            <w:proofErr w:type="spellEnd"/>
            <w:r w:rsidRPr="00C4231C">
              <w:rPr>
                <w:color w:val="000000"/>
                <w:szCs w:val="22"/>
                <w:lang w:val="el-GR" w:eastAsia="el-GR"/>
              </w:rPr>
              <w:t xml:space="preserve"> και να έχουν επίπεδο </w:t>
            </w:r>
            <w:proofErr w:type="spellStart"/>
            <w:r w:rsidRPr="00C4231C">
              <w:rPr>
                <w:color w:val="000000"/>
                <w:szCs w:val="22"/>
                <w:lang w:val="el-GR" w:eastAsia="el-GR"/>
              </w:rPr>
              <w:t>διασφάλησης</w:t>
            </w:r>
            <w:proofErr w:type="spellEnd"/>
            <w:r w:rsidRPr="00C4231C">
              <w:rPr>
                <w:color w:val="000000"/>
                <w:szCs w:val="22"/>
                <w:lang w:val="el-GR" w:eastAsia="el-GR"/>
              </w:rPr>
              <w:t xml:space="preserve"> στειρότητας 1/1.000.000. Συσκευασία των 150.</w:t>
            </w: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843" w:type="dxa"/>
          </w:tcPr>
          <w:p w:rsidR="006E186D" w:rsidRPr="00C4231C" w:rsidRDefault="006E186D" w:rsidP="007000DD">
            <w:pPr>
              <w:suppressAutoHyphens w:val="0"/>
              <w:spacing w:after="0"/>
              <w:jc w:val="left"/>
              <w:rPr>
                <w:color w:val="000000"/>
                <w:szCs w:val="22"/>
                <w:lang w:val="el-GR" w:eastAsia="el-GR"/>
              </w:rPr>
            </w:pPr>
          </w:p>
        </w:tc>
      </w:tr>
      <w:tr w:rsidR="006E186D" w:rsidRPr="00C4231C" w:rsidTr="007000DD">
        <w:trPr>
          <w:trHeight w:val="300"/>
        </w:trPr>
        <w:tc>
          <w:tcPr>
            <w:tcW w:w="9493" w:type="dxa"/>
            <w:gridSpan w:val="5"/>
            <w:shd w:val="clear" w:color="3D85C6" w:fill="D9D9D9"/>
            <w:noWrap/>
            <w:vAlign w:val="center"/>
            <w:hideMark/>
          </w:tcPr>
          <w:p w:rsidR="006E186D" w:rsidRPr="00C4231C" w:rsidRDefault="006E186D" w:rsidP="007000DD">
            <w:pPr>
              <w:suppressAutoHyphens w:val="0"/>
              <w:spacing w:after="0"/>
              <w:jc w:val="left"/>
              <w:rPr>
                <w:b/>
                <w:bCs/>
                <w:szCs w:val="22"/>
                <w:lang w:val="el-GR" w:eastAsia="el-GR"/>
              </w:rPr>
            </w:pPr>
            <w:r w:rsidRPr="00C4231C">
              <w:rPr>
                <w:b/>
                <w:bCs/>
                <w:szCs w:val="22"/>
                <w:lang w:val="el-GR" w:eastAsia="el-GR"/>
              </w:rPr>
              <w:t>ΠΙΝΑΚΑΣ 7|  MICROFLUIDICS</w:t>
            </w:r>
          </w:p>
          <w:p w:rsidR="006E186D" w:rsidRPr="00C4231C" w:rsidRDefault="006E186D" w:rsidP="007000DD">
            <w:pPr>
              <w:jc w:val="center"/>
              <w:rPr>
                <w:b/>
                <w:bCs/>
                <w:szCs w:val="22"/>
                <w:lang w:val="el-GR" w:eastAsia="el-GR"/>
              </w:rPr>
            </w:pPr>
            <w:r>
              <w:rPr>
                <w:b/>
                <w:bCs/>
                <w:szCs w:val="22"/>
              </w:rPr>
              <w:t> </w:t>
            </w:r>
            <w:r w:rsidRPr="00C4231C">
              <w:rPr>
                <w:szCs w:val="22"/>
                <w:lang w:val="el-GR" w:eastAsia="el-GR"/>
              </w:rPr>
              <w:t> </w:t>
            </w:r>
          </w:p>
        </w:tc>
      </w:tr>
      <w:tr w:rsidR="006E186D" w:rsidRPr="00C4231C" w:rsidTr="007000DD">
        <w:trPr>
          <w:trHeight w:val="930"/>
        </w:trPr>
        <w:tc>
          <w:tcPr>
            <w:tcW w:w="846" w:type="dxa"/>
            <w:shd w:val="clear" w:color="auto" w:fill="auto"/>
            <w:noWrap/>
            <w:vAlign w:val="center"/>
            <w:hideMark/>
          </w:tcPr>
          <w:p w:rsidR="006E186D" w:rsidRPr="00C4231C" w:rsidRDefault="006E186D" w:rsidP="007000DD">
            <w:pPr>
              <w:suppressAutoHyphens w:val="0"/>
              <w:spacing w:after="0"/>
              <w:jc w:val="center"/>
              <w:rPr>
                <w:b/>
                <w:bCs/>
                <w:color w:val="000000"/>
                <w:szCs w:val="22"/>
                <w:lang w:val="el-GR" w:eastAsia="el-GR"/>
              </w:rPr>
            </w:pPr>
            <w:r w:rsidRPr="00C4231C">
              <w:rPr>
                <w:b/>
                <w:bCs/>
                <w:color w:val="000000"/>
                <w:szCs w:val="22"/>
                <w:lang w:val="el-GR" w:eastAsia="el-GR"/>
              </w:rPr>
              <w:t>23</w:t>
            </w:r>
          </w:p>
        </w:tc>
        <w:tc>
          <w:tcPr>
            <w:tcW w:w="4536" w:type="dxa"/>
            <w:shd w:val="clear" w:color="auto" w:fill="auto"/>
            <w:hideMark/>
          </w:tcPr>
          <w:p w:rsidR="006E186D" w:rsidRPr="00C4231C" w:rsidRDefault="006E186D" w:rsidP="007000DD">
            <w:pPr>
              <w:suppressAutoHyphens w:val="0"/>
              <w:spacing w:after="0"/>
              <w:jc w:val="left"/>
              <w:rPr>
                <w:color w:val="000000"/>
                <w:szCs w:val="22"/>
                <w:lang w:val="el-GR" w:eastAsia="el-GR"/>
              </w:rPr>
            </w:pPr>
            <w:r w:rsidRPr="00C4231C">
              <w:rPr>
                <w:color w:val="000000"/>
                <w:szCs w:val="22"/>
                <w:lang w:val="el-GR" w:eastAsia="el-GR"/>
              </w:rPr>
              <w:t xml:space="preserve">Συσκευή </w:t>
            </w:r>
            <w:proofErr w:type="spellStart"/>
            <w:r w:rsidRPr="00C4231C">
              <w:rPr>
                <w:color w:val="000000"/>
                <w:szCs w:val="22"/>
                <w:lang w:val="el-GR" w:eastAsia="el-GR"/>
              </w:rPr>
              <w:t>μικρορευστονικής</w:t>
            </w:r>
            <w:proofErr w:type="spellEnd"/>
            <w:r w:rsidRPr="00C4231C">
              <w:rPr>
                <w:color w:val="000000"/>
                <w:szCs w:val="22"/>
                <w:lang w:val="el-GR" w:eastAsia="el-GR"/>
              </w:rPr>
              <w:t xml:space="preserve"> XC450. Να έχει διαστάσεις φραγμού 450μm. Να παρέχεται σε συσκευασία των 5. Να συνοδεύεται από 2ml του διαλύματος XC </w:t>
            </w:r>
            <w:proofErr w:type="spellStart"/>
            <w:r w:rsidRPr="00C4231C">
              <w:rPr>
                <w:color w:val="000000"/>
                <w:szCs w:val="22"/>
                <w:lang w:val="el-GR" w:eastAsia="el-GR"/>
              </w:rPr>
              <w:t>Pre-Coat</w:t>
            </w:r>
            <w:proofErr w:type="spellEnd"/>
            <w:r w:rsidRPr="00C4231C">
              <w:rPr>
                <w:color w:val="000000"/>
                <w:szCs w:val="22"/>
                <w:lang w:val="el-GR" w:eastAsia="el-GR"/>
              </w:rPr>
              <w:t xml:space="preserve"> </w:t>
            </w: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843" w:type="dxa"/>
          </w:tcPr>
          <w:p w:rsidR="006E186D" w:rsidRPr="00C4231C" w:rsidRDefault="006E186D" w:rsidP="007000DD">
            <w:pPr>
              <w:suppressAutoHyphens w:val="0"/>
              <w:spacing w:after="0"/>
              <w:jc w:val="left"/>
              <w:rPr>
                <w:color w:val="000000"/>
                <w:szCs w:val="22"/>
                <w:lang w:val="el-GR" w:eastAsia="el-GR"/>
              </w:rPr>
            </w:pPr>
          </w:p>
        </w:tc>
      </w:tr>
      <w:tr w:rsidR="006E186D" w:rsidRPr="00C4231C" w:rsidTr="007000DD">
        <w:trPr>
          <w:trHeight w:val="930"/>
        </w:trPr>
        <w:tc>
          <w:tcPr>
            <w:tcW w:w="846" w:type="dxa"/>
            <w:shd w:val="clear" w:color="auto" w:fill="auto"/>
            <w:noWrap/>
            <w:vAlign w:val="center"/>
            <w:hideMark/>
          </w:tcPr>
          <w:p w:rsidR="006E186D" w:rsidRPr="00C4231C" w:rsidRDefault="006E186D" w:rsidP="007000DD">
            <w:pPr>
              <w:suppressAutoHyphens w:val="0"/>
              <w:spacing w:after="0"/>
              <w:jc w:val="center"/>
              <w:rPr>
                <w:b/>
                <w:bCs/>
                <w:color w:val="000000"/>
                <w:szCs w:val="22"/>
                <w:lang w:val="el-GR" w:eastAsia="el-GR"/>
              </w:rPr>
            </w:pPr>
            <w:r w:rsidRPr="00C4231C">
              <w:rPr>
                <w:b/>
                <w:bCs/>
                <w:color w:val="000000"/>
                <w:szCs w:val="22"/>
                <w:lang w:val="el-GR" w:eastAsia="el-GR"/>
              </w:rPr>
              <w:t>24</w:t>
            </w:r>
          </w:p>
        </w:tc>
        <w:tc>
          <w:tcPr>
            <w:tcW w:w="4536" w:type="dxa"/>
            <w:shd w:val="clear" w:color="auto" w:fill="auto"/>
            <w:hideMark/>
          </w:tcPr>
          <w:p w:rsidR="006E186D" w:rsidRPr="00C4231C" w:rsidRDefault="006E186D" w:rsidP="007000DD">
            <w:pPr>
              <w:suppressAutoHyphens w:val="0"/>
              <w:spacing w:after="0"/>
              <w:jc w:val="left"/>
              <w:rPr>
                <w:color w:val="000000"/>
                <w:szCs w:val="22"/>
                <w:lang w:val="el-GR" w:eastAsia="el-GR"/>
              </w:rPr>
            </w:pPr>
            <w:r w:rsidRPr="00C4231C">
              <w:rPr>
                <w:color w:val="000000"/>
                <w:szCs w:val="22"/>
                <w:lang w:val="el-GR" w:eastAsia="el-GR"/>
              </w:rPr>
              <w:t xml:space="preserve">Διάλυμα επίστρωσης των συσκευών </w:t>
            </w:r>
            <w:proofErr w:type="spellStart"/>
            <w:r w:rsidRPr="00C4231C">
              <w:rPr>
                <w:color w:val="000000"/>
                <w:szCs w:val="22"/>
                <w:lang w:val="el-GR" w:eastAsia="el-GR"/>
              </w:rPr>
              <w:t>μικρορευστονικής</w:t>
            </w:r>
            <w:proofErr w:type="spellEnd"/>
            <w:r w:rsidRPr="00C4231C">
              <w:rPr>
                <w:color w:val="000000"/>
                <w:szCs w:val="22"/>
                <w:lang w:val="el-GR" w:eastAsia="el-GR"/>
              </w:rPr>
              <w:t xml:space="preserve"> ΧC450. </w:t>
            </w:r>
            <w:proofErr w:type="spellStart"/>
            <w:r w:rsidRPr="00C4231C">
              <w:rPr>
                <w:color w:val="000000"/>
                <w:szCs w:val="22"/>
                <w:lang w:val="el-GR" w:eastAsia="el-GR"/>
              </w:rPr>
              <w:t>Nα</w:t>
            </w:r>
            <w:proofErr w:type="spellEnd"/>
            <w:r w:rsidRPr="00C4231C">
              <w:rPr>
                <w:color w:val="000000"/>
                <w:szCs w:val="22"/>
                <w:lang w:val="el-GR" w:eastAsia="el-GR"/>
              </w:rPr>
              <w:t xml:space="preserve"> παρέχεται σε ποσότητα των 2 </w:t>
            </w:r>
            <w:proofErr w:type="spellStart"/>
            <w:r w:rsidRPr="00C4231C">
              <w:rPr>
                <w:color w:val="000000"/>
                <w:szCs w:val="22"/>
                <w:lang w:val="el-GR" w:eastAsia="el-GR"/>
              </w:rPr>
              <w:t>ml</w:t>
            </w:r>
            <w:proofErr w:type="spellEnd"/>
          </w:p>
        </w:tc>
        <w:tc>
          <w:tcPr>
            <w:tcW w:w="1134" w:type="dxa"/>
          </w:tcPr>
          <w:p w:rsidR="006E186D" w:rsidRPr="00C4231C" w:rsidRDefault="006E186D" w:rsidP="007000DD">
            <w:pPr>
              <w:suppressAutoHyphens w:val="0"/>
              <w:spacing w:after="0"/>
              <w:jc w:val="left"/>
              <w:rPr>
                <w:color w:val="000000"/>
                <w:szCs w:val="22"/>
                <w:lang w:val="el-GR" w:eastAsia="el-GR"/>
              </w:rPr>
            </w:pP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843" w:type="dxa"/>
          </w:tcPr>
          <w:p w:rsidR="006E186D" w:rsidRPr="00C4231C" w:rsidRDefault="006E186D" w:rsidP="007000DD">
            <w:pPr>
              <w:suppressAutoHyphens w:val="0"/>
              <w:spacing w:after="0"/>
              <w:jc w:val="left"/>
              <w:rPr>
                <w:color w:val="000000"/>
                <w:szCs w:val="22"/>
                <w:lang w:val="el-GR" w:eastAsia="el-GR"/>
              </w:rPr>
            </w:pPr>
          </w:p>
        </w:tc>
      </w:tr>
      <w:tr w:rsidR="006E186D" w:rsidRPr="00C4231C" w:rsidTr="007000DD">
        <w:trPr>
          <w:trHeight w:val="443"/>
        </w:trPr>
        <w:tc>
          <w:tcPr>
            <w:tcW w:w="9493" w:type="dxa"/>
            <w:gridSpan w:val="5"/>
            <w:shd w:val="clear" w:color="EAF1DD" w:fill="D9D9D9"/>
            <w:noWrap/>
            <w:vAlign w:val="center"/>
            <w:hideMark/>
          </w:tcPr>
          <w:p w:rsidR="006E186D" w:rsidRPr="00C4231C" w:rsidRDefault="006E186D" w:rsidP="007000DD">
            <w:pPr>
              <w:suppressAutoHyphens w:val="0"/>
              <w:spacing w:after="0"/>
              <w:jc w:val="left"/>
              <w:rPr>
                <w:b/>
                <w:bCs/>
                <w:color w:val="000000"/>
                <w:szCs w:val="22"/>
                <w:lang w:val="el-GR" w:eastAsia="el-GR"/>
              </w:rPr>
            </w:pPr>
            <w:r>
              <w:rPr>
                <w:b/>
                <w:bCs/>
                <w:color w:val="000000"/>
                <w:szCs w:val="22"/>
                <w:lang w:val="el-GR" w:eastAsia="el-GR"/>
              </w:rPr>
              <w:t>ΠΙΝΑΚΑΣ 8 (</w:t>
            </w:r>
            <w:r w:rsidRPr="00C4231C">
              <w:rPr>
                <w:b/>
                <w:bCs/>
                <w:color w:val="000000"/>
                <w:szCs w:val="22"/>
                <w:lang w:val="el-GR" w:eastAsia="el-GR"/>
              </w:rPr>
              <w:t>ΑΝΟΙΚΤΟΣ ΠΙΝΑΚΑΣ</w:t>
            </w:r>
            <w:r>
              <w:rPr>
                <w:b/>
                <w:bCs/>
                <w:color w:val="000000"/>
                <w:szCs w:val="22"/>
                <w:lang w:val="el-GR" w:eastAsia="el-GR"/>
              </w:rPr>
              <w:t>)</w:t>
            </w:r>
          </w:p>
          <w:p w:rsidR="006E186D" w:rsidRDefault="006E186D" w:rsidP="007000DD">
            <w:pPr>
              <w:jc w:val="center"/>
              <w:rPr>
                <w:b/>
                <w:bCs/>
                <w:color w:val="000000"/>
                <w:szCs w:val="22"/>
                <w:lang w:val="el-GR" w:eastAsia="el-GR"/>
              </w:rPr>
            </w:pPr>
            <w:r>
              <w:rPr>
                <w:b/>
                <w:bCs/>
                <w:color w:val="000000"/>
                <w:szCs w:val="22"/>
              </w:rPr>
              <w:t> </w:t>
            </w:r>
            <w:r w:rsidRPr="00C4231C">
              <w:rPr>
                <w:b/>
                <w:bCs/>
                <w:color w:val="000000"/>
                <w:szCs w:val="22"/>
                <w:lang w:val="el-GR" w:eastAsia="el-GR"/>
              </w:rPr>
              <w:t> </w:t>
            </w:r>
          </w:p>
        </w:tc>
      </w:tr>
      <w:tr w:rsidR="006E186D" w:rsidRPr="00C4231C" w:rsidTr="007000DD">
        <w:trPr>
          <w:trHeight w:val="930"/>
        </w:trPr>
        <w:tc>
          <w:tcPr>
            <w:tcW w:w="846" w:type="dxa"/>
            <w:shd w:val="clear" w:color="auto" w:fill="auto"/>
            <w:noWrap/>
            <w:vAlign w:val="center"/>
            <w:hideMark/>
          </w:tcPr>
          <w:p w:rsidR="006E186D" w:rsidRPr="00C4231C" w:rsidRDefault="006E186D" w:rsidP="007000DD">
            <w:pPr>
              <w:suppressAutoHyphens w:val="0"/>
              <w:spacing w:after="0"/>
              <w:jc w:val="center"/>
              <w:rPr>
                <w:b/>
                <w:bCs/>
                <w:color w:val="000000"/>
                <w:szCs w:val="22"/>
                <w:lang w:val="el-GR" w:eastAsia="el-GR"/>
              </w:rPr>
            </w:pPr>
            <w:r w:rsidRPr="00C4231C">
              <w:rPr>
                <w:b/>
                <w:bCs/>
                <w:color w:val="000000"/>
                <w:szCs w:val="22"/>
                <w:lang w:val="el-GR" w:eastAsia="el-GR"/>
              </w:rPr>
              <w:t>25</w:t>
            </w:r>
          </w:p>
        </w:tc>
        <w:tc>
          <w:tcPr>
            <w:tcW w:w="4536" w:type="dxa"/>
            <w:shd w:val="clear" w:color="auto" w:fill="auto"/>
            <w:hideMark/>
          </w:tcPr>
          <w:p w:rsidR="006E186D" w:rsidRPr="00C4231C" w:rsidRDefault="006E186D" w:rsidP="007000DD">
            <w:pPr>
              <w:suppressAutoHyphens w:val="0"/>
              <w:spacing w:after="0"/>
              <w:jc w:val="left"/>
              <w:rPr>
                <w:color w:val="000000"/>
                <w:szCs w:val="22"/>
                <w:lang w:val="el-GR" w:eastAsia="el-GR"/>
              </w:rPr>
            </w:pPr>
            <w:r w:rsidRPr="00C4231C">
              <w:rPr>
                <w:color w:val="000000"/>
                <w:szCs w:val="22"/>
                <w:lang w:val="el-GR" w:eastAsia="el-GR"/>
              </w:rPr>
              <w:t xml:space="preserve">Δοκιμασία βιωσιμότητας κυττάρων σε καλλιέργεια με βάση την ποσοτικοποίηση του ATP που υπάρχει με τη βοήθεια μιας </w:t>
            </w:r>
            <w:proofErr w:type="spellStart"/>
            <w:r w:rsidRPr="00C4231C">
              <w:rPr>
                <w:color w:val="000000"/>
                <w:szCs w:val="22"/>
                <w:lang w:val="el-GR" w:eastAsia="el-GR"/>
              </w:rPr>
              <w:t>θερμοσταθερής</w:t>
            </w:r>
            <w:proofErr w:type="spellEnd"/>
            <w:r w:rsidRPr="00C4231C">
              <w:rPr>
                <w:color w:val="000000"/>
                <w:szCs w:val="22"/>
                <w:lang w:val="el-GR" w:eastAsia="el-GR"/>
              </w:rPr>
              <w:t xml:space="preserve"> </w:t>
            </w:r>
            <w:proofErr w:type="spellStart"/>
            <w:r w:rsidRPr="00C4231C">
              <w:rPr>
                <w:color w:val="000000"/>
                <w:szCs w:val="22"/>
                <w:lang w:val="el-GR" w:eastAsia="el-GR"/>
              </w:rPr>
              <w:t>λουσιφεράσης</w:t>
            </w:r>
            <w:proofErr w:type="spellEnd"/>
            <w:r w:rsidRPr="00C4231C">
              <w:rPr>
                <w:color w:val="000000"/>
                <w:szCs w:val="22"/>
                <w:lang w:val="el-GR" w:eastAsia="el-GR"/>
              </w:rPr>
              <w:t xml:space="preserve">. Σχεδιασμένη δοκιμασία για χρήση με πλάκες πολλαπλών φρεατίων για αυτοματοποιημένο έλεγχο υψηλής απόδοσης και κυτταρικό πολλαπλασιασμό και </w:t>
            </w:r>
            <w:proofErr w:type="spellStart"/>
            <w:r w:rsidRPr="00C4231C">
              <w:rPr>
                <w:color w:val="000000"/>
                <w:szCs w:val="22"/>
                <w:lang w:val="el-GR" w:eastAsia="el-GR"/>
              </w:rPr>
              <w:t>κυτταροτοξικότητα</w:t>
            </w:r>
            <w:proofErr w:type="spellEnd"/>
            <w:r w:rsidRPr="00C4231C">
              <w:rPr>
                <w:color w:val="000000"/>
                <w:szCs w:val="22"/>
                <w:lang w:val="el-GR" w:eastAsia="el-GR"/>
              </w:rPr>
              <w:t xml:space="preserve">. Συσκευασία 10 </w:t>
            </w:r>
            <w:proofErr w:type="spellStart"/>
            <w:r w:rsidRPr="00C4231C">
              <w:rPr>
                <w:color w:val="000000"/>
                <w:szCs w:val="22"/>
                <w:lang w:val="el-GR" w:eastAsia="el-GR"/>
              </w:rPr>
              <w:t>mL</w:t>
            </w:r>
            <w:proofErr w:type="spellEnd"/>
          </w:p>
        </w:tc>
        <w:tc>
          <w:tcPr>
            <w:tcW w:w="1134" w:type="dxa"/>
          </w:tcPr>
          <w:p w:rsidR="006E186D" w:rsidRPr="00C4231C" w:rsidRDefault="006E186D" w:rsidP="007000DD">
            <w:pPr>
              <w:suppressAutoHyphens w:val="0"/>
              <w:spacing w:after="0"/>
              <w:jc w:val="left"/>
              <w:rPr>
                <w:color w:val="000000"/>
                <w:szCs w:val="22"/>
                <w:lang w:val="el-GR" w:eastAsia="el-GR"/>
              </w:rPr>
            </w:pP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843" w:type="dxa"/>
          </w:tcPr>
          <w:p w:rsidR="006E186D" w:rsidRPr="00C4231C" w:rsidRDefault="006E186D" w:rsidP="007000DD">
            <w:pPr>
              <w:suppressAutoHyphens w:val="0"/>
              <w:spacing w:after="0"/>
              <w:jc w:val="left"/>
              <w:rPr>
                <w:color w:val="000000"/>
                <w:szCs w:val="22"/>
                <w:lang w:val="el-GR" w:eastAsia="el-GR"/>
              </w:rPr>
            </w:pPr>
          </w:p>
        </w:tc>
      </w:tr>
      <w:tr w:rsidR="006E186D" w:rsidRPr="00C4231C" w:rsidTr="007000DD">
        <w:trPr>
          <w:trHeight w:val="930"/>
        </w:trPr>
        <w:tc>
          <w:tcPr>
            <w:tcW w:w="846" w:type="dxa"/>
            <w:shd w:val="clear" w:color="auto" w:fill="auto"/>
            <w:noWrap/>
            <w:vAlign w:val="center"/>
            <w:hideMark/>
          </w:tcPr>
          <w:p w:rsidR="006E186D" w:rsidRPr="00C4231C" w:rsidRDefault="006E186D" w:rsidP="007000DD">
            <w:pPr>
              <w:suppressAutoHyphens w:val="0"/>
              <w:spacing w:after="0"/>
              <w:jc w:val="center"/>
              <w:rPr>
                <w:b/>
                <w:bCs/>
                <w:color w:val="000000"/>
                <w:szCs w:val="22"/>
                <w:lang w:val="el-GR" w:eastAsia="el-GR"/>
              </w:rPr>
            </w:pPr>
            <w:r w:rsidRPr="00C4231C">
              <w:rPr>
                <w:b/>
                <w:bCs/>
                <w:color w:val="000000"/>
                <w:szCs w:val="22"/>
                <w:lang w:val="el-GR" w:eastAsia="el-GR"/>
              </w:rPr>
              <w:t>26</w:t>
            </w:r>
          </w:p>
        </w:tc>
        <w:tc>
          <w:tcPr>
            <w:tcW w:w="4536" w:type="dxa"/>
            <w:shd w:val="clear" w:color="auto" w:fill="auto"/>
            <w:hideMark/>
          </w:tcPr>
          <w:p w:rsidR="006E186D" w:rsidRPr="00C4231C" w:rsidRDefault="006E186D" w:rsidP="007000DD">
            <w:pPr>
              <w:suppressAutoHyphens w:val="0"/>
              <w:spacing w:after="0"/>
              <w:jc w:val="left"/>
              <w:rPr>
                <w:color w:val="222222"/>
                <w:szCs w:val="22"/>
                <w:lang w:val="el-GR" w:eastAsia="el-GR"/>
              </w:rPr>
            </w:pPr>
            <w:proofErr w:type="spellStart"/>
            <w:r w:rsidRPr="00C4231C">
              <w:rPr>
                <w:color w:val="222222"/>
                <w:szCs w:val="22"/>
                <w:lang w:val="el-GR" w:eastAsia="el-GR"/>
              </w:rPr>
              <w:t>Φθοριζογονο</w:t>
            </w:r>
            <w:proofErr w:type="spellEnd"/>
            <w:r w:rsidRPr="00C4231C">
              <w:rPr>
                <w:color w:val="222222"/>
                <w:szCs w:val="22"/>
                <w:lang w:val="el-GR" w:eastAsia="el-GR"/>
              </w:rPr>
              <w:t xml:space="preserve"> υπόστρωμα ειδικό για </w:t>
            </w:r>
            <w:proofErr w:type="spellStart"/>
            <w:r w:rsidRPr="00C4231C">
              <w:rPr>
                <w:color w:val="222222"/>
                <w:szCs w:val="22"/>
                <w:lang w:val="el-GR" w:eastAsia="el-GR"/>
              </w:rPr>
              <w:t>χημειογενετικη</w:t>
            </w:r>
            <w:proofErr w:type="spellEnd"/>
            <w:r w:rsidRPr="00C4231C">
              <w:rPr>
                <w:color w:val="222222"/>
                <w:szCs w:val="22"/>
                <w:lang w:val="el-GR" w:eastAsia="el-GR"/>
              </w:rPr>
              <w:t xml:space="preserve"> φθορίζουσα </w:t>
            </w:r>
            <w:proofErr w:type="spellStart"/>
            <w:r w:rsidRPr="00C4231C">
              <w:rPr>
                <w:color w:val="222222"/>
                <w:szCs w:val="22"/>
                <w:lang w:val="el-GR" w:eastAsia="el-GR"/>
              </w:rPr>
              <w:t>σημανση</w:t>
            </w:r>
            <w:proofErr w:type="spellEnd"/>
            <w:r w:rsidRPr="00C4231C">
              <w:rPr>
                <w:color w:val="222222"/>
                <w:szCs w:val="22"/>
                <w:lang w:val="el-GR" w:eastAsia="el-GR"/>
              </w:rPr>
              <w:t xml:space="preserve"> </w:t>
            </w:r>
            <w:proofErr w:type="spellStart"/>
            <w:r w:rsidRPr="00C4231C">
              <w:rPr>
                <w:color w:val="222222"/>
                <w:szCs w:val="22"/>
                <w:lang w:val="el-GR" w:eastAsia="el-GR"/>
              </w:rPr>
              <w:t>χειμερικών</w:t>
            </w:r>
            <w:proofErr w:type="spellEnd"/>
            <w:r w:rsidRPr="00C4231C">
              <w:rPr>
                <w:color w:val="222222"/>
                <w:szCs w:val="22"/>
                <w:lang w:val="el-GR" w:eastAsia="el-GR"/>
              </w:rPr>
              <w:t xml:space="preserve"> </w:t>
            </w:r>
            <w:proofErr w:type="spellStart"/>
            <w:r w:rsidRPr="00C4231C">
              <w:rPr>
                <w:color w:val="222222"/>
                <w:szCs w:val="22"/>
                <w:lang w:val="el-GR" w:eastAsia="el-GR"/>
              </w:rPr>
              <w:t>πρωτεινών</w:t>
            </w:r>
            <w:proofErr w:type="spellEnd"/>
            <w:r w:rsidRPr="00C4231C">
              <w:rPr>
                <w:color w:val="222222"/>
                <w:szCs w:val="22"/>
                <w:lang w:val="el-GR" w:eastAsia="el-GR"/>
              </w:rPr>
              <w:t xml:space="preserve"> συζευγμένων με την μεταλλαγμένη κίτρινη </w:t>
            </w:r>
            <w:proofErr w:type="spellStart"/>
            <w:r w:rsidRPr="00C4231C">
              <w:rPr>
                <w:color w:val="222222"/>
                <w:szCs w:val="22"/>
                <w:lang w:val="el-GR" w:eastAsia="el-GR"/>
              </w:rPr>
              <w:t>πρωτείνη</w:t>
            </w:r>
            <w:proofErr w:type="spellEnd"/>
            <w:r w:rsidRPr="00C4231C">
              <w:rPr>
                <w:color w:val="222222"/>
                <w:szCs w:val="22"/>
                <w:lang w:val="el-GR" w:eastAsia="el-GR"/>
              </w:rPr>
              <w:t xml:space="preserve"> μοριακού βάρους 14 χιλιάδων </w:t>
            </w:r>
            <w:proofErr w:type="spellStart"/>
            <w:r w:rsidRPr="00C4231C">
              <w:rPr>
                <w:color w:val="222222"/>
                <w:szCs w:val="22"/>
                <w:lang w:val="el-GR" w:eastAsia="el-GR"/>
              </w:rPr>
              <w:t>ντάλτον</w:t>
            </w:r>
            <w:proofErr w:type="spellEnd"/>
            <w:r w:rsidRPr="00C4231C">
              <w:rPr>
                <w:color w:val="222222"/>
                <w:szCs w:val="22"/>
                <w:lang w:val="el-GR" w:eastAsia="el-GR"/>
              </w:rPr>
              <w:t xml:space="preserve"> (14 </w:t>
            </w:r>
            <w:proofErr w:type="spellStart"/>
            <w:r w:rsidRPr="00C4231C">
              <w:rPr>
                <w:color w:val="222222"/>
                <w:szCs w:val="22"/>
                <w:lang w:eastAsia="el-GR"/>
              </w:rPr>
              <w:t>kD</w:t>
            </w:r>
            <w:proofErr w:type="spellEnd"/>
            <w:r w:rsidRPr="00C4231C">
              <w:rPr>
                <w:color w:val="222222"/>
                <w:szCs w:val="22"/>
                <w:lang w:val="el-GR" w:eastAsia="el-GR"/>
              </w:rPr>
              <w:t xml:space="preserve">) η οποία </w:t>
            </w:r>
            <w:proofErr w:type="spellStart"/>
            <w:r w:rsidRPr="00C4231C">
              <w:rPr>
                <w:color w:val="222222"/>
                <w:szCs w:val="22"/>
                <w:lang w:val="el-GR" w:eastAsia="el-GR"/>
              </w:rPr>
              <w:t>ενεργοποεί</w:t>
            </w:r>
            <w:proofErr w:type="spellEnd"/>
            <w:r w:rsidRPr="00C4231C">
              <w:rPr>
                <w:color w:val="222222"/>
                <w:szCs w:val="22"/>
                <w:lang w:val="el-GR" w:eastAsia="el-GR"/>
              </w:rPr>
              <w:t xml:space="preserve"> ειδικό </w:t>
            </w:r>
            <w:proofErr w:type="spellStart"/>
            <w:r w:rsidRPr="00C4231C">
              <w:rPr>
                <w:color w:val="222222"/>
                <w:szCs w:val="22"/>
                <w:lang w:val="el-GR" w:eastAsia="el-GR"/>
              </w:rPr>
              <w:t>φθοριζογόνο</w:t>
            </w:r>
            <w:proofErr w:type="spellEnd"/>
            <w:r w:rsidRPr="00C4231C">
              <w:rPr>
                <w:color w:val="222222"/>
                <w:szCs w:val="22"/>
                <w:lang w:val="el-GR" w:eastAsia="el-GR"/>
              </w:rPr>
              <w:t xml:space="preserve"> υπόστρωμα 4-υδροξυ-3,5-διμεθοξυβενζυλιδεν-ροδανινη (4-</w:t>
            </w:r>
            <w:proofErr w:type="spellStart"/>
            <w:r w:rsidRPr="00C4231C">
              <w:rPr>
                <w:color w:val="222222"/>
                <w:szCs w:val="22"/>
                <w:lang w:eastAsia="el-GR"/>
              </w:rPr>
              <w:t>hydroxy</w:t>
            </w:r>
            <w:proofErr w:type="spellEnd"/>
            <w:r w:rsidRPr="00C4231C">
              <w:rPr>
                <w:color w:val="222222"/>
                <w:szCs w:val="22"/>
                <w:lang w:val="el-GR" w:eastAsia="el-GR"/>
              </w:rPr>
              <w:t>-3,5-</w:t>
            </w:r>
            <w:proofErr w:type="spellStart"/>
            <w:r w:rsidRPr="00C4231C">
              <w:rPr>
                <w:color w:val="222222"/>
                <w:szCs w:val="22"/>
                <w:lang w:eastAsia="el-GR"/>
              </w:rPr>
              <w:t>dimethoxybenzylidene</w:t>
            </w:r>
            <w:proofErr w:type="spellEnd"/>
            <w:r w:rsidRPr="00C4231C">
              <w:rPr>
                <w:color w:val="222222"/>
                <w:szCs w:val="22"/>
                <w:lang w:val="el-GR" w:eastAsia="el-GR"/>
              </w:rPr>
              <w:t>-</w:t>
            </w:r>
            <w:proofErr w:type="spellStart"/>
            <w:r w:rsidRPr="00C4231C">
              <w:rPr>
                <w:color w:val="222222"/>
                <w:szCs w:val="22"/>
                <w:lang w:eastAsia="el-GR"/>
              </w:rPr>
              <w:t>rhodanine</w:t>
            </w:r>
            <w:proofErr w:type="spellEnd"/>
            <w:r w:rsidRPr="00C4231C">
              <w:rPr>
                <w:color w:val="222222"/>
                <w:szCs w:val="22"/>
                <w:lang w:val="el-GR" w:eastAsia="el-GR"/>
              </w:rPr>
              <w:t xml:space="preserve"> (</w:t>
            </w:r>
            <w:r w:rsidRPr="00C4231C">
              <w:rPr>
                <w:color w:val="222222"/>
                <w:szCs w:val="22"/>
                <w:lang w:eastAsia="el-GR"/>
              </w:rPr>
              <w:t>HBR</w:t>
            </w:r>
            <w:r w:rsidRPr="00C4231C">
              <w:rPr>
                <w:color w:val="222222"/>
                <w:szCs w:val="22"/>
                <w:lang w:val="el-GR" w:eastAsia="el-GR"/>
              </w:rPr>
              <w:t xml:space="preserve">3,5 </w:t>
            </w:r>
            <w:r w:rsidRPr="00C4231C">
              <w:rPr>
                <w:color w:val="222222"/>
                <w:szCs w:val="22"/>
                <w:lang w:eastAsia="el-GR"/>
              </w:rPr>
              <w:t>DOM</w:t>
            </w:r>
            <w:r w:rsidRPr="00C4231C">
              <w:rPr>
                <w:color w:val="222222"/>
                <w:szCs w:val="22"/>
                <w:lang w:val="el-GR" w:eastAsia="el-GR"/>
              </w:rPr>
              <w:t>) προκαλώντας παράλληλα φασματική μετατόπιση του υποστρώματος (</w:t>
            </w:r>
            <w:r w:rsidRPr="00C4231C">
              <w:rPr>
                <w:color w:val="222222"/>
                <w:szCs w:val="22"/>
                <w:lang w:eastAsia="el-GR"/>
              </w:rPr>
              <w:t>small</w:t>
            </w:r>
            <w:r w:rsidRPr="00C4231C">
              <w:rPr>
                <w:color w:val="222222"/>
                <w:szCs w:val="22"/>
                <w:lang w:val="el-GR" w:eastAsia="el-GR"/>
              </w:rPr>
              <w:t xml:space="preserve"> </w:t>
            </w:r>
            <w:r w:rsidRPr="00C4231C">
              <w:rPr>
                <w:color w:val="222222"/>
                <w:szCs w:val="22"/>
                <w:lang w:eastAsia="el-GR"/>
              </w:rPr>
              <w:t>Fluorescence</w:t>
            </w:r>
            <w:r w:rsidRPr="00C4231C">
              <w:rPr>
                <w:color w:val="222222"/>
                <w:szCs w:val="22"/>
                <w:lang w:val="el-GR" w:eastAsia="el-GR"/>
              </w:rPr>
              <w:t>-</w:t>
            </w:r>
            <w:r w:rsidRPr="00C4231C">
              <w:rPr>
                <w:color w:val="222222"/>
                <w:szCs w:val="22"/>
                <w:lang w:eastAsia="el-GR"/>
              </w:rPr>
              <w:t>Activating</w:t>
            </w:r>
            <w:r w:rsidRPr="00C4231C">
              <w:rPr>
                <w:color w:val="222222"/>
                <w:szCs w:val="22"/>
                <w:lang w:val="el-GR" w:eastAsia="el-GR"/>
              </w:rPr>
              <w:t xml:space="preserve"> </w:t>
            </w:r>
            <w:r w:rsidRPr="00C4231C">
              <w:rPr>
                <w:color w:val="222222"/>
                <w:szCs w:val="22"/>
                <w:lang w:eastAsia="el-GR"/>
              </w:rPr>
              <w:t>and</w:t>
            </w:r>
            <w:r w:rsidRPr="00C4231C">
              <w:rPr>
                <w:color w:val="222222"/>
                <w:szCs w:val="22"/>
                <w:lang w:val="el-GR" w:eastAsia="el-GR"/>
              </w:rPr>
              <w:t xml:space="preserve"> </w:t>
            </w:r>
            <w:r w:rsidRPr="00C4231C">
              <w:rPr>
                <w:color w:val="222222"/>
                <w:szCs w:val="22"/>
                <w:lang w:eastAsia="el-GR"/>
              </w:rPr>
              <w:t>absorption</w:t>
            </w:r>
            <w:r w:rsidRPr="00C4231C">
              <w:rPr>
                <w:color w:val="222222"/>
                <w:szCs w:val="22"/>
                <w:lang w:val="el-GR" w:eastAsia="el-GR"/>
              </w:rPr>
              <w:t>-</w:t>
            </w:r>
            <w:r w:rsidRPr="00C4231C">
              <w:rPr>
                <w:color w:val="222222"/>
                <w:szCs w:val="22"/>
                <w:lang w:eastAsia="el-GR"/>
              </w:rPr>
              <w:t>Shifting</w:t>
            </w:r>
            <w:r w:rsidRPr="00C4231C">
              <w:rPr>
                <w:color w:val="222222"/>
                <w:szCs w:val="22"/>
                <w:lang w:val="el-GR" w:eastAsia="el-GR"/>
              </w:rPr>
              <w:t xml:space="preserve"> </w:t>
            </w:r>
            <w:r w:rsidRPr="00C4231C">
              <w:rPr>
                <w:color w:val="222222"/>
                <w:szCs w:val="22"/>
                <w:lang w:eastAsia="el-GR"/>
              </w:rPr>
              <w:t>Tag</w:t>
            </w:r>
            <w:r w:rsidRPr="00C4231C">
              <w:rPr>
                <w:color w:val="222222"/>
                <w:szCs w:val="22"/>
                <w:lang w:val="el-GR" w:eastAsia="el-GR"/>
              </w:rPr>
              <w:t xml:space="preserve"> (</w:t>
            </w:r>
            <w:r w:rsidRPr="00C4231C">
              <w:rPr>
                <w:color w:val="222222"/>
                <w:szCs w:val="22"/>
                <w:lang w:eastAsia="el-GR"/>
              </w:rPr>
              <w:t>FAST</w:t>
            </w:r>
            <w:r w:rsidRPr="00C4231C">
              <w:rPr>
                <w:color w:val="222222"/>
                <w:szCs w:val="22"/>
                <w:lang w:val="el-GR" w:eastAsia="el-GR"/>
              </w:rPr>
              <w:t xml:space="preserve">)), με </w:t>
            </w:r>
            <w:proofErr w:type="spellStart"/>
            <w:r w:rsidRPr="00C4231C">
              <w:rPr>
                <w:color w:val="222222"/>
                <w:szCs w:val="22"/>
                <w:lang w:val="el-GR" w:eastAsia="el-GR"/>
              </w:rPr>
              <w:t>μεγιστο</w:t>
            </w:r>
            <w:proofErr w:type="spellEnd"/>
            <w:r w:rsidRPr="00C4231C">
              <w:rPr>
                <w:color w:val="222222"/>
                <w:szCs w:val="22"/>
                <w:lang w:val="el-GR" w:eastAsia="el-GR"/>
              </w:rPr>
              <w:t xml:space="preserve"> φασματικής διέγερσης του υποστρώματος στα 516 </w:t>
            </w:r>
            <w:proofErr w:type="spellStart"/>
            <w:r w:rsidRPr="00C4231C">
              <w:rPr>
                <w:color w:val="222222"/>
                <w:szCs w:val="22"/>
                <w:lang w:val="el-GR" w:eastAsia="el-GR"/>
              </w:rPr>
              <w:t>νανόμεντρα</w:t>
            </w:r>
            <w:proofErr w:type="spellEnd"/>
            <w:r w:rsidRPr="00C4231C">
              <w:rPr>
                <w:color w:val="222222"/>
                <w:szCs w:val="22"/>
                <w:lang w:val="el-GR" w:eastAsia="el-GR"/>
              </w:rPr>
              <w:t xml:space="preserve"> και εκπομπής στα 600 </w:t>
            </w:r>
            <w:proofErr w:type="spellStart"/>
            <w:r w:rsidRPr="00C4231C">
              <w:rPr>
                <w:color w:val="222222"/>
                <w:szCs w:val="22"/>
                <w:lang w:val="el-GR" w:eastAsia="el-GR"/>
              </w:rPr>
              <w:t>νανόμετρα</w:t>
            </w:r>
            <w:proofErr w:type="spellEnd"/>
            <w:r w:rsidRPr="00C4231C">
              <w:rPr>
                <w:color w:val="222222"/>
                <w:szCs w:val="22"/>
                <w:lang w:val="el-GR" w:eastAsia="el-GR"/>
              </w:rPr>
              <w:t xml:space="preserve">. </w:t>
            </w:r>
            <w:proofErr w:type="spellStart"/>
            <w:r w:rsidRPr="00C4231C">
              <w:rPr>
                <w:color w:val="222222"/>
                <w:szCs w:val="22"/>
                <w:lang w:val="el-GR" w:eastAsia="el-GR"/>
              </w:rPr>
              <w:t>To</w:t>
            </w:r>
            <w:proofErr w:type="spellEnd"/>
            <w:r w:rsidRPr="00C4231C">
              <w:rPr>
                <w:color w:val="222222"/>
                <w:szCs w:val="22"/>
                <w:lang w:val="el-GR" w:eastAsia="el-GR"/>
              </w:rPr>
              <w:t xml:space="preserve"> συγκεκριμένο </w:t>
            </w:r>
            <w:proofErr w:type="spellStart"/>
            <w:r w:rsidRPr="00C4231C">
              <w:rPr>
                <w:color w:val="222222"/>
                <w:szCs w:val="22"/>
                <w:lang w:val="el-GR" w:eastAsia="el-GR"/>
              </w:rPr>
              <w:t>φθοριζογόνο</w:t>
            </w:r>
            <w:proofErr w:type="spellEnd"/>
            <w:r w:rsidRPr="00C4231C">
              <w:rPr>
                <w:color w:val="222222"/>
                <w:szCs w:val="22"/>
                <w:lang w:val="el-GR" w:eastAsia="el-GR"/>
              </w:rPr>
              <w:t xml:space="preserve"> </w:t>
            </w:r>
            <w:proofErr w:type="spellStart"/>
            <w:r w:rsidRPr="00C4231C">
              <w:rPr>
                <w:color w:val="222222"/>
                <w:szCs w:val="22"/>
                <w:lang w:val="el-GR" w:eastAsia="el-GR"/>
              </w:rPr>
              <w:t>πρεπει</w:t>
            </w:r>
            <w:proofErr w:type="spellEnd"/>
            <w:r w:rsidRPr="00C4231C">
              <w:rPr>
                <w:color w:val="222222"/>
                <w:szCs w:val="22"/>
                <w:lang w:val="el-GR" w:eastAsia="el-GR"/>
              </w:rPr>
              <w:t xml:space="preserve"> να </w:t>
            </w:r>
            <w:proofErr w:type="spellStart"/>
            <w:r w:rsidRPr="00C4231C">
              <w:rPr>
                <w:color w:val="222222"/>
                <w:szCs w:val="22"/>
                <w:lang w:val="el-GR" w:eastAsia="el-GR"/>
              </w:rPr>
              <w:t>εχει</w:t>
            </w:r>
            <w:proofErr w:type="spellEnd"/>
            <w:r w:rsidRPr="00C4231C">
              <w:rPr>
                <w:color w:val="222222"/>
                <w:szCs w:val="22"/>
                <w:lang w:val="el-GR" w:eastAsia="el-GR"/>
              </w:rPr>
              <w:t xml:space="preserve"> συντελεστή μοριακής απόσβεσης 38,000 M–1cm–1, </w:t>
            </w:r>
            <w:proofErr w:type="spellStart"/>
            <w:r w:rsidRPr="00C4231C">
              <w:rPr>
                <w:color w:val="222222"/>
                <w:szCs w:val="22"/>
                <w:lang w:val="el-GR" w:eastAsia="el-GR"/>
              </w:rPr>
              <w:t>κβαντικη</w:t>
            </w:r>
            <w:proofErr w:type="spellEnd"/>
            <w:r w:rsidRPr="00C4231C">
              <w:rPr>
                <w:color w:val="222222"/>
                <w:szCs w:val="22"/>
                <w:lang w:val="el-GR" w:eastAsia="el-GR"/>
              </w:rPr>
              <w:t xml:space="preserve"> απόδοση φθορισμού 40% και </w:t>
            </w:r>
            <w:proofErr w:type="spellStart"/>
            <w:r w:rsidRPr="00C4231C">
              <w:rPr>
                <w:color w:val="222222"/>
                <w:szCs w:val="22"/>
                <w:lang w:val="el-GR" w:eastAsia="el-GR"/>
              </w:rPr>
              <w:t>σταθερα</w:t>
            </w:r>
            <w:proofErr w:type="spellEnd"/>
            <w:r w:rsidRPr="00C4231C">
              <w:rPr>
                <w:color w:val="222222"/>
                <w:szCs w:val="22"/>
                <w:lang w:val="el-GR" w:eastAsia="el-GR"/>
              </w:rPr>
              <w:t xml:space="preserve"> </w:t>
            </w:r>
            <w:proofErr w:type="spellStart"/>
            <w:r w:rsidRPr="00C4231C">
              <w:rPr>
                <w:color w:val="222222"/>
                <w:szCs w:val="22"/>
                <w:lang w:val="el-GR" w:eastAsia="el-GR"/>
              </w:rPr>
              <w:t>συγγενειας</w:t>
            </w:r>
            <w:proofErr w:type="spellEnd"/>
            <w:r w:rsidRPr="00C4231C">
              <w:rPr>
                <w:color w:val="222222"/>
                <w:szCs w:val="22"/>
                <w:lang w:val="el-GR" w:eastAsia="el-GR"/>
              </w:rPr>
              <w:t xml:space="preserve"> στους 25 βαθμούς Κελσίου </w:t>
            </w:r>
            <w:proofErr w:type="spellStart"/>
            <w:r w:rsidRPr="00C4231C">
              <w:rPr>
                <w:color w:val="222222"/>
                <w:szCs w:val="22"/>
                <w:lang w:val="el-GR" w:eastAsia="el-GR"/>
              </w:rPr>
              <w:t>ιση</w:t>
            </w:r>
            <w:proofErr w:type="spellEnd"/>
            <w:r w:rsidRPr="00C4231C">
              <w:rPr>
                <w:color w:val="222222"/>
                <w:szCs w:val="22"/>
                <w:lang w:val="el-GR" w:eastAsia="el-GR"/>
              </w:rPr>
              <w:t xml:space="preserve"> με 0.41 </w:t>
            </w:r>
            <w:proofErr w:type="spellStart"/>
            <w:r w:rsidRPr="00C4231C">
              <w:rPr>
                <w:color w:val="222222"/>
                <w:szCs w:val="22"/>
                <w:lang w:val="el-GR" w:eastAsia="el-GR"/>
              </w:rPr>
              <w:t>μM</w:t>
            </w:r>
            <w:proofErr w:type="spellEnd"/>
            <w:r w:rsidRPr="00C4231C">
              <w:rPr>
                <w:color w:val="222222"/>
                <w:szCs w:val="22"/>
                <w:lang w:val="el-GR" w:eastAsia="el-GR"/>
              </w:rPr>
              <w:t xml:space="preserve">. </w:t>
            </w:r>
            <w:proofErr w:type="spellStart"/>
            <w:r w:rsidRPr="00C4231C">
              <w:rPr>
                <w:color w:val="222222"/>
                <w:szCs w:val="22"/>
                <w:lang w:val="el-GR" w:eastAsia="el-GR"/>
              </w:rPr>
              <w:t>To</w:t>
            </w:r>
            <w:proofErr w:type="spellEnd"/>
            <w:r w:rsidRPr="00C4231C">
              <w:rPr>
                <w:color w:val="222222"/>
                <w:szCs w:val="22"/>
                <w:lang w:val="el-GR" w:eastAsia="el-GR"/>
              </w:rPr>
              <w:t xml:space="preserve"> υπόστρωμα να </w:t>
            </w:r>
            <w:r w:rsidRPr="00C4231C">
              <w:rPr>
                <w:color w:val="222222"/>
                <w:szCs w:val="22"/>
                <w:lang w:val="el-GR" w:eastAsia="el-GR"/>
              </w:rPr>
              <w:lastRenderedPageBreak/>
              <w:t xml:space="preserve">προφέρεται σε </w:t>
            </w:r>
            <w:proofErr w:type="spellStart"/>
            <w:r w:rsidRPr="00C4231C">
              <w:rPr>
                <w:color w:val="222222"/>
                <w:szCs w:val="22"/>
                <w:lang w:val="el-GR" w:eastAsia="el-GR"/>
              </w:rPr>
              <w:t>σκονη</w:t>
            </w:r>
            <w:proofErr w:type="spellEnd"/>
            <w:r w:rsidRPr="00C4231C">
              <w:rPr>
                <w:color w:val="222222"/>
                <w:szCs w:val="22"/>
                <w:lang w:val="el-GR" w:eastAsia="el-GR"/>
              </w:rPr>
              <w:t xml:space="preserve"> και σε </w:t>
            </w:r>
            <w:proofErr w:type="spellStart"/>
            <w:r w:rsidRPr="00C4231C">
              <w:rPr>
                <w:color w:val="222222"/>
                <w:szCs w:val="22"/>
                <w:lang w:val="el-GR" w:eastAsia="el-GR"/>
              </w:rPr>
              <w:t>συσκευασια</w:t>
            </w:r>
            <w:proofErr w:type="spellEnd"/>
            <w:r w:rsidRPr="00C4231C">
              <w:rPr>
                <w:color w:val="222222"/>
                <w:szCs w:val="22"/>
                <w:lang w:val="el-GR" w:eastAsia="el-GR"/>
              </w:rPr>
              <w:t xml:space="preserve"> </w:t>
            </w:r>
            <w:proofErr w:type="spellStart"/>
            <w:r w:rsidRPr="00C4231C">
              <w:rPr>
                <w:color w:val="222222"/>
                <w:szCs w:val="22"/>
                <w:lang w:val="el-GR" w:eastAsia="el-GR"/>
              </w:rPr>
              <w:t>ενος</w:t>
            </w:r>
            <w:proofErr w:type="spellEnd"/>
            <w:r w:rsidRPr="00C4231C">
              <w:rPr>
                <w:color w:val="222222"/>
                <w:szCs w:val="22"/>
                <w:lang w:val="el-GR" w:eastAsia="el-GR"/>
              </w:rPr>
              <w:t xml:space="preserve"> </w:t>
            </w:r>
            <w:proofErr w:type="spellStart"/>
            <w:r w:rsidRPr="00C4231C">
              <w:rPr>
                <w:color w:val="222222"/>
                <w:szCs w:val="22"/>
                <w:lang w:val="el-GR" w:eastAsia="el-GR"/>
              </w:rPr>
              <w:t>φιαλιδιου</w:t>
            </w:r>
            <w:proofErr w:type="spellEnd"/>
            <w:r w:rsidRPr="00C4231C">
              <w:rPr>
                <w:color w:val="222222"/>
                <w:szCs w:val="22"/>
                <w:lang w:val="el-GR" w:eastAsia="el-GR"/>
              </w:rPr>
              <w:t xml:space="preserve"> με </w:t>
            </w:r>
            <w:proofErr w:type="spellStart"/>
            <w:r w:rsidRPr="00C4231C">
              <w:rPr>
                <w:color w:val="222222"/>
                <w:szCs w:val="22"/>
                <w:lang w:val="el-GR" w:eastAsia="el-GR"/>
              </w:rPr>
              <w:t>περιεχομενο</w:t>
            </w:r>
            <w:proofErr w:type="spellEnd"/>
            <w:r w:rsidRPr="00C4231C">
              <w:rPr>
                <w:color w:val="222222"/>
                <w:szCs w:val="22"/>
                <w:lang w:val="el-GR" w:eastAsia="el-GR"/>
              </w:rPr>
              <w:t xml:space="preserve"> 250 </w:t>
            </w:r>
            <w:proofErr w:type="spellStart"/>
            <w:r w:rsidRPr="00C4231C">
              <w:rPr>
                <w:color w:val="222222"/>
                <w:szCs w:val="22"/>
                <w:lang w:val="el-GR" w:eastAsia="el-GR"/>
              </w:rPr>
              <w:t>nanomole</w:t>
            </w:r>
            <w:proofErr w:type="spellEnd"/>
            <w:r w:rsidRPr="00C4231C">
              <w:rPr>
                <w:color w:val="222222"/>
                <w:szCs w:val="22"/>
                <w:lang w:val="el-GR" w:eastAsia="el-GR"/>
              </w:rPr>
              <w:t xml:space="preserve">. </w:t>
            </w:r>
          </w:p>
        </w:tc>
        <w:tc>
          <w:tcPr>
            <w:tcW w:w="1134" w:type="dxa"/>
          </w:tcPr>
          <w:p w:rsidR="006E186D" w:rsidRPr="00C4231C" w:rsidRDefault="006E186D" w:rsidP="007000DD">
            <w:pPr>
              <w:suppressAutoHyphens w:val="0"/>
              <w:spacing w:after="0"/>
              <w:jc w:val="left"/>
              <w:rPr>
                <w:color w:val="222222"/>
                <w:szCs w:val="22"/>
                <w:lang w:val="el-GR" w:eastAsia="el-GR"/>
              </w:rPr>
            </w:pPr>
          </w:p>
        </w:tc>
        <w:tc>
          <w:tcPr>
            <w:tcW w:w="1134" w:type="dxa"/>
          </w:tcPr>
          <w:p w:rsidR="006E186D" w:rsidRPr="00C4231C" w:rsidRDefault="006E186D" w:rsidP="007000DD">
            <w:pPr>
              <w:suppressAutoHyphens w:val="0"/>
              <w:spacing w:after="0"/>
              <w:jc w:val="left"/>
              <w:rPr>
                <w:color w:val="222222"/>
                <w:szCs w:val="22"/>
                <w:lang w:val="el-GR" w:eastAsia="el-GR"/>
              </w:rPr>
            </w:pPr>
          </w:p>
        </w:tc>
        <w:tc>
          <w:tcPr>
            <w:tcW w:w="1843" w:type="dxa"/>
          </w:tcPr>
          <w:p w:rsidR="006E186D" w:rsidRPr="00C4231C" w:rsidRDefault="006E186D" w:rsidP="007000DD">
            <w:pPr>
              <w:suppressAutoHyphens w:val="0"/>
              <w:spacing w:after="0"/>
              <w:jc w:val="left"/>
              <w:rPr>
                <w:color w:val="222222"/>
                <w:szCs w:val="22"/>
                <w:lang w:val="el-GR" w:eastAsia="el-GR"/>
              </w:rPr>
            </w:pPr>
          </w:p>
        </w:tc>
      </w:tr>
      <w:tr w:rsidR="006E186D" w:rsidRPr="00C4231C" w:rsidTr="007000DD">
        <w:trPr>
          <w:trHeight w:val="930"/>
        </w:trPr>
        <w:tc>
          <w:tcPr>
            <w:tcW w:w="846" w:type="dxa"/>
            <w:shd w:val="clear" w:color="auto" w:fill="auto"/>
            <w:noWrap/>
            <w:vAlign w:val="center"/>
            <w:hideMark/>
          </w:tcPr>
          <w:p w:rsidR="006E186D" w:rsidRPr="00C4231C" w:rsidRDefault="006E186D" w:rsidP="007000DD">
            <w:pPr>
              <w:suppressAutoHyphens w:val="0"/>
              <w:spacing w:after="0"/>
              <w:jc w:val="center"/>
              <w:rPr>
                <w:b/>
                <w:bCs/>
                <w:color w:val="000000"/>
                <w:szCs w:val="22"/>
                <w:lang w:val="el-GR" w:eastAsia="el-GR"/>
              </w:rPr>
            </w:pPr>
            <w:r w:rsidRPr="00C4231C">
              <w:rPr>
                <w:b/>
                <w:bCs/>
                <w:color w:val="000000"/>
                <w:szCs w:val="22"/>
                <w:lang w:val="el-GR" w:eastAsia="el-GR"/>
              </w:rPr>
              <w:t>27</w:t>
            </w:r>
          </w:p>
        </w:tc>
        <w:tc>
          <w:tcPr>
            <w:tcW w:w="4536" w:type="dxa"/>
            <w:shd w:val="clear" w:color="auto" w:fill="auto"/>
            <w:hideMark/>
          </w:tcPr>
          <w:p w:rsidR="006E186D" w:rsidRPr="00C4231C" w:rsidRDefault="006E186D" w:rsidP="007000DD">
            <w:pPr>
              <w:suppressAutoHyphens w:val="0"/>
              <w:spacing w:after="0"/>
              <w:jc w:val="left"/>
              <w:rPr>
                <w:color w:val="000000"/>
                <w:szCs w:val="22"/>
                <w:lang w:val="el-GR" w:eastAsia="el-GR"/>
              </w:rPr>
            </w:pPr>
            <w:proofErr w:type="spellStart"/>
            <w:r w:rsidRPr="00C4231C">
              <w:rPr>
                <w:color w:val="000000"/>
                <w:szCs w:val="22"/>
                <w:lang w:val="el-GR" w:eastAsia="el-GR"/>
              </w:rPr>
              <w:t>Διαλυτοποιημένο</w:t>
            </w:r>
            <w:proofErr w:type="spellEnd"/>
            <w:r w:rsidRPr="00C4231C">
              <w:rPr>
                <w:color w:val="000000"/>
                <w:szCs w:val="22"/>
                <w:lang w:val="el-GR" w:eastAsia="el-GR"/>
              </w:rPr>
              <w:t xml:space="preserve"> παρασκεύασμα βασικής μεμβράνης (τύπου </w:t>
            </w:r>
            <w:proofErr w:type="spellStart"/>
            <w:r w:rsidRPr="00C4231C">
              <w:rPr>
                <w:color w:val="000000"/>
                <w:szCs w:val="22"/>
                <w:lang w:eastAsia="el-GR"/>
              </w:rPr>
              <w:t>Matrigel</w:t>
            </w:r>
            <w:proofErr w:type="spellEnd"/>
            <w:r w:rsidRPr="00C4231C">
              <w:rPr>
                <w:color w:val="000000"/>
                <w:szCs w:val="22"/>
                <w:lang w:val="el-GR" w:eastAsia="el-GR"/>
              </w:rPr>
              <w:t xml:space="preserve"> </w:t>
            </w:r>
            <w:r w:rsidRPr="00C4231C">
              <w:rPr>
                <w:color w:val="000000"/>
                <w:szCs w:val="22"/>
                <w:lang w:eastAsia="el-GR"/>
              </w:rPr>
              <w:t>Growth</w:t>
            </w:r>
            <w:r w:rsidRPr="00C4231C">
              <w:rPr>
                <w:color w:val="000000"/>
                <w:szCs w:val="22"/>
                <w:lang w:val="el-GR" w:eastAsia="el-GR"/>
              </w:rPr>
              <w:t xml:space="preserve"> </w:t>
            </w:r>
            <w:r w:rsidRPr="00C4231C">
              <w:rPr>
                <w:color w:val="000000"/>
                <w:szCs w:val="22"/>
                <w:lang w:eastAsia="el-GR"/>
              </w:rPr>
              <w:t>Factor</w:t>
            </w:r>
            <w:r w:rsidRPr="00C4231C">
              <w:rPr>
                <w:color w:val="000000"/>
                <w:szCs w:val="22"/>
                <w:lang w:val="el-GR" w:eastAsia="el-GR"/>
              </w:rPr>
              <w:t xml:space="preserve"> </w:t>
            </w:r>
            <w:r w:rsidRPr="00C4231C">
              <w:rPr>
                <w:color w:val="000000"/>
                <w:szCs w:val="22"/>
                <w:lang w:eastAsia="el-GR"/>
              </w:rPr>
              <w:t>Reduced</w:t>
            </w:r>
            <w:r w:rsidRPr="00C4231C">
              <w:rPr>
                <w:color w:val="000000"/>
                <w:szCs w:val="22"/>
                <w:lang w:val="el-GR" w:eastAsia="el-GR"/>
              </w:rPr>
              <w:t xml:space="preserve"> (</w:t>
            </w:r>
            <w:r w:rsidRPr="00C4231C">
              <w:rPr>
                <w:color w:val="000000"/>
                <w:szCs w:val="22"/>
                <w:lang w:eastAsia="el-GR"/>
              </w:rPr>
              <w:t>GFR</w:t>
            </w:r>
            <w:r w:rsidRPr="00C4231C">
              <w:rPr>
                <w:color w:val="000000"/>
                <w:szCs w:val="22"/>
                <w:lang w:val="el-GR" w:eastAsia="el-GR"/>
              </w:rPr>
              <w:t xml:space="preserve">) </w:t>
            </w:r>
            <w:r w:rsidRPr="00C4231C">
              <w:rPr>
                <w:color w:val="000000"/>
                <w:szCs w:val="22"/>
                <w:lang w:eastAsia="el-GR"/>
              </w:rPr>
              <w:t>Basement</w:t>
            </w:r>
            <w:r w:rsidRPr="00C4231C">
              <w:rPr>
                <w:color w:val="000000"/>
                <w:szCs w:val="22"/>
                <w:lang w:val="el-GR" w:eastAsia="el-GR"/>
              </w:rPr>
              <w:t xml:space="preserve"> </w:t>
            </w:r>
            <w:r w:rsidRPr="00C4231C">
              <w:rPr>
                <w:color w:val="000000"/>
                <w:szCs w:val="22"/>
                <w:lang w:eastAsia="el-GR"/>
              </w:rPr>
              <w:t>Membrane</w:t>
            </w:r>
            <w:r w:rsidRPr="00C4231C">
              <w:rPr>
                <w:color w:val="000000"/>
                <w:szCs w:val="22"/>
                <w:lang w:val="el-GR" w:eastAsia="el-GR"/>
              </w:rPr>
              <w:t xml:space="preserve"> </w:t>
            </w:r>
            <w:r w:rsidRPr="00C4231C">
              <w:rPr>
                <w:color w:val="000000"/>
                <w:szCs w:val="22"/>
                <w:lang w:eastAsia="el-GR"/>
              </w:rPr>
              <w:t>Matrix</w:t>
            </w:r>
            <w:r w:rsidRPr="00C4231C">
              <w:rPr>
                <w:color w:val="000000"/>
                <w:szCs w:val="22"/>
                <w:lang w:val="el-GR" w:eastAsia="el-GR"/>
              </w:rPr>
              <w:t xml:space="preserve">, </w:t>
            </w:r>
            <w:r w:rsidRPr="00C4231C">
              <w:rPr>
                <w:color w:val="000000"/>
                <w:szCs w:val="22"/>
                <w:lang w:eastAsia="el-GR"/>
              </w:rPr>
              <w:t>LDEV</w:t>
            </w:r>
            <w:r w:rsidRPr="00C4231C">
              <w:rPr>
                <w:color w:val="000000"/>
                <w:szCs w:val="22"/>
                <w:lang w:val="el-GR" w:eastAsia="el-GR"/>
              </w:rPr>
              <w:t>-</w:t>
            </w:r>
            <w:r w:rsidRPr="00C4231C">
              <w:rPr>
                <w:color w:val="000000"/>
                <w:szCs w:val="22"/>
                <w:lang w:eastAsia="el-GR"/>
              </w:rPr>
              <w:t>free</w:t>
            </w:r>
            <w:r w:rsidRPr="00C4231C">
              <w:rPr>
                <w:color w:val="000000"/>
                <w:szCs w:val="22"/>
                <w:lang w:val="el-GR" w:eastAsia="el-GR"/>
              </w:rPr>
              <w:t xml:space="preserve">). Συσκευασία 10 </w:t>
            </w:r>
            <w:proofErr w:type="spellStart"/>
            <w:r w:rsidRPr="00C4231C">
              <w:rPr>
                <w:color w:val="000000"/>
                <w:szCs w:val="22"/>
                <w:lang w:val="el-GR" w:eastAsia="el-GR"/>
              </w:rPr>
              <w:t>mL</w:t>
            </w:r>
            <w:proofErr w:type="spellEnd"/>
          </w:p>
        </w:tc>
        <w:tc>
          <w:tcPr>
            <w:tcW w:w="1134" w:type="dxa"/>
          </w:tcPr>
          <w:p w:rsidR="006E186D" w:rsidRPr="00C4231C" w:rsidRDefault="006E186D" w:rsidP="007000DD">
            <w:pPr>
              <w:suppressAutoHyphens w:val="0"/>
              <w:spacing w:after="0"/>
              <w:jc w:val="left"/>
              <w:rPr>
                <w:color w:val="000000"/>
                <w:szCs w:val="22"/>
                <w:lang w:val="el-GR" w:eastAsia="el-GR"/>
              </w:rPr>
            </w:pP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843" w:type="dxa"/>
          </w:tcPr>
          <w:p w:rsidR="006E186D" w:rsidRPr="00C4231C" w:rsidRDefault="006E186D" w:rsidP="007000DD">
            <w:pPr>
              <w:suppressAutoHyphens w:val="0"/>
              <w:spacing w:after="0"/>
              <w:jc w:val="left"/>
              <w:rPr>
                <w:color w:val="000000"/>
                <w:szCs w:val="22"/>
                <w:lang w:val="el-GR" w:eastAsia="el-GR"/>
              </w:rPr>
            </w:pPr>
          </w:p>
        </w:tc>
      </w:tr>
      <w:tr w:rsidR="006E186D" w:rsidRPr="00C4231C" w:rsidTr="007000DD">
        <w:trPr>
          <w:trHeight w:val="930"/>
        </w:trPr>
        <w:tc>
          <w:tcPr>
            <w:tcW w:w="846" w:type="dxa"/>
            <w:shd w:val="clear" w:color="auto" w:fill="auto"/>
            <w:noWrap/>
            <w:vAlign w:val="center"/>
            <w:hideMark/>
          </w:tcPr>
          <w:p w:rsidR="006E186D" w:rsidRPr="00C4231C" w:rsidRDefault="006E186D" w:rsidP="007000DD">
            <w:pPr>
              <w:suppressAutoHyphens w:val="0"/>
              <w:spacing w:after="0"/>
              <w:jc w:val="center"/>
              <w:rPr>
                <w:b/>
                <w:bCs/>
                <w:color w:val="000000"/>
                <w:szCs w:val="22"/>
                <w:lang w:val="el-GR" w:eastAsia="el-GR"/>
              </w:rPr>
            </w:pPr>
            <w:r w:rsidRPr="00C4231C">
              <w:rPr>
                <w:b/>
                <w:bCs/>
                <w:color w:val="000000"/>
                <w:szCs w:val="22"/>
                <w:lang w:val="el-GR" w:eastAsia="el-GR"/>
              </w:rPr>
              <w:t>28</w:t>
            </w:r>
          </w:p>
        </w:tc>
        <w:tc>
          <w:tcPr>
            <w:tcW w:w="4536" w:type="dxa"/>
            <w:shd w:val="clear" w:color="auto" w:fill="auto"/>
            <w:hideMark/>
          </w:tcPr>
          <w:p w:rsidR="006E186D" w:rsidRPr="00C4231C" w:rsidRDefault="006E186D" w:rsidP="007000DD">
            <w:pPr>
              <w:suppressAutoHyphens w:val="0"/>
              <w:spacing w:after="0"/>
              <w:jc w:val="left"/>
              <w:rPr>
                <w:color w:val="000000"/>
                <w:szCs w:val="22"/>
                <w:lang w:val="el-GR" w:eastAsia="el-GR"/>
              </w:rPr>
            </w:pPr>
            <w:proofErr w:type="spellStart"/>
            <w:r w:rsidRPr="00C4231C">
              <w:rPr>
                <w:color w:val="000000"/>
                <w:szCs w:val="22"/>
                <w:lang w:val="el-GR" w:eastAsia="el-GR"/>
              </w:rPr>
              <w:t>Διαλυτοποιημένο</w:t>
            </w:r>
            <w:proofErr w:type="spellEnd"/>
            <w:r w:rsidRPr="00C4231C">
              <w:rPr>
                <w:color w:val="000000"/>
                <w:szCs w:val="22"/>
                <w:lang w:val="el-GR" w:eastAsia="el-GR"/>
              </w:rPr>
              <w:t xml:space="preserve"> παρασκεύασμα βασικής μεμβράνης πιστοποιημένο για ανθρώπινα εμβρυϊκά βλαστικά κύτταρα (</w:t>
            </w:r>
            <w:proofErr w:type="spellStart"/>
            <w:r w:rsidRPr="00C4231C">
              <w:rPr>
                <w:color w:val="000000"/>
                <w:szCs w:val="22"/>
                <w:lang w:eastAsia="el-GR"/>
              </w:rPr>
              <w:t>Matrigel</w:t>
            </w:r>
            <w:proofErr w:type="spellEnd"/>
            <w:r w:rsidRPr="00C4231C">
              <w:rPr>
                <w:color w:val="000000"/>
                <w:szCs w:val="22"/>
                <w:lang w:val="el-GR" w:eastAsia="el-GR"/>
              </w:rPr>
              <w:t xml:space="preserve"> </w:t>
            </w:r>
            <w:proofErr w:type="spellStart"/>
            <w:r w:rsidRPr="00C4231C">
              <w:rPr>
                <w:color w:val="000000"/>
                <w:szCs w:val="22"/>
                <w:lang w:eastAsia="el-GR"/>
              </w:rPr>
              <w:t>hESC</w:t>
            </w:r>
            <w:proofErr w:type="spellEnd"/>
            <w:r w:rsidRPr="00C4231C">
              <w:rPr>
                <w:color w:val="000000"/>
                <w:szCs w:val="22"/>
                <w:lang w:val="el-GR" w:eastAsia="el-GR"/>
              </w:rPr>
              <w:t>-</w:t>
            </w:r>
            <w:r w:rsidRPr="00C4231C">
              <w:rPr>
                <w:color w:val="000000"/>
                <w:szCs w:val="22"/>
                <w:lang w:eastAsia="el-GR"/>
              </w:rPr>
              <w:t>Qualified</w:t>
            </w:r>
            <w:r w:rsidRPr="00C4231C">
              <w:rPr>
                <w:color w:val="000000"/>
                <w:szCs w:val="22"/>
                <w:lang w:val="el-GR" w:eastAsia="el-GR"/>
              </w:rPr>
              <w:t xml:space="preserve"> </w:t>
            </w:r>
            <w:r w:rsidRPr="00C4231C">
              <w:rPr>
                <w:color w:val="000000"/>
                <w:szCs w:val="22"/>
                <w:lang w:eastAsia="el-GR"/>
              </w:rPr>
              <w:t>Matrix</w:t>
            </w:r>
            <w:r w:rsidRPr="00C4231C">
              <w:rPr>
                <w:color w:val="000000"/>
                <w:szCs w:val="22"/>
                <w:lang w:val="el-GR" w:eastAsia="el-GR"/>
              </w:rPr>
              <w:t xml:space="preserve">, </w:t>
            </w:r>
            <w:r w:rsidRPr="00C4231C">
              <w:rPr>
                <w:color w:val="000000"/>
                <w:szCs w:val="22"/>
                <w:lang w:eastAsia="el-GR"/>
              </w:rPr>
              <w:t>LDEV</w:t>
            </w:r>
            <w:r w:rsidRPr="00C4231C">
              <w:rPr>
                <w:color w:val="000000"/>
                <w:szCs w:val="22"/>
                <w:lang w:val="el-GR" w:eastAsia="el-GR"/>
              </w:rPr>
              <w:t>-</w:t>
            </w:r>
            <w:r w:rsidRPr="00C4231C">
              <w:rPr>
                <w:color w:val="000000"/>
                <w:szCs w:val="22"/>
                <w:lang w:eastAsia="el-GR"/>
              </w:rPr>
              <w:t>Free</w:t>
            </w:r>
            <w:r w:rsidRPr="00C4231C">
              <w:rPr>
                <w:color w:val="000000"/>
                <w:szCs w:val="22"/>
                <w:lang w:val="el-GR" w:eastAsia="el-GR"/>
              </w:rPr>
              <w:t xml:space="preserve">). Συσκευασία 5 </w:t>
            </w:r>
            <w:proofErr w:type="spellStart"/>
            <w:r w:rsidRPr="00C4231C">
              <w:rPr>
                <w:color w:val="000000"/>
                <w:szCs w:val="22"/>
                <w:lang w:val="el-GR" w:eastAsia="el-GR"/>
              </w:rPr>
              <w:t>mL</w:t>
            </w:r>
            <w:proofErr w:type="spellEnd"/>
          </w:p>
        </w:tc>
        <w:tc>
          <w:tcPr>
            <w:tcW w:w="1134" w:type="dxa"/>
          </w:tcPr>
          <w:p w:rsidR="006E186D" w:rsidRPr="00C4231C" w:rsidRDefault="006E186D" w:rsidP="007000DD">
            <w:pPr>
              <w:suppressAutoHyphens w:val="0"/>
              <w:spacing w:after="0"/>
              <w:jc w:val="left"/>
              <w:rPr>
                <w:color w:val="000000"/>
                <w:szCs w:val="22"/>
                <w:lang w:val="el-GR" w:eastAsia="el-GR"/>
              </w:rPr>
            </w:pP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843" w:type="dxa"/>
          </w:tcPr>
          <w:p w:rsidR="006E186D" w:rsidRPr="00C4231C" w:rsidRDefault="006E186D" w:rsidP="007000DD">
            <w:pPr>
              <w:suppressAutoHyphens w:val="0"/>
              <w:spacing w:after="0"/>
              <w:jc w:val="left"/>
              <w:rPr>
                <w:color w:val="000000"/>
                <w:szCs w:val="22"/>
                <w:lang w:val="el-GR" w:eastAsia="el-GR"/>
              </w:rPr>
            </w:pPr>
          </w:p>
        </w:tc>
      </w:tr>
      <w:tr w:rsidR="006E186D" w:rsidRPr="00C4231C" w:rsidTr="007000DD">
        <w:trPr>
          <w:trHeight w:val="2302"/>
        </w:trPr>
        <w:tc>
          <w:tcPr>
            <w:tcW w:w="846" w:type="dxa"/>
            <w:shd w:val="clear" w:color="auto" w:fill="auto"/>
            <w:noWrap/>
            <w:vAlign w:val="center"/>
            <w:hideMark/>
          </w:tcPr>
          <w:p w:rsidR="006E186D" w:rsidRPr="00C4231C" w:rsidRDefault="006E186D" w:rsidP="007000DD">
            <w:pPr>
              <w:suppressAutoHyphens w:val="0"/>
              <w:spacing w:after="0"/>
              <w:jc w:val="center"/>
              <w:rPr>
                <w:b/>
                <w:bCs/>
                <w:color w:val="000000"/>
                <w:szCs w:val="22"/>
                <w:lang w:val="el-GR" w:eastAsia="el-GR"/>
              </w:rPr>
            </w:pPr>
            <w:r w:rsidRPr="00C4231C">
              <w:rPr>
                <w:b/>
                <w:bCs/>
                <w:color w:val="000000"/>
                <w:szCs w:val="22"/>
                <w:lang w:val="el-GR" w:eastAsia="el-GR"/>
              </w:rPr>
              <w:t>29</w:t>
            </w:r>
          </w:p>
        </w:tc>
        <w:tc>
          <w:tcPr>
            <w:tcW w:w="4536" w:type="dxa"/>
            <w:shd w:val="clear" w:color="auto" w:fill="auto"/>
            <w:hideMark/>
          </w:tcPr>
          <w:p w:rsidR="006E186D" w:rsidRPr="00C4231C" w:rsidRDefault="006E186D" w:rsidP="007000DD">
            <w:pPr>
              <w:suppressAutoHyphens w:val="0"/>
              <w:spacing w:after="0"/>
              <w:jc w:val="left"/>
              <w:rPr>
                <w:color w:val="000000"/>
                <w:szCs w:val="22"/>
                <w:lang w:val="el-GR" w:eastAsia="el-GR"/>
              </w:rPr>
            </w:pPr>
            <w:proofErr w:type="spellStart"/>
            <w:r w:rsidRPr="00C4231C">
              <w:rPr>
                <w:color w:val="000000"/>
                <w:szCs w:val="22"/>
                <w:lang w:val="el-GR" w:eastAsia="el-GR"/>
              </w:rPr>
              <w:t>Πολυκλωνικό</w:t>
            </w:r>
            <w:proofErr w:type="spellEnd"/>
            <w:r w:rsidRPr="00C4231C">
              <w:rPr>
                <w:color w:val="000000"/>
                <w:szCs w:val="22"/>
                <w:lang w:val="el-GR" w:eastAsia="el-GR"/>
              </w:rPr>
              <w:t xml:space="preserve"> αντίσωμα κουνελιού έναντι της </w:t>
            </w:r>
            <w:proofErr w:type="spellStart"/>
            <w:r w:rsidRPr="00C4231C">
              <w:rPr>
                <w:color w:val="000000"/>
                <w:szCs w:val="22"/>
                <w:lang w:val="el-GR" w:eastAsia="el-GR"/>
              </w:rPr>
              <w:t>πρωτείνης</w:t>
            </w:r>
            <w:proofErr w:type="spellEnd"/>
            <w:r w:rsidRPr="00C4231C">
              <w:rPr>
                <w:color w:val="000000"/>
                <w:szCs w:val="22"/>
                <w:lang w:val="el-GR" w:eastAsia="el-GR"/>
              </w:rPr>
              <w:t xml:space="preserve"> G3BP1 </w:t>
            </w:r>
            <w:proofErr w:type="spellStart"/>
            <w:r w:rsidRPr="00C4231C">
              <w:rPr>
                <w:color w:val="000000"/>
                <w:szCs w:val="22"/>
                <w:lang w:val="el-GR" w:eastAsia="el-GR"/>
              </w:rPr>
              <w:t>πιστοποιημενης</w:t>
            </w:r>
            <w:proofErr w:type="spellEnd"/>
            <w:r w:rsidRPr="00C4231C">
              <w:rPr>
                <w:color w:val="000000"/>
                <w:szCs w:val="22"/>
                <w:lang w:val="el-GR" w:eastAsia="el-GR"/>
              </w:rPr>
              <w:t xml:space="preserve"> </w:t>
            </w:r>
            <w:proofErr w:type="spellStart"/>
            <w:r w:rsidRPr="00C4231C">
              <w:rPr>
                <w:color w:val="000000"/>
                <w:szCs w:val="22"/>
                <w:lang w:val="el-GR" w:eastAsia="el-GR"/>
              </w:rPr>
              <w:t>αντιγονικότητας</w:t>
            </w:r>
            <w:proofErr w:type="spellEnd"/>
            <w:r w:rsidRPr="00C4231C">
              <w:rPr>
                <w:color w:val="000000"/>
                <w:szCs w:val="22"/>
                <w:lang w:val="el-GR" w:eastAsia="el-GR"/>
              </w:rPr>
              <w:t xml:space="preserve"> με </w:t>
            </w:r>
            <w:proofErr w:type="spellStart"/>
            <w:r w:rsidRPr="00C4231C">
              <w:rPr>
                <w:color w:val="000000"/>
                <w:szCs w:val="22"/>
                <w:lang w:val="el-GR" w:eastAsia="el-GR"/>
              </w:rPr>
              <w:t>πειραματα</w:t>
            </w:r>
            <w:proofErr w:type="spellEnd"/>
            <w:r w:rsidRPr="00C4231C">
              <w:rPr>
                <w:color w:val="000000"/>
                <w:szCs w:val="22"/>
                <w:lang w:val="el-GR" w:eastAsia="el-GR"/>
              </w:rPr>
              <w:t xml:space="preserve"> </w:t>
            </w:r>
            <w:proofErr w:type="spellStart"/>
            <w:r w:rsidRPr="00C4231C">
              <w:rPr>
                <w:color w:val="000000"/>
                <w:szCs w:val="22"/>
                <w:lang w:val="el-GR" w:eastAsia="el-GR"/>
              </w:rPr>
              <w:t>σιγασης</w:t>
            </w:r>
            <w:proofErr w:type="spellEnd"/>
            <w:r w:rsidRPr="00C4231C">
              <w:rPr>
                <w:color w:val="000000"/>
                <w:szCs w:val="22"/>
                <w:lang w:val="el-GR" w:eastAsia="el-GR"/>
              </w:rPr>
              <w:t xml:space="preserve"> και απαλοιφής γονιδίου (KD/KO), κατάλληλο για πειράματα </w:t>
            </w:r>
            <w:proofErr w:type="spellStart"/>
            <w:r w:rsidRPr="00C4231C">
              <w:rPr>
                <w:color w:val="000000"/>
                <w:szCs w:val="22"/>
                <w:lang w:val="el-GR" w:eastAsia="el-GR"/>
              </w:rPr>
              <w:t>ανοσοφθορισμού</w:t>
            </w:r>
            <w:proofErr w:type="spellEnd"/>
            <w:r w:rsidRPr="00C4231C">
              <w:rPr>
                <w:color w:val="000000"/>
                <w:szCs w:val="22"/>
                <w:lang w:val="el-GR" w:eastAsia="el-GR"/>
              </w:rPr>
              <w:t xml:space="preserve">, </w:t>
            </w:r>
            <w:proofErr w:type="spellStart"/>
            <w:r w:rsidRPr="00C4231C">
              <w:rPr>
                <w:color w:val="000000"/>
                <w:szCs w:val="22"/>
                <w:lang w:val="el-GR" w:eastAsia="el-GR"/>
              </w:rPr>
              <w:t>ανοσοστύπωσης</w:t>
            </w:r>
            <w:proofErr w:type="spellEnd"/>
            <w:r w:rsidRPr="00C4231C">
              <w:rPr>
                <w:color w:val="000000"/>
                <w:szCs w:val="22"/>
                <w:lang w:val="el-GR" w:eastAsia="el-GR"/>
              </w:rPr>
              <w:t xml:space="preserve">, </w:t>
            </w:r>
            <w:proofErr w:type="spellStart"/>
            <w:r w:rsidRPr="00C4231C">
              <w:rPr>
                <w:color w:val="000000"/>
                <w:szCs w:val="22"/>
                <w:lang w:val="el-GR" w:eastAsia="el-GR"/>
              </w:rPr>
              <w:t>ανοσοκατακρήμνισης</w:t>
            </w:r>
            <w:proofErr w:type="spellEnd"/>
            <w:r w:rsidRPr="00C4231C">
              <w:rPr>
                <w:color w:val="000000"/>
                <w:szCs w:val="22"/>
                <w:lang w:val="el-GR" w:eastAsia="el-GR"/>
              </w:rPr>
              <w:t xml:space="preserve"> σε </w:t>
            </w:r>
            <w:proofErr w:type="spellStart"/>
            <w:r w:rsidRPr="00C4231C">
              <w:rPr>
                <w:color w:val="000000"/>
                <w:szCs w:val="22"/>
                <w:lang w:val="el-GR" w:eastAsia="el-GR"/>
              </w:rPr>
              <w:t>ανθρωπινα</w:t>
            </w:r>
            <w:proofErr w:type="spellEnd"/>
            <w:r w:rsidRPr="00C4231C">
              <w:rPr>
                <w:color w:val="000000"/>
                <w:szCs w:val="22"/>
                <w:lang w:val="el-GR" w:eastAsia="el-GR"/>
              </w:rPr>
              <w:t xml:space="preserve"> και ποντικίσια κύτταρα, σε </w:t>
            </w:r>
            <w:proofErr w:type="spellStart"/>
            <w:r w:rsidRPr="00C4231C">
              <w:rPr>
                <w:color w:val="000000"/>
                <w:szCs w:val="22"/>
                <w:lang w:val="el-GR" w:eastAsia="el-GR"/>
              </w:rPr>
              <w:t>συσκευασια</w:t>
            </w:r>
            <w:proofErr w:type="spellEnd"/>
            <w:r w:rsidRPr="00C4231C">
              <w:rPr>
                <w:color w:val="000000"/>
                <w:szCs w:val="22"/>
                <w:lang w:val="el-GR" w:eastAsia="el-GR"/>
              </w:rPr>
              <w:t xml:space="preserve"> των 150 </w:t>
            </w:r>
            <w:proofErr w:type="spellStart"/>
            <w:r w:rsidRPr="00C4231C">
              <w:rPr>
                <w:color w:val="000000"/>
                <w:szCs w:val="22"/>
                <w:lang w:val="el-GR" w:eastAsia="el-GR"/>
              </w:rPr>
              <w:t>μικρολίτρων</w:t>
            </w:r>
            <w:proofErr w:type="spellEnd"/>
            <w:r w:rsidRPr="00C4231C">
              <w:rPr>
                <w:color w:val="000000"/>
                <w:szCs w:val="22"/>
                <w:lang w:val="el-GR" w:eastAsia="el-GR"/>
              </w:rPr>
              <w:t xml:space="preserve">. </w:t>
            </w: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843" w:type="dxa"/>
          </w:tcPr>
          <w:p w:rsidR="006E186D" w:rsidRPr="00C4231C" w:rsidRDefault="006E186D" w:rsidP="007000DD">
            <w:pPr>
              <w:suppressAutoHyphens w:val="0"/>
              <w:spacing w:after="0"/>
              <w:jc w:val="left"/>
              <w:rPr>
                <w:color w:val="000000"/>
                <w:szCs w:val="22"/>
                <w:lang w:val="el-GR" w:eastAsia="el-GR"/>
              </w:rPr>
            </w:pPr>
          </w:p>
        </w:tc>
      </w:tr>
      <w:tr w:rsidR="006E186D" w:rsidRPr="00C4231C" w:rsidTr="007000DD">
        <w:trPr>
          <w:trHeight w:val="833"/>
        </w:trPr>
        <w:tc>
          <w:tcPr>
            <w:tcW w:w="846" w:type="dxa"/>
            <w:shd w:val="clear" w:color="auto" w:fill="auto"/>
            <w:noWrap/>
            <w:vAlign w:val="center"/>
            <w:hideMark/>
          </w:tcPr>
          <w:p w:rsidR="006E186D" w:rsidRPr="00C4231C" w:rsidRDefault="006E186D" w:rsidP="007000DD">
            <w:pPr>
              <w:suppressAutoHyphens w:val="0"/>
              <w:spacing w:after="0"/>
              <w:jc w:val="center"/>
              <w:rPr>
                <w:b/>
                <w:bCs/>
                <w:color w:val="000000"/>
                <w:szCs w:val="22"/>
                <w:lang w:val="el-GR" w:eastAsia="el-GR"/>
              </w:rPr>
            </w:pPr>
            <w:r w:rsidRPr="00C4231C">
              <w:rPr>
                <w:b/>
                <w:bCs/>
                <w:color w:val="000000"/>
                <w:szCs w:val="22"/>
                <w:lang w:val="el-GR" w:eastAsia="el-GR"/>
              </w:rPr>
              <w:t>30</w:t>
            </w:r>
          </w:p>
        </w:tc>
        <w:tc>
          <w:tcPr>
            <w:tcW w:w="4536" w:type="dxa"/>
            <w:shd w:val="clear" w:color="auto" w:fill="auto"/>
            <w:hideMark/>
          </w:tcPr>
          <w:p w:rsidR="006E186D" w:rsidRPr="00C4231C" w:rsidRDefault="006E186D" w:rsidP="007000DD">
            <w:pPr>
              <w:suppressAutoHyphens w:val="0"/>
              <w:spacing w:after="0"/>
              <w:jc w:val="left"/>
              <w:rPr>
                <w:color w:val="000000"/>
                <w:szCs w:val="22"/>
                <w:lang w:val="el-GR" w:eastAsia="el-GR"/>
              </w:rPr>
            </w:pPr>
            <w:proofErr w:type="spellStart"/>
            <w:r w:rsidRPr="00C4231C">
              <w:rPr>
                <w:color w:val="000000"/>
                <w:szCs w:val="22"/>
                <w:lang w:val="el-GR" w:eastAsia="el-GR"/>
              </w:rPr>
              <w:t>Βιοτινυλιωμενη</w:t>
            </w:r>
            <w:proofErr w:type="spellEnd"/>
            <w:r w:rsidRPr="00C4231C">
              <w:rPr>
                <w:color w:val="000000"/>
                <w:szCs w:val="22"/>
                <w:lang w:val="el-GR" w:eastAsia="el-GR"/>
              </w:rPr>
              <w:t xml:space="preserve"> </w:t>
            </w:r>
            <w:proofErr w:type="spellStart"/>
            <w:r w:rsidRPr="00C4231C">
              <w:rPr>
                <w:color w:val="000000"/>
                <w:szCs w:val="22"/>
                <w:lang w:val="el-GR" w:eastAsia="el-GR"/>
              </w:rPr>
              <w:t>ισοξαζόλη</w:t>
            </w:r>
            <w:proofErr w:type="spellEnd"/>
            <w:r w:rsidRPr="00C4231C">
              <w:rPr>
                <w:color w:val="000000"/>
                <w:szCs w:val="22"/>
                <w:lang w:val="el-GR" w:eastAsia="el-GR"/>
              </w:rPr>
              <w:t xml:space="preserve">. Συσκευασία 1 </w:t>
            </w:r>
            <w:proofErr w:type="spellStart"/>
            <w:r w:rsidRPr="00C4231C">
              <w:rPr>
                <w:color w:val="000000"/>
                <w:szCs w:val="22"/>
                <w:lang w:val="el-GR" w:eastAsia="el-GR"/>
              </w:rPr>
              <w:t>mg</w:t>
            </w:r>
            <w:proofErr w:type="spellEnd"/>
            <w:r w:rsidRPr="00C4231C">
              <w:rPr>
                <w:color w:val="000000"/>
                <w:szCs w:val="22"/>
                <w:lang w:val="el-GR" w:eastAsia="el-GR"/>
              </w:rPr>
              <w:t>.</w:t>
            </w: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843" w:type="dxa"/>
          </w:tcPr>
          <w:p w:rsidR="006E186D" w:rsidRPr="00C4231C" w:rsidRDefault="006E186D" w:rsidP="007000DD">
            <w:pPr>
              <w:suppressAutoHyphens w:val="0"/>
              <w:spacing w:after="0"/>
              <w:jc w:val="left"/>
              <w:rPr>
                <w:color w:val="000000"/>
                <w:szCs w:val="22"/>
                <w:lang w:val="el-GR" w:eastAsia="el-GR"/>
              </w:rPr>
            </w:pPr>
          </w:p>
        </w:tc>
      </w:tr>
      <w:tr w:rsidR="006E186D" w:rsidRPr="00C4231C" w:rsidTr="007000DD">
        <w:trPr>
          <w:trHeight w:val="930"/>
        </w:trPr>
        <w:tc>
          <w:tcPr>
            <w:tcW w:w="846" w:type="dxa"/>
            <w:shd w:val="clear" w:color="auto" w:fill="auto"/>
            <w:noWrap/>
            <w:vAlign w:val="center"/>
            <w:hideMark/>
          </w:tcPr>
          <w:p w:rsidR="006E186D" w:rsidRPr="00C4231C" w:rsidRDefault="006E186D" w:rsidP="007000DD">
            <w:pPr>
              <w:suppressAutoHyphens w:val="0"/>
              <w:spacing w:after="0"/>
              <w:jc w:val="center"/>
              <w:rPr>
                <w:b/>
                <w:bCs/>
                <w:color w:val="000000"/>
                <w:szCs w:val="22"/>
                <w:lang w:val="el-GR" w:eastAsia="el-GR"/>
              </w:rPr>
            </w:pPr>
            <w:r w:rsidRPr="00C4231C">
              <w:rPr>
                <w:b/>
                <w:bCs/>
                <w:color w:val="000000"/>
                <w:szCs w:val="22"/>
                <w:lang w:val="el-GR" w:eastAsia="el-GR"/>
              </w:rPr>
              <w:t>31</w:t>
            </w:r>
          </w:p>
        </w:tc>
        <w:tc>
          <w:tcPr>
            <w:tcW w:w="4536" w:type="dxa"/>
            <w:shd w:val="clear" w:color="auto" w:fill="auto"/>
            <w:hideMark/>
          </w:tcPr>
          <w:p w:rsidR="006E186D" w:rsidRPr="00C4231C" w:rsidRDefault="006E186D" w:rsidP="007000DD">
            <w:pPr>
              <w:suppressAutoHyphens w:val="0"/>
              <w:spacing w:after="0"/>
              <w:jc w:val="left"/>
              <w:rPr>
                <w:color w:val="000000"/>
                <w:szCs w:val="22"/>
                <w:lang w:val="el-GR" w:eastAsia="el-GR"/>
              </w:rPr>
            </w:pPr>
            <w:r w:rsidRPr="00C4231C">
              <w:rPr>
                <w:color w:val="000000"/>
                <w:szCs w:val="22"/>
                <w:lang w:val="el-GR" w:eastAsia="el-GR"/>
              </w:rPr>
              <w:t xml:space="preserve">Θήκη φύλαξης και αποστολής </w:t>
            </w:r>
            <w:proofErr w:type="spellStart"/>
            <w:r w:rsidRPr="00C4231C">
              <w:rPr>
                <w:color w:val="000000"/>
                <w:szCs w:val="22"/>
                <w:lang w:val="el-GR" w:eastAsia="el-GR"/>
              </w:rPr>
              <w:t>αντικειμενοφόρων</w:t>
            </w:r>
            <w:proofErr w:type="spellEnd"/>
            <w:r w:rsidRPr="00C4231C">
              <w:rPr>
                <w:color w:val="000000"/>
                <w:szCs w:val="22"/>
                <w:lang w:val="el-GR" w:eastAsia="el-GR"/>
              </w:rPr>
              <w:t xml:space="preserve"> </w:t>
            </w:r>
            <w:proofErr w:type="spellStart"/>
            <w:r w:rsidRPr="00C4231C">
              <w:rPr>
                <w:color w:val="000000"/>
                <w:szCs w:val="22"/>
                <w:lang w:val="el-GR" w:eastAsia="el-GR"/>
              </w:rPr>
              <w:t>εως</w:t>
            </w:r>
            <w:proofErr w:type="spellEnd"/>
            <w:r w:rsidRPr="00C4231C">
              <w:rPr>
                <w:color w:val="000000"/>
                <w:szCs w:val="22"/>
                <w:lang w:val="el-GR" w:eastAsia="el-GR"/>
              </w:rPr>
              <w:t xml:space="preserve"> 5 θέσεων. Συσκευασία των 25.</w:t>
            </w: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843" w:type="dxa"/>
          </w:tcPr>
          <w:p w:rsidR="006E186D" w:rsidRPr="00C4231C" w:rsidRDefault="006E186D" w:rsidP="007000DD">
            <w:pPr>
              <w:suppressAutoHyphens w:val="0"/>
              <w:spacing w:after="0"/>
              <w:jc w:val="left"/>
              <w:rPr>
                <w:color w:val="000000"/>
                <w:szCs w:val="22"/>
                <w:lang w:val="el-GR" w:eastAsia="el-GR"/>
              </w:rPr>
            </w:pPr>
          </w:p>
        </w:tc>
      </w:tr>
      <w:tr w:rsidR="006E186D" w:rsidRPr="00C4231C" w:rsidTr="007000DD">
        <w:trPr>
          <w:trHeight w:val="3595"/>
        </w:trPr>
        <w:tc>
          <w:tcPr>
            <w:tcW w:w="846" w:type="dxa"/>
            <w:shd w:val="clear" w:color="auto" w:fill="auto"/>
            <w:noWrap/>
            <w:vAlign w:val="center"/>
            <w:hideMark/>
          </w:tcPr>
          <w:p w:rsidR="006E186D" w:rsidRPr="00C4231C" w:rsidRDefault="006E186D" w:rsidP="007000DD">
            <w:pPr>
              <w:suppressAutoHyphens w:val="0"/>
              <w:spacing w:after="0"/>
              <w:jc w:val="center"/>
              <w:rPr>
                <w:b/>
                <w:bCs/>
                <w:color w:val="000000"/>
                <w:szCs w:val="22"/>
                <w:lang w:val="el-GR" w:eastAsia="el-GR"/>
              </w:rPr>
            </w:pPr>
            <w:r w:rsidRPr="00C4231C">
              <w:rPr>
                <w:b/>
                <w:bCs/>
                <w:color w:val="000000"/>
                <w:szCs w:val="22"/>
                <w:lang w:val="el-GR" w:eastAsia="el-GR"/>
              </w:rPr>
              <w:t>32</w:t>
            </w:r>
          </w:p>
        </w:tc>
        <w:tc>
          <w:tcPr>
            <w:tcW w:w="4536" w:type="dxa"/>
            <w:shd w:val="clear" w:color="auto" w:fill="auto"/>
            <w:hideMark/>
          </w:tcPr>
          <w:p w:rsidR="006E186D" w:rsidRPr="00C4231C" w:rsidRDefault="006E186D" w:rsidP="007000DD">
            <w:pPr>
              <w:suppressAutoHyphens w:val="0"/>
              <w:spacing w:after="0"/>
              <w:jc w:val="left"/>
              <w:rPr>
                <w:color w:val="000000"/>
                <w:szCs w:val="22"/>
                <w:lang w:val="el-GR" w:eastAsia="el-GR"/>
              </w:rPr>
            </w:pPr>
            <w:proofErr w:type="spellStart"/>
            <w:r w:rsidRPr="00C4231C">
              <w:rPr>
                <w:color w:val="000000"/>
                <w:szCs w:val="22"/>
                <w:lang w:val="el-GR" w:eastAsia="el-GR"/>
              </w:rPr>
              <w:t>Πολυκλωνικό</w:t>
            </w:r>
            <w:proofErr w:type="spellEnd"/>
            <w:r w:rsidRPr="00C4231C">
              <w:rPr>
                <w:color w:val="000000"/>
                <w:szCs w:val="22"/>
                <w:lang w:val="el-GR" w:eastAsia="el-GR"/>
              </w:rPr>
              <w:t xml:space="preserve"> αντίσωμα φτιαγμένο σε κουνέλι έναντι της πρωτεϊνικής </w:t>
            </w:r>
            <w:proofErr w:type="spellStart"/>
            <w:r w:rsidRPr="00C4231C">
              <w:rPr>
                <w:color w:val="000000"/>
                <w:szCs w:val="22"/>
                <w:lang w:val="el-GR" w:eastAsia="el-GR"/>
              </w:rPr>
              <w:t>κινάσης</w:t>
            </w:r>
            <w:proofErr w:type="spellEnd"/>
            <w:r w:rsidRPr="00C4231C">
              <w:rPr>
                <w:color w:val="000000"/>
                <w:szCs w:val="22"/>
                <w:lang w:val="el-GR" w:eastAsia="el-GR"/>
              </w:rPr>
              <w:t xml:space="preserve"> Dyrk1B/MIRK. Να είναι κατάλληλο για τις τεχνικές της </w:t>
            </w:r>
            <w:proofErr w:type="spellStart"/>
            <w:r w:rsidRPr="00C4231C">
              <w:rPr>
                <w:color w:val="000000"/>
                <w:szCs w:val="22"/>
                <w:lang w:val="el-GR" w:eastAsia="el-GR"/>
              </w:rPr>
              <w:t>ανοσοαποτύπωσης</w:t>
            </w:r>
            <w:proofErr w:type="spellEnd"/>
            <w:r w:rsidRPr="00C4231C">
              <w:rPr>
                <w:color w:val="000000"/>
                <w:szCs w:val="22"/>
                <w:lang w:val="el-GR" w:eastAsia="el-GR"/>
              </w:rPr>
              <w:t xml:space="preserve"> (WB) και της </w:t>
            </w:r>
            <w:proofErr w:type="spellStart"/>
            <w:r w:rsidRPr="00C4231C">
              <w:rPr>
                <w:color w:val="000000"/>
                <w:szCs w:val="22"/>
                <w:lang w:val="el-GR" w:eastAsia="el-GR"/>
              </w:rPr>
              <w:t>ανοσοκατακρήμνισης</w:t>
            </w:r>
            <w:proofErr w:type="spellEnd"/>
            <w:r w:rsidRPr="00C4231C">
              <w:rPr>
                <w:color w:val="000000"/>
                <w:szCs w:val="22"/>
                <w:lang w:val="el-GR" w:eastAsia="el-GR"/>
              </w:rPr>
              <w:t xml:space="preserve"> (IP). Να έχει παραχθεί  με βάση  το </w:t>
            </w:r>
            <w:proofErr w:type="spellStart"/>
            <w:r w:rsidRPr="00C4231C">
              <w:rPr>
                <w:color w:val="000000"/>
                <w:szCs w:val="22"/>
                <w:lang w:val="el-GR" w:eastAsia="el-GR"/>
              </w:rPr>
              <w:t>ανοσογόνο</w:t>
            </w:r>
            <w:proofErr w:type="spellEnd"/>
            <w:r w:rsidRPr="00C4231C">
              <w:rPr>
                <w:color w:val="000000"/>
                <w:szCs w:val="22"/>
                <w:lang w:val="el-GR" w:eastAsia="el-GR"/>
              </w:rPr>
              <w:t xml:space="preserve"> συνθετικό πεπτίδιο που αντιστοιχεί στην ανθρώπινη πρωτεΐνη Dyrk1B/MIRK (αμινοξέα 500-550). Αριθμός αλληλουχίας NP_004705.1 Να αντιδρά με την ανθρώπινη πρωτεΐνη Dyrk1B/MIRK και να προβλέπεται να αντιδρά με την πρωτεΐνη Dyrk1B/MIRK του ποντικού, του αρουραίου, του αλόγου, της αγελάδας, του σκύλου, του χιμπαντζή, του πιθήκου, του γορίλα, του ουρακοτάγκου και της νυχτερίδας. Να έχει </w:t>
            </w:r>
            <w:proofErr w:type="spellStart"/>
            <w:r w:rsidRPr="00C4231C">
              <w:rPr>
                <w:color w:val="000000"/>
                <w:szCs w:val="22"/>
                <w:lang w:val="el-GR" w:eastAsia="el-GR"/>
              </w:rPr>
              <w:t>ισότυπο</w:t>
            </w:r>
            <w:proofErr w:type="spellEnd"/>
            <w:r w:rsidRPr="00C4231C">
              <w:rPr>
                <w:color w:val="000000"/>
                <w:szCs w:val="22"/>
                <w:lang w:val="el-GR" w:eastAsia="el-GR"/>
              </w:rPr>
              <w:t xml:space="preserve"> </w:t>
            </w:r>
            <w:proofErr w:type="spellStart"/>
            <w:r w:rsidRPr="00C4231C">
              <w:rPr>
                <w:color w:val="000000"/>
                <w:szCs w:val="22"/>
                <w:lang w:val="el-GR" w:eastAsia="el-GR"/>
              </w:rPr>
              <w:t>IgG</w:t>
            </w:r>
            <w:proofErr w:type="spellEnd"/>
            <w:r w:rsidRPr="00C4231C">
              <w:rPr>
                <w:color w:val="000000"/>
                <w:szCs w:val="22"/>
                <w:lang w:val="el-GR" w:eastAsia="el-GR"/>
              </w:rPr>
              <w:t xml:space="preserve">. Να διατίθεται σε συσκευασία των 100 </w:t>
            </w:r>
            <w:proofErr w:type="spellStart"/>
            <w:r w:rsidRPr="00C4231C">
              <w:rPr>
                <w:color w:val="000000"/>
                <w:szCs w:val="22"/>
                <w:lang w:val="el-GR" w:eastAsia="el-GR"/>
              </w:rPr>
              <w:t>μg</w:t>
            </w:r>
            <w:proofErr w:type="spellEnd"/>
            <w:r w:rsidRPr="00C4231C">
              <w:rPr>
                <w:color w:val="000000"/>
                <w:szCs w:val="22"/>
                <w:lang w:val="el-GR" w:eastAsia="el-GR"/>
              </w:rPr>
              <w:t>.</w:t>
            </w: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843" w:type="dxa"/>
          </w:tcPr>
          <w:p w:rsidR="006E186D" w:rsidRPr="00C4231C" w:rsidRDefault="006E186D" w:rsidP="007000DD">
            <w:pPr>
              <w:suppressAutoHyphens w:val="0"/>
              <w:spacing w:after="0"/>
              <w:jc w:val="left"/>
              <w:rPr>
                <w:color w:val="000000"/>
                <w:szCs w:val="22"/>
                <w:lang w:val="el-GR" w:eastAsia="el-GR"/>
              </w:rPr>
            </w:pPr>
          </w:p>
        </w:tc>
      </w:tr>
      <w:tr w:rsidR="006E186D" w:rsidRPr="00C4231C" w:rsidTr="007000DD">
        <w:trPr>
          <w:trHeight w:val="930"/>
        </w:trPr>
        <w:tc>
          <w:tcPr>
            <w:tcW w:w="846" w:type="dxa"/>
            <w:shd w:val="clear" w:color="auto" w:fill="auto"/>
            <w:noWrap/>
            <w:vAlign w:val="center"/>
            <w:hideMark/>
          </w:tcPr>
          <w:p w:rsidR="006E186D" w:rsidRPr="00C4231C" w:rsidRDefault="006E186D" w:rsidP="007000DD">
            <w:pPr>
              <w:suppressAutoHyphens w:val="0"/>
              <w:spacing w:after="0"/>
              <w:jc w:val="center"/>
              <w:rPr>
                <w:b/>
                <w:bCs/>
                <w:color w:val="000000"/>
                <w:szCs w:val="22"/>
                <w:lang w:val="el-GR" w:eastAsia="el-GR"/>
              </w:rPr>
            </w:pPr>
            <w:r w:rsidRPr="00C4231C">
              <w:rPr>
                <w:b/>
                <w:bCs/>
                <w:color w:val="000000"/>
                <w:szCs w:val="22"/>
                <w:lang w:val="el-GR" w:eastAsia="el-GR"/>
              </w:rPr>
              <w:t>33</w:t>
            </w:r>
          </w:p>
        </w:tc>
        <w:tc>
          <w:tcPr>
            <w:tcW w:w="4536" w:type="dxa"/>
            <w:shd w:val="clear" w:color="auto" w:fill="auto"/>
            <w:hideMark/>
          </w:tcPr>
          <w:p w:rsidR="006E186D" w:rsidRPr="00C4231C" w:rsidRDefault="006E186D" w:rsidP="007000DD">
            <w:pPr>
              <w:suppressAutoHyphens w:val="0"/>
              <w:spacing w:after="0"/>
              <w:jc w:val="left"/>
              <w:rPr>
                <w:color w:val="000000"/>
                <w:szCs w:val="22"/>
                <w:lang w:val="el-GR" w:eastAsia="el-GR"/>
              </w:rPr>
            </w:pPr>
            <w:r w:rsidRPr="00C4231C">
              <w:rPr>
                <w:color w:val="000000"/>
                <w:szCs w:val="22"/>
                <w:lang w:val="el-GR" w:eastAsia="el-GR"/>
              </w:rPr>
              <w:t xml:space="preserve">Υψηλής ευαισθησίας </w:t>
            </w:r>
            <w:proofErr w:type="spellStart"/>
            <w:r w:rsidRPr="00C4231C">
              <w:rPr>
                <w:color w:val="000000"/>
                <w:szCs w:val="22"/>
                <w:lang w:val="el-GR" w:eastAsia="el-GR"/>
              </w:rPr>
              <w:t>κιτ</w:t>
            </w:r>
            <w:proofErr w:type="spellEnd"/>
            <w:r w:rsidRPr="00C4231C">
              <w:rPr>
                <w:color w:val="000000"/>
                <w:szCs w:val="22"/>
                <w:lang w:val="el-GR" w:eastAsia="el-GR"/>
              </w:rPr>
              <w:t xml:space="preserve"> </w:t>
            </w:r>
            <w:proofErr w:type="spellStart"/>
            <w:r w:rsidRPr="00C4231C">
              <w:rPr>
                <w:color w:val="000000"/>
                <w:szCs w:val="22"/>
                <w:lang w:val="el-GR" w:eastAsia="el-GR"/>
              </w:rPr>
              <w:t>ανοσοκατακρήμνισης</w:t>
            </w:r>
            <w:proofErr w:type="spellEnd"/>
            <w:r w:rsidRPr="00C4231C">
              <w:rPr>
                <w:color w:val="000000"/>
                <w:szCs w:val="22"/>
                <w:lang w:val="el-GR" w:eastAsia="el-GR"/>
              </w:rPr>
              <w:t xml:space="preserve"> χρωματίνης. Να περιέχει είναι ένα πλήρες σύνολο βελτιστοποιημένων αντιδραστηρίων για την πραγματοποίηση επιτυχημένης </w:t>
            </w:r>
            <w:proofErr w:type="spellStart"/>
            <w:r w:rsidRPr="00C4231C">
              <w:rPr>
                <w:color w:val="000000"/>
                <w:szCs w:val="22"/>
                <w:lang w:val="el-GR" w:eastAsia="el-GR"/>
              </w:rPr>
              <w:t>ανοσοκατακρήμνισης</w:t>
            </w:r>
            <w:proofErr w:type="spellEnd"/>
            <w:r w:rsidRPr="00C4231C">
              <w:rPr>
                <w:color w:val="000000"/>
                <w:szCs w:val="22"/>
                <w:lang w:val="el-GR" w:eastAsia="el-GR"/>
              </w:rPr>
              <w:t xml:space="preserve"> χρωματίνης σε μορφή υψηλής απόδοσης ξεκινώντας από κύτταρα ή ιστούς θηλαστικών. Το εξαιρετικά ειδικό και ευαίσθητο </w:t>
            </w:r>
            <w:proofErr w:type="spellStart"/>
            <w:r w:rsidRPr="00C4231C">
              <w:rPr>
                <w:color w:val="000000"/>
                <w:szCs w:val="22"/>
                <w:lang w:val="el-GR" w:eastAsia="el-GR"/>
              </w:rPr>
              <w:t>κιτ</w:t>
            </w:r>
            <w:proofErr w:type="spellEnd"/>
            <w:r w:rsidRPr="00C4231C">
              <w:rPr>
                <w:color w:val="000000"/>
                <w:szCs w:val="22"/>
                <w:lang w:val="el-GR" w:eastAsia="el-GR"/>
              </w:rPr>
              <w:t xml:space="preserve"> να είναι κατάλληλο για </w:t>
            </w:r>
            <w:r w:rsidRPr="00C4231C">
              <w:rPr>
                <w:color w:val="000000"/>
                <w:szCs w:val="22"/>
                <w:lang w:val="el-GR" w:eastAsia="el-GR"/>
              </w:rPr>
              <w:lastRenderedPageBreak/>
              <w:t>επιλεκτικό εμπλουτισμό ενός κλάσματος χρωματίνης που περιέχει συγκεκριμένες αλληλουχίες DNA χρησιμοποιώντας διάφορα κύτταρα ή ιστούς θηλαστικών.</w:t>
            </w:r>
            <w:r w:rsidRPr="00C4231C">
              <w:rPr>
                <w:color w:val="000000"/>
                <w:szCs w:val="22"/>
                <w:lang w:val="el-GR" w:eastAsia="el-GR"/>
              </w:rPr>
              <w:br/>
              <w:t xml:space="preserve">Το βελτιστοποιημένο πρωτόκολλο και τα στοιχεία του </w:t>
            </w:r>
            <w:proofErr w:type="spellStart"/>
            <w:r w:rsidRPr="00C4231C">
              <w:rPr>
                <w:color w:val="000000"/>
                <w:szCs w:val="22"/>
                <w:lang w:val="el-GR" w:eastAsia="el-GR"/>
              </w:rPr>
              <w:t>κιτ</w:t>
            </w:r>
            <w:proofErr w:type="spellEnd"/>
            <w:r w:rsidRPr="00C4231C">
              <w:rPr>
                <w:color w:val="000000"/>
                <w:szCs w:val="22"/>
                <w:lang w:val="el-GR" w:eastAsia="el-GR"/>
              </w:rPr>
              <w:t xml:space="preserve"> να μειώνουν το μη ειδικές αλληλεπιδράσεις και να επιτρέπουν τη σύλληψη χαμηλής αφθονίας πρωτεϊνών/παραγόντων μεταγραφής. Το δεσμευμένο με πρωτεΐνη στόχο DNA που προκύπτει από αυτό το </w:t>
            </w:r>
            <w:proofErr w:type="spellStart"/>
            <w:r w:rsidRPr="00C4231C">
              <w:rPr>
                <w:color w:val="000000"/>
                <w:szCs w:val="22"/>
                <w:lang w:val="el-GR" w:eastAsia="el-GR"/>
              </w:rPr>
              <w:t>κιτ</w:t>
            </w:r>
            <w:proofErr w:type="spellEnd"/>
            <w:r w:rsidRPr="00C4231C">
              <w:rPr>
                <w:color w:val="000000"/>
                <w:szCs w:val="22"/>
                <w:lang w:val="el-GR" w:eastAsia="el-GR"/>
              </w:rPr>
              <w:t>, να μπορεί να χρησιμοποιηθεί για διάφορες μεταγενέστερες εφαρμογές, συμπεριλαμβανομένης της PCR (</w:t>
            </w:r>
            <w:proofErr w:type="spellStart"/>
            <w:r w:rsidRPr="00C4231C">
              <w:rPr>
                <w:color w:val="000000"/>
                <w:szCs w:val="22"/>
                <w:lang w:val="el-GR" w:eastAsia="el-GR"/>
              </w:rPr>
              <w:t>ChIP</w:t>
            </w:r>
            <w:proofErr w:type="spellEnd"/>
            <w:r w:rsidRPr="00C4231C">
              <w:rPr>
                <w:color w:val="000000"/>
                <w:szCs w:val="22"/>
                <w:lang w:val="el-GR" w:eastAsia="el-GR"/>
              </w:rPr>
              <w:t xml:space="preserve">-PCR), </w:t>
            </w:r>
            <w:proofErr w:type="spellStart"/>
            <w:r w:rsidRPr="00C4231C">
              <w:rPr>
                <w:color w:val="000000"/>
                <w:szCs w:val="22"/>
                <w:lang w:val="el-GR" w:eastAsia="el-GR"/>
              </w:rPr>
              <w:t>μικροσυστοιχίες</w:t>
            </w:r>
            <w:proofErr w:type="spellEnd"/>
            <w:r w:rsidRPr="00C4231C">
              <w:rPr>
                <w:color w:val="000000"/>
                <w:szCs w:val="22"/>
                <w:lang w:val="el-GR" w:eastAsia="el-GR"/>
              </w:rPr>
              <w:t xml:space="preserve"> (</w:t>
            </w:r>
            <w:proofErr w:type="spellStart"/>
            <w:r w:rsidRPr="00C4231C">
              <w:rPr>
                <w:color w:val="000000"/>
                <w:szCs w:val="22"/>
                <w:lang w:val="el-GR" w:eastAsia="el-GR"/>
              </w:rPr>
              <w:t>ChIP</w:t>
            </w:r>
            <w:proofErr w:type="spellEnd"/>
            <w:r w:rsidRPr="00C4231C">
              <w:rPr>
                <w:color w:val="000000"/>
                <w:szCs w:val="22"/>
                <w:lang w:val="el-GR" w:eastAsia="el-GR"/>
              </w:rPr>
              <w:t>-on-</w:t>
            </w:r>
            <w:proofErr w:type="spellStart"/>
            <w:r w:rsidRPr="00C4231C">
              <w:rPr>
                <w:color w:val="000000"/>
                <w:szCs w:val="22"/>
                <w:lang w:val="el-GR" w:eastAsia="el-GR"/>
              </w:rPr>
              <w:t>chip</w:t>
            </w:r>
            <w:proofErr w:type="spellEnd"/>
            <w:r w:rsidRPr="00C4231C">
              <w:rPr>
                <w:color w:val="000000"/>
                <w:szCs w:val="22"/>
                <w:lang w:val="el-GR" w:eastAsia="el-GR"/>
              </w:rPr>
              <w:t xml:space="preserve">) και </w:t>
            </w:r>
            <w:proofErr w:type="spellStart"/>
            <w:r w:rsidRPr="00C4231C">
              <w:rPr>
                <w:color w:val="000000"/>
                <w:szCs w:val="22"/>
                <w:lang w:val="el-GR" w:eastAsia="el-GR"/>
              </w:rPr>
              <w:t>αλληλούχιση</w:t>
            </w:r>
            <w:proofErr w:type="spellEnd"/>
            <w:r w:rsidRPr="00C4231C">
              <w:rPr>
                <w:color w:val="000000"/>
                <w:szCs w:val="22"/>
                <w:lang w:val="el-GR" w:eastAsia="el-GR"/>
              </w:rPr>
              <w:t xml:space="preserve"> (</w:t>
            </w:r>
            <w:proofErr w:type="spellStart"/>
            <w:r w:rsidRPr="00C4231C">
              <w:rPr>
                <w:color w:val="000000"/>
                <w:szCs w:val="22"/>
                <w:lang w:val="el-GR" w:eastAsia="el-GR"/>
              </w:rPr>
              <w:t>ChIP-seq</w:t>
            </w:r>
            <w:proofErr w:type="spellEnd"/>
            <w:r w:rsidRPr="00C4231C">
              <w:rPr>
                <w:color w:val="000000"/>
                <w:szCs w:val="22"/>
                <w:lang w:val="el-GR" w:eastAsia="el-GR"/>
              </w:rPr>
              <w:t>). Το</w:t>
            </w:r>
            <w:r w:rsidRPr="00C4231C">
              <w:rPr>
                <w:color w:val="000000"/>
                <w:szCs w:val="22"/>
                <w:lang w:val="en-US" w:eastAsia="el-GR"/>
              </w:rPr>
              <w:t xml:space="preserve"> </w:t>
            </w:r>
            <w:proofErr w:type="spellStart"/>
            <w:r w:rsidRPr="00C4231C">
              <w:rPr>
                <w:color w:val="000000"/>
                <w:szCs w:val="22"/>
                <w:lang w:val="el-GR" w:eastAsia="el-GR"/>
              </w:rPr>
              <w:t>κιτ</w:t>
            </w:r>
            <w:proofErr w:type="spellEnd"/>
            <w:r w:rsidRPr="00C4231C">
              <w:rPr>
                <w:color w:val="000000"/>
                <w:szCs w:val="22"/>
                <w:lang w:val="en-US" w:eastAsia="el-GR"/>
              </w:rPr>
              <w:t xml:space="preserve"> </w:t>
            </w:r>
            <w:r w:rsidRPr="00C4231C">
              <w:rPr>
                <w:color w:val="000000"/>
                <w:szCs w:val="22"/>
                <w:lang w:val="el-GR" w:eastAsia="el-GR"/>
              </w:rPr>
              <w:t>να</w:t>
            </w:r>
            <w:r w:rsidRPr="00C4231C">
              <w:rPr>
                <w:color w:val="000000"/>
                <w:szCs w:val="22"/>
                <w:lang w:val="en-US" w:eastAsia="el-GR"/>
              </w:rPr>
              <w:t xml:space="preserve"> </w:t>
            </w:r>
            <w:r w:rsidRPr="00C4231C">
              <w:rPr>
                <w:color w:val="000000"/>
                <w:szCs w:val="22"/>
                <w:lang w:val="el-GR" w:eastAsia="el-GR"/>
              </w:rPr>
              <w:t>περιέχει</w:t>
            </w:r>
            <w:r w:rsidRPr="00C4231C">
              <w:rPr>
                <w:color w:val="000000"/>
                <w:szCs w:val="22"/>
                <w:lang w:val="en-US" w:eastAsia="el-GR"/>
              </w:rPr>
              <w:t xml:space="preserve"> </w:t>
            </w:r>
            <w:r w:rsidRPr="00C4231C">
              <w:rPr>
                <w:color w:val="000000"/>
                <w:szCs w:val="22"/>
                <w:lang w:val="el-GR" w:eastAsia="el-GR"/>
              </w:rPr>
              <w:t>τα</w:t>
            </w:r>
            <w:r w:rsidRPr="00C4231C">
              <w:rPr>
                <w:color w:val="000000"/>
                <w:szCs w:val="22"/>
                <w:lang w:val="en-US" w:eastAsia="el-GR"/>
              </w:rPr>
              <w:t xml:space="preserve"> </w:t>
            </w:r>
            <w:r w:rsidRPr="00C4231C">
              <w:rPr>
                <w:color w:val="000000"/>
                <w:szCs w:val="22"/>
                <w:lang w:val="el-GR" w:eastAsia="el-GR"/>
              </w:rPr>
              <w:t>εξής</w:t>
            </w:r>
            <w:r w:rsidRPr="00C4231C">
              <w:rPr>
                <w:color w:val="000000"/>
                <w:szCs w:val="22"/>
                <w:lang w:val="en-US" w:eastAsia="el-GR"/>
              </w:rPr>
              <w:t xml:space="preserve"> </w:t>
            </w:r>
            <w:r w:rsidRPr="00C4231C">
              <w:rPr>
                <w:color w:val="000000"/>
                <w:szCs w:val="22"/>
                <w:lang w:val="el-GR" w:eastAsia="el-GR"/>
              </w:rPr>
              <w:t>συστατικά</w:t>
            </w:r>
            <w:r w:rsidRPr="00C4231C">
              <w:rPr>
                <w:color w:val="000000"/>
                <w:szCs w:val="22"/>
                <w:lang w:val="en-US" w:eastAsia="el-GR"/>
              </w:rPr>
              <w:t xml:space="preserve">: 1000X Protease Inhibitor Cocktail, 8-Well Assay Strips, 8-Well Strip Caps Adhesive Covering Film, Antibody Buffer, Anti-RNA Polymerase II, Blocker Solution, </w:t>
            </w:r>
            <w:proofErr w:type="spellStart"/>
            <w:r w:rsidRPr="00C4231C">
              <w:rPr>
                <w:color w:val="000000"/>
                <w:szCs w:val="22"/>
                <w:lang w:val="en-US" w:eastAsia="el-GR"/>
              </w:rPr>
              <w:t>ChIP</w:t>
            </w:r>
            <w:proofErr w:type="spellEnd"/>
            <w:r w:rsidRPr="00C4231C">
              <w:rPr>
                <w:color w:val="000000"/>
                <w:szCs w:val="22"/>
                <w:lang w:val="en-US" w:eastAsia="el-GR"/>
              </w:rPr>
              <w:t xml:space="preserve"> Buffer, DNA Binding Solution, DNA Elution Buffer, DNA Release Buffer, Enrichment Enhancer, F-Spin Column, F-Collection Tube, Lysis Buffer, GAPDH primers: Forward </w:t>
            </w:r>
            <w:r w:rsidRPr="00C4231C">
              <w:rPr>
                <w:color w:val="000000"/>
                <w:szCs w:val="22"/>
                <w:lang w:val="el-GR" w:eastAsia="el-GR"/>
              </w:rPr>
              <w:t>και</w:t>
            </w:r>
            <w:r w:rsidRPr="00C4231C">
              <w:rPr>
                <w:color w:val="000000"/>
                <w:szCs w:val="22"/>
                <w:lang w:val="en-US" w:eastAsia="el-GR"/>
              </w:rPr>
              <w:t xml:space="preserve"> Reverse, Non-Immune IgG (1 mg/ml), 20µl Proteinase K (10 mg/mL), R</w:t>
            </w:r>
            <w:r w:rsidRPr="00C4231C">
              <w:rPr>
                <w:color w:val="000000"/>
                <w:szCs w:val="22"/>
                <w:lang w:val="el-GR" w:eastAsia="el-GR"/>
              </w:rPr>
              <w:t>ΝΑ</w:t>
            </w:r>
            <w:r w:rsidRPr="00C4231C">
              <w:rPr>
                <w:color w:val="000000"/>
                <w:szCs w:val="22"/>
                <w:lang w:val="en-US" w:eastAsia="el-GR"/>
              </w:rPr>
              <w:t xml:space="preserve">se A, Wash Buffer. </w:t>
            </w:r>
            <w:r w:rsidRPr="00C4231C">
              <w:rPr>
                <w:color w:val="000000"/>
                <w:szCs w:val="22"/>
                <w:lang w:val="el-GR" w:eastAsia="el-GR"/>
              </w:rPr>
              <w:t>Να διατίθεται σε συσκευασία 24 αντιδράσεων.</w:t>
            </w: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843" w:type="dxa"/>
          </w:tcPr>
          <w:p w:rsidR="006E186D" w:rsidRPr="00C4231C" w:rsidRDefault="006E186D" w:rsidP="007000DD">
            <w:pPr>
              <w:suppressAutoHyphens w:val="0"/>
              <w:spacing w:after="0"/>
              <w:jc w:val="left"/>
              <w:rPr>
                <w:color w:val="000000"/>
                <w:szCs w:val="22"/>
                <w:lang w:val="el-GR" w:eastAsia="el-GR"/>
              </w:rPr>
            </w:pPr>
          </w:p>
        </w:tc>
      </w:tr>
      <w:tr w:rsidR="006E186D" w:rsidRPr="00C4231C" w:rsidTr="007000DD">
        <w:trPr>
          <w:trHeight w:val="6329"/>
        </w:trPr>
        <w:tc>
          <w:tcPr>
            <w:tcW w:w="846" w:type="dxa"/>
            <w:shd w:val="clear" w:color="auto" w:fill="auto"/>
            <w:noWrap/>
            <w:vAlign w:val="center"/>
            <w:hideMark/>
          </w:tcPr>
          <w:p w:rsidR="006E186D" w:rsidRPr="00C4231C" w:rsidRDefault="006E186D" w:rsidP="007000DD">
            <w:pPr>
              <w:suppressAutoHyphens w:val="0"/>
              <w:spacing w:after="0"/>
              <w:jc w:val="center"/>
              <w:rPr>
                <w:b/>
                <w:bCs/>
                <w:color w:val="000000"/>
                <w:szCs w:val="22"/>
                <w:lang w:val="el-GR" w:eastAsia="el-GR"/>
              </w:rPr>
            </w:pPr>
            <w:r w:rsidRPr="00C4231C">
              <w:rPr>
                <w:b/>
                <w:bCs/>
                <w:color w:val="000000"/>
                <w:szCs w:val="22"/>
                <w:lang w:val="el-GR" w:eastAsia="el-GR"/>
              </w:rPr>
              <w:t>34</w:t>
            </w:r>
          </w:p>
        </w:tc>
        <w:tc>
          <w:tcPr>
            <w:tcW w:w="4536" w:type="dxa"/>
            <w:shd w:val="clear" w:color="auto" w:fill="auto"/>
            <w:hideMark/>
          </w:tcPr>
          <w:p w:rsidR="006E186D" w:rsidRPr="00C4231C" w:rsidRDefault="006E186D" w:rsidP="007000DD">
            <w:pPr>
              <w:suppressAutoHyphens w:val="0"/>
              <w:spacing w:after="0"/>
              <w:jc w:val="left"/>
              <w:rPr>
                <w:color w:val="000000"/>
                <w:szCs w:val="22"/>
                <w:lang w:val="el-GR" w:eastAsia="el-GR"/>
              </w:rPr>
            </w:pPr>
            <w:proofErr w:type="spellStart"/>
            <w:r w:rsidRPr="00C4231C">
              <w:rPr>
                <w:color w:val="000000"/>
                <w:szCs w:val="22"/>
                <w:lang w:val="el-GR" w:eastAsia="el-GR"/>
              </w:rPr>
              <w:t>Πολυκλωνικό</w:t>
            </w:r>
            <w:proofErr w:type="spellEnd"/>
            <w:r w:rsidRPr="00C4231C">
              <w:rPr>
                <w:color w:val="000000"/>
                <w:szCs w:val="22"/>
                <w:lang w:val="el-GR" w:eastAsia="el-GR"/>
              </w:rPr>
              <w:t xml:space="preserve"> αντίσωμα που να έχει παραχθεί σε κουνέλι, έναντι της ανθρώπινης </w:t>
            </w:r>
            <w:proofErr w:type="spellStart"/>
            <w:r w:rsidRPr="00C4231C">
              <w:rPr>
                <w:color w:val="000000"/>
                <w:szCs w:val="22"/>
                <w:lang w:val="el-GR" w:eastAsia="el-GR"/>
              </w:rPr>
              <w:t>φωσφορυλιωμένης</w:t>
            </w:r>
            <w:proofErr w:type="spellEnd"/>
            <w:r w:rsidRPr="00C4231C">
              <w:rPr>
                <w:color w:val="000000"/>
                <w:szCs w:val="22"/>
                <w:lang w:val="el-GR" w:eastAsia="el-GR"/>
              </w:rPr>
              <w:t xml:space="preserve"> πρωτεΐνης </w:t>
            </w:r>
            <w:proofErr w:type="spellStart"/>
            <w:r w:rsidRPr="00C4231C">
              <w:rPr>
                <w:color w:val="000000"/>
                <w:szCs w:val="22"/>
                <w:lang w:val="el-GR" w:eastAsia="el-GR"/>
              </w:rPr>
              <w:t>Tau</w:t>
            </w:r>
            <w:proofErr w:type="spellEnd"/>
            <w:r w:rsidRPr="00C4231C">
              <w:rPr>
                <w:color w:val="000000"/>
                <w:szCs w:val="22"/>
                <w:lang w:val="el-GR" w:eastAsia="el-GR"/>
              </w:rPr>
              <w:t xml:space="preserve">, στο </w:t>
            </w:r>
            <w:proofErr w:type="spellStart"/>
            <w:r w:rsidRPr="00C4231C">
              <w:rPr>
                <w:color w:val="000000"/>
                <w:szCs w:val="22"/>
                <w:lang w:val="el-GR" w:eastAsia="el-GR"/>
              </w:rPr>
              <w:t>αμινοξύ</w:t>
            </w:r>
            <w:proofErr w:type="spellEnd"/>
            <w:r w:rsidRPr="00C4231C">
              <w:rPr>
                <w:color w:val="000000"/>
                <w:szCs w:val="22"/>
                <w:lang w:val="el-GR" w:eastAsia="el-GR"/>
              </w:rPr>
              <w:t xml:space="preserve"> </w:t>
            </w:r>
            <w:proofErr w:type="spellStart"/>
            <w:r w:rsidRPr="00C4231C">
              <w:rPr>
                <w:color w:val="000000"/>
                <w:szCs w:val="22"/>
                <w:lang w:val="el-GR" w:eastAsia="el-GR"/>
              </w:rPr>
              <w:t>θρεονίνη</w:t>
            </w:r>
            <w:proofErr w:type="spellEnd"/>
            <w:r w:rsidRPr="00C4231C">
              <w:rPr>
                <w:color w:val="000000"/>
                <w:szCs w:val="22"/>
                <w:lang w:val="el-GR" w:eastAsia="el-GR"/>
              </w:rPr>
              <w:t xml:space="preserve"> Τ212 και να είναι ειδικό και επιλεκτικό στο να αναγνωρίζει  τη </w:t>
            </w:r>
            <w:proofErr w:type="spellStart"/>
            <w:r w:rsidRPr="00C4231C">
              <w:rPr>
                <w:color w:val="000000"/>
                <w:szCs w:val="22"/>
                <w:lang w:val="el-GR" w:eastAsia="el-GR"/>
              </w:rPr>
              <w:t>φωσφορυλιωμένη</w:t>
            </w:r>
            <w:proofErr w:type="spellEnd"/>
            <w:r w:rsidRPr="00C4231C">
              <w:rPr>
                <w:color w:val="000000"/>
                <w:szCs w:val="22"/>
                <w:lang w:val="el-GR" w:eastAsia="el-GR"/>
              </w:rPr>
              <w:t xml:space="preserve"> μορφή της ανθρώπινης </w:t>
            </w:r>
            <w:proofErr w:type="spellStart"/>
            <w:r w:rsidRPr="00C4231C">
              <w:rPr>
                <w:color w:val="000000"/>
                <w:szCs w:val="22"/>
                <w:lang w:val="el-GR" w:eastAsia="el-GR"/>
              </w:rPr>
              <w:t>Tau</w:t>
            </w:r>
            <w:proofErr w:type="spellEnd"/>
            <w:r w:rsidRPr="00C4231C">
              <w:rPr>
                <w:color w:val="000000"/>
                <w:szCs w:val="22"/>
                <w:lang w:val="el-GR" w:eastAsia="el-GR"/>
              </w:rPr>
              <w:t xml:space="preserve">. Να είναι κατάλληλο για </w:t>
            </w:r>
            <w:proofErr w:type="spellStart"/>
            <w:r w:rsidRPr="00C4231C">
              <w:rPr>
                <w:color w:val="000000"/>
                <w:szCs w:val="22"/>
                <w:lang w:val="el-GR" w:eastAsia="el-GR"/>
              </w:rPr>
              <w:t>ανοσοκυταροχημεία</w:t>
            </w:r>
            <w:proofErr w:type="spellEnd"/>
            <w:r w:rsidRPr="00C4231C">
              <w:rPr>
                <w:color w:val="000000"/>
                <w:szCs w:val="22"/>
                <w:lang w:val="el-GR" w:eastAsia="el-GR"/>
              </w:rPr>
              <w:t xml:space="preserve"> (ICC) και </w:t>
            </w:r>
            <w:proofErr w:type="spellStart"/>
            <w:r w:rsidRPr="00C4231C">
              <w:rPr>
                <w:color w:val="000000"/>
                <w:szCs w:val="22"/>
                <w:lang w:val="el-GR" w:eastAsia="el-GR"/>
              </w:rPr>
              <w:t>ανοσοαποτύπωμα</w:t>
            </w:r>
            <w:proofErr w:type="spellEnd"/>
            <w:r w:rsidRPr="00C4231C">
              <w:rPr>
                <w:color w:val="000000"/>
                <w:szCs w:val="22"/>
                <w:lang w:val="el-GR" w:eastAsia="el-GR"/>
              </w:rPr>
              <w:t xml:space="preserve"> (WB). Να αντιδρά με: άνθρωπο, αφρικανικό πράσινο πίθηκο και να προβλέπεται ότι αναγνωρίζει την </w:t>
            </w:r>
            <w:proofErr w:type="spellStart"/>
            <w:r w:rsidRPr="00C4231C">
              <w:rPr>
                <w:color w:val="000000"/>
                <w:szCs w:val="22"/>
                <w:lang w:val="el-GR" w:eastAsia="el-GR"/>
              </w:rPr>
              <w:t>Tau</w:t>
            </w:r>
            <w:proofErr w:type="spellEnd"/>
            <w:r w:rsidRPr="00C4231C">
              <w:rPr>
                <w:color w:val="000000"/>
                <w:szCs w:val="22"/>
                <w:lang w:val="el-GR" w:eastAsia="el-GR"/>
              </w:rPr>
              <w:t xml:space="preserve"> πρωτεΐνη του αρουραίου και του ποντικού. Το </w:t>
            </w:r>
            <w:proofErr w:type="spellStart"/>
            <w:r w:rsidRPr="00C4231C">
              <w:rPr>
                <w:color w:val="000000"/>
                <w:szCs w:val="22"/>
                <w:lang w:val="el-GR" w:eastAsia="el-GR"/>
              </w:rPr>
              <w:t>ανοσογόνο</w:t>
            </w:r>
            <w:proofErr w:type="spellEnd"/>
            <w:r w:rsidRPr="00C4231C">
              <w:rPr>
                <w:color w:val="000000"/>
                <w:szCs w:val="22"/>
                <w:lang w:val="el-GR" w:eastAsia="el-GR"/>
              </w:rPr>
              <w:t xml:space="preserve"> να είναι συνθετικό πεπτίδιο που αντιστοιχεί στην ανθρώπινη (Τ212). Το αντίσωμα παρήχθη ενάντια στην περιοχή του ανθρώπινου </w:t>
            </w:r>
            <w:proofErr w:type="spellStart"/>
            <w:r w:rsidRPr="00C4231C">
              <w:rPr>
                <w:color w:val="000000"/>
                <w:szCs w:val="22"/>
                <w:lang w:val="el-GR" w:eastAsia="el-GR"/>
              </w:rPr>
              <w:t>Tau</w:t>
            </w:r>
            <w:proofErr w:type="spellEnd"/>
            <w:r w:rsidRPr="00C4231C">
              <w:rPr>
                <w:color w:val="000000"/>
                <w:szCs w:val="22"/>
                <w:lang w:val="el-GR" w:eastAsia="el-GR"/>
              </w:rPr>
              <w:t xml:space="preserve"> που περιέχει </w:t>
            </w:r>
            <w:proofErr w:type="spellStart"/>
            <w:r w:rsidRPr="00C4231C">
              <w:rPr>
                <w:color w:val="000000"/>
                <w:szCs w:val="22"/>
                <w:lang w:val="el-GR" w:eastAsia="el-GR"/>
              </w:rPr>
              <w:t>θρεονίνη</w:t>
            </w:r>
            <w:proofErr w:type="spellEnd"/>
            <w:r w:rsidRPr="00C4231C">
              <w:rPr>
                <w:color w:val="000000"/>
                <w:szCs w:val="22"/>
                <w:lang w:val="el-GR" w:eastAsia="el-GR"/>
              </w:rPr>
              <w:t xml:space="preserve"> 212. Η αλληλουχία διατηρείται σε πολλά είδη όπως ποντίκι, αρουραίος, πίθηκος ρέζους, μπαμπουίνος, αγελάδα και κατσίκα. Να έχει χρησιμοποιηθεί </w:t>
            </w:r>
            <w:proofErr w:type="spellStart"/>
            <w:r w:rsidRPr="00C4231C">
              <w:rPr>
                <w:color w:val="000000"/>
                <w:szCs w:val="22"/>
                <w:lang w:val="el-GR" w:eastAsia="el-GR"/>
              </w:rPr>
              <w:t>ανοσογόνο</w:t>
            </w:r>
            <w:proofErr w:type="spellEnd"/>
            <w:r w:rsidRPr="00C4231C">
              <w:rPr>
                <w:color w:val="000000"/>
                <w:szCs w:val="22"/>
                <w:lang w:val="el-GR" w:eastAsia="el-GR"/>
              </w:rPr>
              <w:t xml:space="preserve"> με βάση την αλληλουχία P10636. Ως θετικό </w:t>
            </w:r>
            <w:proofErr w:type="spellStart"/>
            <w:r w:rsidRPr="00C4231C">
              <w:rPr>
                <w:color w:val="000000"/>
                <w:szCs w:val="22"/>
                <w:lang w:val="el-GR" w:eastAsia="el-GR"/>
              </w:rPr>
              <w:t>control</w:t>
            </w:r>
            <w:proofErr w:type="spellEnd"/>
            <w:r w:rsidRPr="00C4231C">
              <w:rPr>
                <w:color w:val="000000"/>
                <w:szCs w:val="22"/>
                <w:lang w:val="el-GR" w:eastAsia="el-GR"/>
              </w:rPr>
              <w:t xml:space="preserve"> για την ICC να χρησιμοποιούνται τα κύτταρα SHSY5Y και για WB τα κύτταρα νεφρού αφρικανικού πράσινου πιθήκου (CV-1). Συσκευασία 50 </w:t>
            </w:r>
            <w:proofErr w:type="spellStart"/>
            <w:r w:rsidRPr="00C4231C">
              <w:rPr>
                <w:color w:val="000000"/>
                <w:szCs w:val="22"/>
                <w:lang w:val="el-GR" w:eastAsia="el-GR"/>
              </w:rPr>
              <w:t>uL</w:t>
            </w:r>
            <w:proofErr w:type="spellEnd"/>
          </w:p>
        </w:tc>
        <w:tc>
          <w:tcPr>
            <w:tcW w:w="1134" w:type="dxa"/>
          </w:tcPr>
          <w:p w:rsidR="006E186D" w:rsidRPr="00C4231C" w:rsidRDefault="006E186D" w:rsidP="007000DD">
            <w:pPr>
              <w:suppressAutoHyphens w:val="0"/>
              <w:spacing w:after="0"/>
              <w:jc w:val="left"/>
              <w:rPr>
                <w:color w:val="000000"/>
                <w:szCs w:val="22"/>
                <w:lang w:val="el-GR" w:eastAsia="el-GR"/>
              </w:rPr>
            </w:pP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843" w:type="dxa"/>
          </w:tcPr>
          <w:p w:rsidR="006E186D" w:rsidRPr="00C4231C" w:rsidRDefault="006E186D" w:rsidP="007000DD">
            <w:pPr>
              <w:suppressAutoHyphens w:val="0"/>
              <w:spacing w:after="0"/>
              <w:jc w:val="left"/>
              <w:rPr>
                <w:color w:val="000000"/>
                <w:szCs w:val="22"/>
                <w:lang w:val="el-GR" w:eastAsia="el-GR"/>
              </w:rPr>
            </w:pPr>
          </w:p>
        </w:tc>
      </w:tr>
      <w:tr w:rsidR="006E186D" w:rsidRPr="00C4231C" w:rsidTr="007000DD">
        <w:trPr>
          <w:trHeight w:val="4109"/>
        </w:trPr>
        <w:tc>
          <w:tcPr>
            <w:tcW w:w="846" w:type="dxa"/>
            <w:shd w:val="clear" w:color="auto" w:fill="auto"/>
            <w:noWrap/>
            <w:vAlign w:val="center"/>
            <w:hideMark/>
          </w:tcPr>
          <w:p w:rsidR="006E186D" w:rsidRPr="00C4231C" w:rsidRDefault="006E186D" w:rsidP="007000DD">
            <w:pPr>
              <w:suppressAutoHyphens w:val="0"/>
              <w:spacing w:after="0"/>
              <w:jc w:val="center"/>
              <w:rPr>
                <w:b/>
                <w:bCs/>
                <w:color w:val="000000"/>
                <w:szCs w:val="22"/>
                <w:lang w:val="el-GR" w:eastAsia="el-GR"/>
              </w:rPr>
            </w:pPr>
            <w:r w:rsidRPr="00C4231C">
              <w:rPr>
                <w:b/>
                <w:bCs/>
                <w:color w:val="000000"/>
                <w:szCs w:val="22"/>
                <w:lang w:val="el-GR" w:eastAsia="el-GR"/>
              </w:rPr>
              <w:lastRenderedPageBreak/>
              <w:t>35</w:t>
            </w:r>
          </w:p>
        </w:tc>
        <w:tc>
          <w:tcPr>
            <w:tcW w:w="4536" w:type="dxa"/>
            <w:shd w:val="clear" w:color="auto" w:fill="auto"/>
            <w:hideMark/>
          </w:tcPr>
          <w:p w:rsidR="006E186D" w:rsidRPr="00C4231C" w:rsidRDefault="006E186D" w:rsidP="007000DD">
            <w:pPr>
              <w:suppressAutoHyphens w:val="0"/>
              <w:spacing w:after="0"/>
              <w:jc w:val="left"/>
              <w:rPr>
                <w:color w:val="000000"/>
                <w:szCs w:val="22"/>
                <w:lang w:val="el-GR" w:eastAsia="el-GR"/>
              </w:rPr>
            </w:pPr>
            <w:proofErr w:type="spellStart"/>
            <w:r w:rsidRPr="00C4231C">
              <w:rPr>
                <w:color w:val="000000"/>
                <w:szCs w:val="22"/>
                <w:lang w:val="el-GR" w:eastAsia="el-GR"/>
              </w:rPr>
              <w:t>Ανασυνδυασμένη</w:t>
            </w:r>
            <w:proofErr w:type="spellEnd"/>
            <w:r w:rsidRPr="00C4231C">
              <w:rPr>
                <w:color w:val="000000"/>
                <w:szCs w:val="22"/>
                <w:lang w:val="el-GR" w:eastAsia="el-GR"/>
              </w:rPr>
              <w:t xml:space="preserve"> πρωτεΐνη </w:t>
            </w:r>
            <w:proofErr w:type="spellStart"/>
            <w:r w:rsidRPr="00C4231C">
              <w:rPr>
                <w:color w:val="000000"/>
                <w:szCs w:val="22"/>
                <w:lang w:val="el-GR" w:eastAsia="el-GR"/>
              </w:rPr>
              <w:t>Sonic</w:t>
            </w:r>
            <w:proofErr w:type="spellEnd"/>
            <w:r w:rsidRPr="00C4231C">
              <w:rPr>
                <w:color w:val="000000"/>
                <w:szCs w:val="22"/>
                <w:lang w:val="el-GR" w:eastAsia="el-GR"/>
              </w:rPr>
              <w:t xml:space="preserve"> </w:t>
            </w:r>
            <w:proofErr w:type="spellStart"/>
            <w:r w:rsidRPr="00C4231C">
              <w:rPr>
                <w:color w:val="000000"/>
                <w:szCs w:val="22"/>
                <w:lang w:val="el-GR" w:eastAsia="el-GR"/>
              </w:rPr>
              <w:t>Hedgehog</w:t>
            </w:r>
            <w:proofErr w:type="spellEnd"/>
            <w:r w:rsidRPr="00C4231C">
              <w:rPr>
                <w:color w:val="000000"/>
                <w:szCs w:val="22"/>
                <w:lang w:val="el-GR" w:eastAsia="el-GR"/>
              </w:rPr>
              <w:t xml:space="preserve"> του ποντικού βιολογικά ενεργή που να αποδεικνύεται από την ικανότητα της να επάγει την παραγωγή αλκαλικής </w:t>
            </w:r>
            <w:proofErr w:type="spellStart"/>
            <w:r w:rsidRPr="00C4231C">
              <w:rPr>
                <w:color w:val="000000"/>
                <w:szCs w:val="22"/>
                <w:lang w:val="el-GR" w:eastAsia="el-GR"/>
              </w:rPr>
              <w:t>φωσφατάσης</w:t>
            </w:r>
            <w:proofErr w:type="spellEnd"/>
            <w:r w:rsidRPr="00C4231C">
              <w:rPr>
                <w:color w:val="000000"/>
                <w:szCs w:val="22"/>
                <w:lang w:val="el-GR" w:eastAsia="el-GR"/>
              </w:rPr>
              <w:t xml:space="preserve"> σε C3H10T1/2 </w:t>
            </w:r>
            <w:proofErr w:type="spellStart"/>
            <w:r w:rsidRPr="00C4231C">
              <w:rPr>
                <w:color w:val="000000"/>
                <w:szCs w:val="22"/>
                <w:lang w:val="el-GR" w:eastAsia="el-GR"/>
              </w:rPr>
              <w:t>ινοβλάστες</w:t>
            </w:r>
            <w:proofErr w:type="spellEnd"/>
            <w:r w:rsidRPr="00C4231C">
              <w:rPr>
                <w:color w:val="000000"/>
                <w:szCs w:val="22"/>
                <w:lang w:val="el-GR" w:eastAsia="el-GR"/>
              </w:rPr>
              <w:t xml:space="preserve"> με αναμενόμενο δείκτη ED50 εύρους από 0.05 - 0.25 </w:t>
            </w:r>
            <w:proofErr w:type="spellStart"/>
            <w:r w:rsidRPr="00C4231C">
              <w:rPr>
                <w:color w:val="000000"/>
                <w:szCs w:val="22"/>
                <w:lang w:val="el-GR" w:eastAsia="el-GR"/>
              </w:rPr>
              <w:t>μg</w:t>
            </w:r>
            <w:proofErr w:type="spellEnd"/>
            <w:r w:rsidRPr="00C4231C">
              <w:rPr>
                <w:color w:val="000000"/>
                <w:szCs w:val="22"/>
                <w:lang w:val="el-GR" w:eastAsia="el-GR"/>
              </w:rPr>
              <w:t>/</w:t>
            </w:r>
            <w:proofErr w:type="spellStart"/>
            <w:r w:rsidRPr="00C4231C">
              <w:rPr>
                <w:color w:val="000000"/>
                <w:szCs w:val="22"/>
                <w:lang w:val="el-GR" w:eastAsia="el-GR"/>
              </w:rPr>
              <w:t>ml</w:t>
            </w:r>
            <w:proofErr w:type="spellEnd"/>
            <w:r w:rsidRPr="00C4231C">
              <w:rPr>
                <w:color w:val="000000"/>
                <w:szCs w:val="22"/>
                <w:lang w:val="el-GR" w:eastAsia="el-GR"/>
              </w:rPr>
              <w:t xml:space="preserve">. Να είναι καθαρότητας &gt; 95 % σε SDS-PAGE και &gt; 97 %, όπως καθορίζεται από αναγωγική ή μη SDS-PAGE </w:t>
            </w:r>
            <w:proofErr w:type="spellStart"/>
            <w:r w:rsidRPr="00C4231C">
              <w:rPr>
                <w:color w:val="000000"/>
                <w:szCs w:val="22"/>
                <w:lang w:val="el-GR" w:eastAsia="el-GR"/>
              </w:rPr>
              <w:t>ηλεκτροφόρηση</w:t>
            </w:r>
            <w:proofErr w:type="spellEnd"/>
            <w:r w:rsidRPr="00C4231C">
              <w:rPr>
                <w:color w:val="000000"/>
                <w:szCs w:val="22"/>
                <w:lang w:val="el-GR" w:eastAsia="el-GR"/>
              </w:rPr>
              <w:t xml:space="preserve"> και αναλυτική χρωματογραφία HPLC. Να έχει εκφραστεί σε </w:t>
            </w:r>
            <w:proofErr w:type="spellStart"/>
            <w:r w:rsidRPr="00C4231C">
              <w:rPr>
                <w:color w:val="000000"/>
                <w:szCs w:val="22"/>
                <w:lang w:val="el-GR" w:eastAsia="el-GR"/>
              </w:rPr>
              <w:t>Escherichia</w:t>
            </w:r>
            <w:proofErr w:type="spellEnd"/>
            <w:r w:rsidRPr="00C4231C">
              <w:rPr>
                <w:color w:val="000000"/>
                <w:szCs w:val="22"/>
                <w:lang w:val="el-GR" w:eastAsia="el-GR"/>
              </w:rPr>
              <w:t xml:space="preserve"> </w:t>
            </w:r>
            <w:proofErr w:type="spellStart"/>
            <w:r w:rsidRPr="00C4231C">
              <w:rPr>
                <w:color w:val="000000"/>
                <w:szCs w:val="22"/>
                <w:lang w:val="el-GR" w:eastAsia="el-GR"/>
              </w:rPr>
              <w:t>coli</w:t>
            </w:r>
            <w:proofErr w:type="spellEnd"/>
            <w:r w:rsidRPr="00C4231C">
              <w:rPr>
                <w:color w:val="000000"/>
                <w:szCs w:val="22"/>
                <w:lang w:val="el-GR" w:eastAsia="el-GR"/>
              </w:rPr>
              <w:t xml:space="preserve"> βακτήρια και να αντιστοιχεί στην πρωτεϊνική αλληλουχία του ποντικού που αντιστοιχεί στα αμινοξέα 26-198. Να είναι </w:t>
            </w:r>
            <w:proofErr w:type="spellStart"/>
            <w:r w:rsidRPr="00C4231C">
              <w:rPr>
                <w:color w:val="000000"/>
                <w:szCs w:val="22"/>
                <w:lang w:val="el-GR" w:eastAsia="el-GR"/>
              </w:rPr>
              <w:t>λυοφιλιωμένη</w:t>
            </w:r>
            <w:proofErr w:type="spellEnd"/>
            <w:r w:rsidRPr="00C4231C">
              <w:rPr>
                <w:color w:val="000000"/>
                <w:szCs w:val="22"/>
                <w:lang w:val="el-GR" w:eastAsia="el-GR"/>
              </w:rPr>
              <w:t xml:space="preserve"> και να διατίθεται σε συσκευασία των 100 </w:t>
            </w:r>
            <w:proofErr w:type="spellStart"/>
            <w:r w:rsidRPr="00C4231C">
              <w:rPr>
                <w:color w:val="000000"/>
                <w:szCs w:val="22"/>
                <w:lang w:val="el-GR" w:eastAsia="el-GR"/>
              </w:rPr>
              <w:t>μg</w:t>
            </w:r>
            <w:proofErr w:type="spellEnd"/>
            <w:r w:rsidRPr="00C4231C">
              <w:rPr>
                <w:color w:val="000000"/>
                <w:szCs w:val="22"/>
                <w:lang w:val="el-GR" w:eastAsia="el-GR"/>
              </w:rPr>
              <w:t>.</w:t>
            </w: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843" w:type="dxa"/>
          </w:tcPr>
          <w:p w:rsidR="006E186D" w:rsidRPr="00C4231C" w:rsidRDefault="006E186D" w:rsidP="007000DD">
            <w:pPr>
              <w:suppressAutoHyphens w:val="0"/>
              <w:spacing w:after="0"/>
              <w:jc w:val="left"/>
              <w:rPr>
                <w:color w:val="000000"/>
                <w:szCs w:val="22"/>
                <w:lang w:val="el-GR" w:eastAsia="el-GR"/>
              </w:rPr>
            </w:pPr>
          </w:p>
        </w:tc>
      </w:tr>
      <w:tr w:rsidR="006E186D" w:rsidRPr="00C4231C" w:rsidTr="007000DD">
        <w:trPr>
          <w:trHeight w:val="1610"/>
        </w:trPr>
        <w:tc>
          <w:tcPr>
            <w:tcW w:w="846" w:type="dxa"/>
            <w:shd w:val="clear" w:color="auto" w:fill="auto"/>
            <w:noWrap/>
            <w:vAlign w:val="center"/>
            <w:hideMark/>
          </w:tcPr>
          <w:p w:rsidR="006E186D" w:rsidRPr="00C4231C" w:rsidRDefault="006E186D" w:rsidP="007000DD">
            <w:pPr>
              <w:suppressAutoHyphens w:val="0"/>
              <w:spacing w:after="0"/>
              <w:jc w:val="center"/>
              <w:rPr>
                <w:b/>
                <w:bCs/>
                <w:color w:val="000000"/>
                <w:szCs w:val="22"/>
                <w:lang w:val="el-GR" w:eastAsia="el-GR"/>
              </w:rPr>
            </w:pPr>
            <w:r w:rsidRPr="00C4231C">
              <w:rPr>
                <w:b/>
                <w:bCs/>
                <w:color w:val="000000"/>
                <w:szCs w:val="22"/>
                <w:lang w:val="el-GR" w:eastAsia="el-GR"/>
              </w:rPr>
              <w:t>36</w:t>
            </w:r>
          </w:p>
        </w:tc>
        <w:tc>
          <w:tcPr>
            <w:tcW w:w="4536" w:type="dxa"/>
            <w:shd w:val="clear" w:color="auto" w:fill="auto"/>
            <w:hideMark/>
          </w:tcPr>
          <w:p w:rsidR="006E186D" w:rsidRPr="00C4231C" w:rsidRDefault="006E186D" w:rsidP="007000DD">
            <w:pPr>
              <w:suppressAutoHyphens w:val="0"/>
              <w:spacing w:after="0"/>
              <w:jc w:val="left"/>
              <w:rPr>
                <w:color w:val="000000"/>
                <w:szCs w:val="22"/>
                <w:lang w:val="el-GR" w:eastAsia="el-GR"/>
              </w:rPr>
            </w:pPr>
            <w:proofErr w:type="spellStart"/>
            <w:r w:rsidRPr="00C4231C">
              <w:rPr>
                <w:color w:val="000000"/>
                <w:szCs w:val="22"/>
                <w:lang w:val="el-GR" w:eastAsia="el-GR"/>
              </w:rPr>
              <w:t>Πολυκλωνικό</w:t>
            </w:r>
            <w:proofErr w:type="spellEnd"/>
            <w:r w:rsidRPr="00C4231C">
              <w:rPr>
                <w:color w:val="000000"/>
                <w:szCs w:val="22"/>
                <w:lang w:val="el-GR" w:eastAsia="el-GR"/>
              </w:rPr>
              <w:t xml:space="preserve"> αντίσωμα (κλάσμα </w:t>
            </w:r>
            <w:proofErr w:type="spellStart"/>
            <w:r w:rsidRPr="00C4231C">
              <w:rPr>
                <w:color w:val="000000"/>
                <w:szCs w:val="22"/>
                <w:lang w:val="el-GR" w:eastAsia="el-GR"/>
              </w:rPr>
              <w:t>IgG</w:t>
            </w:r>
            <w:proofErr w:type="spellEnd"/>
            <w:r w:rsidRPr="00C4231C">
              <w:rPr>
                <w:color w:val="000000"/>
                <w:szCs w:val="22"/>
                <w:lang w:val="el-GR" w:eastAsia="el-GR"/>
              </w:rPr>
              <w:t xml:space="preserve">) έναντι της </w:t>
            </w:r>
            <w:proofErr w:type="spellStart"/>
            <w:r w:rsidRPr="00C4231C">
              <w:rPr>
                <w:color w:val="000000"/>
                <w:szCs w:val="22"/>
                <w:lang w:val="el-GR" w:eastAsia="el-GR"/>
              </w:rPr>
              <w:t>καρβοξυ</w:t>
            </w:r>
            <w:proofErr w:type="spellEnd"/>
            <w:r w:rsidRPr="00C4231C">
              <w:rPr>
                <w:color w:val="000000"/>
                <w:szCs w:val="22"/>
                <w:lang w:val="el-GR" w:eastAsia="el-GR"/>
              </w:rPr>
              <w:t xml:space="preserve">- τελικής περιοχής της πρωτεΐνης FOXP1 του ανθρώπου. Να έχει παραχθεί σε κουνέλι και να  είναι λειτουργικό σε άνθρωπο (θετικό σε ιστό παρωτίδας), καθώς και να προβλέπεται αντίστοιχη λειτουργικότητα σε ποντικό και αρουραίο, κουνέλι, κοτόπουλο, αγελάδα και σκυλί. Ως </w:t>
            </w:r>
            <w:proofErr w:type="spellStart"/>
            <w:r w:rsidRPr="00C4231C">
              <w:rPr>
                <w:color w:val="000000"/>
                <w:szCs w:val="22"/>
                <w:lang w:val="el-GR" w:eastAsia="el-GR"/>
              </w:rPr>
              <w:t>ανοσογόνο</w:t>
            </w:r>
            <w:proofErr w:type="spellEnd"/>
            <w:r w:rsidRPr="00C4231C">
              <w:rPr>
                <w:color w:val="000000"/>
                <w:szCs w:val="22"/>
                <w:lang w:val="el-GR" w:eastAsia="el-GR"/>
              </w:rPr>
              <w:t xml:space="preserve"> να έχει χρησιμοποιηθεί συνθετικό πεπτίδιο. Να είναι κατάλληλο για </w:t>
            </w:r>
            <w:proofErr w:type="spellStart"/>
            <w:r w:rsidRPr="00C4231C">
              <w:rPr>
                <w:color w:val="000000"/>
                <w:szCs w:val="22"/>
                <w:lang w:val="el-GR" w:eastAsia="el-GR"/>
              </w:rPr>
              <w:t>ανοσοϊστοχημεία</w:t>
            </w:r>
            <w:proofErr w:type="spellEnd"/>
            <w:r w:rsidRPr="00C4231C">
              <w:rPr>
                <w:color w:val="000000"/>
                <w:szCs w:val="22"/>
                <w:lang w:val="el-GR" w:eastAsia="el-GR"/>
              </w:rPr>
              <w:t xml:space="preserve"> (IHC) σε παραφίνη. Να διατίθεται σε συσκευασία των 100 </w:t>
            </w:r>
            <w:proofErr w:type="spellStart"/>
            <w:r w:rsidRPr="00C4231C">
              <w:rPr>
                <w:color w:val="000000"/>
                <w:szCs w:val="22"/>
                <w:lang w:val="el-GR" w:eastAsia="el-GR"/>
              </w:rPr>
              <w:t>ul</w:t>
            </w:r>
            <w:proofErr w:type="spellEnd"/>
            <w:r w:rsidRPr="00C4231C">
              <w:rPr>
                <w:color w:val="000000"/>
                <w:szCs w:val="22"/>
                <w:lang w:val="el-GR" w:eastAsia="el-GR"/>
              </w:rPr>
              <w:t>.</w:t>
            </w: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843" w:type="dxa"/>
          </w:tcPr>
          <w:p w:rsidR="006E186D" w:rsidRPr="00C4231C" w:rsidRDefault="006E186D" w:rsidP="007000DD">
            <w:pPr>
              <w:suppressAutoHyphens w:val="0"/>
              <w:spacing w:after="0"/>
              <w:jc w:val="left"/>
              <w:rPr>
                <w:color w:val="000000"/>
                <w:szCs w:val="22"/>
                <w:lang w:val="el-GR" w:eastAsia="el-GR"/>
              </w:rPr>
            </w:pPr>
          </w:p>
        </w:tc>
      </w:tr>
      <w:tr w:rsidR="006E186D" w:rsidRPr="00C4231C" w:rsidTr="007000DD">
        <w:trPr>
          <w:trHeight w:val="5516"/>
        </w:trPr>
        <w:tc>
          <w:tcPr>
            <w:tcW w:w="846" w:type="dxa"/>
            <w:shd w:val="clear" w:color="auto" w:fill="auto"/>
            <w:noWrap/>
            <w:vAlign w:val="center"/>
            <w:hideMark/>
          </w:tcPr>
          <w:p w:rsidR="006E186D" w:rsidRPr="00C4231C" w:rsidRDefault="006E186D" w:rsidP="007000DD">
            <w:pPr>
              <w:suppressAutoHyphens w:val="0"/>
              <w:spacing w:after="0"/>
              <w:jc w:val="center"/>
              <w:rPr>
                <w:b/>
                <w:bCs/>
                <w:color w:val="000000"/>
                <w:szCs w:val="22"/>
                <w:lang w:val="el-GR" w:eastAsia="el-GR"/>
              </w:rPr>
            </w:pPr>
            <w:r w:rsidRPr="00C4231C">
              <w:rPr>
                <w:b/>
                <w:bCs/>
                <w:color w:val="000000"/>
                <w:szCs w:val="22"/>
                <w:lang w:val="el-GR" w:eastAsia="el-GR"/>
              </w:rPr>
              <w:t>37</w:t>
            </w:r>
          </w:p>
        </w:tc>
        <w:tc>
          <w:tcPr>
            <w:tcW w:w="4536" w:type="dxa"/>
            <w:shd w:val="clear" w:color="auto" w:fill="auto"/>
            <w:hideMark/>
          </w:tcPr>
          <w:p w:rsidR="006E186D" w:rsidRPr="00C4231C" w:rsidRDefault="006E186D" w:rsidP="007000DD">
            <w:pPr>
              <w:suppressAutoHyphens w:val="0"/>
              <w:spacing w:after="0"/>
              <w:jc w:val="left"/>
              <w:rPr>
                <w:color w:val="000000"/>
                <w:szCs w:val="22"/>
                <w:lang w:val="el-GR" w:eastAsia="el-GR"/>
              </w:rPr>
            </w:pPr>
            <w:proofErr w:type="spellStart"/>
            <w:r w:rsidRPr="00C4231C">
              <w:rPr>
                <w:color w:val="000000"/>
                <w:szCs w:val="22"/>
                <w:lang w:val="el-GR" w:eastAsia="el-GR"/>
              </w:rPr>
              <w:t>Kit</w:t>
            </w:r>
            <w:proofErr w:type="spellEnd"/>
            <w:r w:rsidRPr="00C4231C">
              <w:rPr>
                <w:color w:val="000000"/>
                <w:szCs w:val="22"/>
                <w:lang w:val="el-GR" w:eastAsia="el-GR"/>
              </w:rPr>
              <w:t xml:space="preserve"> που αποτελείται από 500 </w:t>
            </w:r>
            <w:proofErr w:type="spellStart"/>
            <w:r w:rsidRPr="00C4231C">
              <w:rPr>
                <w:color w:val="000000"/>
                <w:szCs w:val="22"/>
                <w:lang w:val="el-GR" w:eastAsia="el-GR"/>
              </w:rPr>
              <w:t>mL</w:t>
            </w:r>
            <w:proofErr w:type="spellEnd"/>
            <w:r w:rsidRPr="00C4231C">
              <w:rPr>
                <w:color w:val="000000"/>
                <w:szCs w:val="22"/>
                <w:lang w:val="el-GR" w:eastAsia="el-GR"/>
              </w:rPr>
              <w:t xml:space="preserve"> </w:t>
            </w:r>
            <w:proofErr w:type="spellStart"/>
            <w:r w:rsidRPr="00C4231C">
              <w:rPr>
                <w:color w:val="000000"/>
                <w:szCs w:val="22"/>
                <w:lang w:val="el-GR" w:eastAsia="el-GR"/>
              </w:rPr>
              <w:t>basal</w:t>
            </w:r>
            <w:proofErr w:type="spellEnd"/>
            <w:r w:rsidRPr="00C4231C">
              <w:rPr>
                <w:color w:val="000000"/>
                <w:szCs w:val="22"/>
                <w:lang w:val="el-GR" w:eastAsia="el-GR"/>
              </w:rPr>
              <w:t xml:space="preserve"> </w:t>
            </w:r>
            <w:proofErr w:type="spellStart"/>
            <w:r w:rsidRPr="00C4231C">
              <w:rPr>
                <w:color w:val="000000"/>
                <w:szCs w:val="22"/>
                <w:lang w:val="el-GR" w:eastAsia="el-GR"/>
              </w:rPr>
              <w:t>medium</w:t>
            </w:r>
            <w:proofErr w:type="spellEnd"/>
            <w:r w:rsidRPr="00C4231C">
              <w:rPr>
                <w:color w:val="000000"/>
                <w:szCs w:val="22"/>
                <w:lang w:val="el-GR" w:eastAsia="el-GR"/>
              </w:rPr>
              <w:t xml:space="preserve">, 10 </w:t>
            </w:r>
            <w:proofErr w:type="spellStart"/>
            <w:r w:rsidRPr="00C4231C">
              <w:rPr>
                <w:color w:val="000000"/>
                <w:szCs w:val="22"/>
                <w:lang w:val="el-GR" w:eastAsia="el-GR"/>
              </w:rPr>
              <w:t>mL</w:t>
            </w:r>
            <w:proofErr w:type="spellEnd"/>
            <w:r w:rsidRPr="00C4231C">
              <w:rPr>
                <w:color w:val="000000"/>
                <w:szCs w:val="22"/>
                <w:lang w:val="el-GR" w:eastAsia="el-GR"/>
              </w:rPr>
              <w:t xml:space="preserve"> ορό εμβρύου </w:t>
            </w:r>
            <w:proofErr w:type="spellStart"/>
            <w:r w:rsidRPr="00C4231C">
              <w:rPr>
                <w:color w:val="000000"/>
                <w:szCs w:val="22"/>
                <w:lang w:val="el-GR" w:eastAsia="el-GR"/>
              </w:rPr>
              <w:t>βοός</w:t>
            </w:r>
            <w:proofErr w:type="spellEnd"/>
            <w:r w:rsidRPr="00C4231C">
              <w:rPr>
                <w:color w:val="000000"/>
                <w:szCs w:val="22"/>
                <w:lang w:val="el-GR" w:eastAsia="el-GR"/>
              </w:rPr>
              <w:t xml:space="preserve">, 5 </w:t>
            </w:r>
            <w:proofErr w:type="spellStart"/>
            <w:r w:rsidRPr="00C4231C">
              <w:rPr>
                <w:color w:val="000000"/>
                <w:szCs w:val="22"/>
                <w:lang w:val="el-GR" w:eastAsia="el-GR"/>
              </w:rPr>
              <w:t>mL</w:t>
            </w:r>
            <w:proofErr w:type="spellEnd"/>
            <w:r w:rsidRPr="00C4231C">
              <w:rPr>
                <w:color w:val="000000"/>
                <w:szCs w:val="22"/>
                <w:lang w:val="el-GR" w:eastAsia="el-GR"/>
              </w:rPr>
              <w:t xml:space="preserve"> διάλυμα πενικιλίνης/στρεπτομυκίνης (100 Χ) και 5 </w:t>
            </w:r>
            <w:proofErr w:type="spellStart"/>
            <w:r w:rsidRPr="00C4231C">
              <w:rPr>
                <w:color w:val="000000"/>
                <w:szCs w:val="22"/>
                <w:lang w:val="el-GR" w:eastAsia="el-GR"/>
              </w:rPr>
              <w:t>mL</w:t>
            </w:r>
            <w:proofErr w:type="spellEnd"/>
            <w:r w:rsidRPr="00C4231C">
              <w:rPr>
                <w:color w:val="000000"/>
                <w:szCs w:val="22"/>
                <w:lang w:val="el-GR" w:eastAsia="el-GR"/>
              </w:rPr>
              <w:t xml:space="preserve"> διαλύματος ειδικών παραγόντων για την ανάπτυξη των </w:t>
            </w:r>
            <w:proofErr w:type="spellStart"/>
            <w:r w:rsidRPr="00C4231C">
              <w:rPr>
                <w:color w:val="000000"/>
                <w:szCs w:val="22"/>
                <w:lang w:val="el-GR" w:eastAsia="el-GR"/>
              </w:rPr>
              <w:t>αστροκυττάρων</w:t>
            </w:r>
            <w:proofErr w:type="spellEnd"/>
            <w:r w:rsidRPr="00C4231C">
              <w:rPr>
                <w:color w:val="000000"/>
                <w:szCs w:val="22"/>
                <w:lang w:val="el-GR" w:eastAsia="el-GR"/>
              </w:rPr>
              <w:t xml:space="preserve">. Όταν αυτά συνδυαστούν να προκύπτει ένα πλήρες θρεπτικό υλικό για την </w:t>
            </w:r>
            <w:proofErr w:type="spellStart"/>
            <w:r w:rsidRPr="00C4231C">
              <w:rPr>
                <w:color w:val="000000"/>
                <w:szCs w:val="22"/>
                <w:lang w:val="el-GR" w:eastAsia="el-GR"/>
              </w:rPr>
              <w:t>ίδανική</w:t>
            </w:r>
            <w:proofErr w:type="spellEnd"/>
            <w:r w:rsidRPr="00C4231C">
              <w:rPr>
                <w:color w:val="000000"/>
                <w:szCs w:val="22"/>
                <w:lang w:val="el-GR" w:eastAsia="el-GR"/>
              </w:rPr>
              <w:t xml:space="preserve"> ανάπτυξη υγιών </w:t>
            </w:r>
            <w:proofErr w:type="spellStart"/>
            <w:r w:rsidRPr="00C4231C">
              <w:rPr>
                <w:color w:val="000000"/>
                <w:szCs w:val="22"/>
                <w:lang w:val="el-GR" w:eastAsia="el-GR"/>
              </w:rPr>
              <w:t>αστροκυττάρων</w:t>
            </w:r>
            <w:proofErr w:type="spellEnd"/>
            <w:r w:rsidRPr="00C4231C">
              <w:rPr>
                <w:color w:val="000000"/>
                <w:szCs w:val="22"/>
                <w:lang w:val="el-GR" w:eastAsia="el-GR"/>
              </w:rPr>
              <w:t xml:space="preserve"> in </w:t>
            </w:r>
            <w:proofErr w:type="spellStart"/>
            <w:r w:rsidRPr="00C4231C">
              <w:rPr>
                <w:color w:val="000000"/>
                <w:szCs w:val="22"/>
                <w:lang w:val="el-GR" w:eastAsia="el-GR"/>
              </w:rPr>
              <w:t>vitro</w:t>
            </w:r>
            <w:proofErr w:type="spellEnd"/>
            <w:r w:rsidRPr="00C4231C">
              <w:rPr>
                <w:color w:val="000000"/>
                <w:szCs w:val="22"/>
                <w:lang w:val="el-GR" w:eastAsia="el-GR"/>
              </w:rPr>
              <w:t xml:space="preserve">. Να είναι στείρο, υγρό και να περιέχει απαραίτητα και μη απαραίτητα αμινοξέα, βιταμίνες, οργανικά και </w:t>
            </w:r>
            <w:proofErr w:type="spellStart"/>
            <w:r w:rsidRPr="00C4231C">
              <w:rPr>
                <w:color w:val="000000"/>
                <w:szCs w:val="22"/>
                <w:lang w:val="el-GR" w:eastAsia="el-GR"/>
              </w:rPr>
              <w:t>μή</w:t>
            </w:r>
            <w:proofErr w:type="spellEnd"/>
            <w:r w:rsidRPr="00C4231C">
              <w:rPr>
                <w:color w:val="000000"/>
                <w:szCs w:val="22"/>
                <w:lang w:val="el-GR" w:eastAsia="el-GR"/>
              </w:rPr>
              <w:t xml:space="preserve"> οργανικά συστατικά, ορμόνες, αυξητικούς παράγοντες, ιχνοστοιχεία και χαμηλή συγκέντρωση ορού (2%) Να είναι ρυθμισμένο με ΗΕPES και </w:t>
            </w:r>
            <w:proofErr w:type="spellStart"/>
            <w:r w:rsidRPr="00C4231C">
              <w:rPr>
                <w:color w:val="000000"/>
                <w:szCs w:val="22"/>
                <w:lang w:val="el-GR" w:eastAsia="el-GR"/>
              </w:rPr>
              <w:t>δικαρβονικά</w:t>
            </w:r>
            <w:proofErr w:type="spellEnd"/>
            <w:r w:rsidRPr="00C4231C">
              <w:rPr>
                <w:color w:val="000000"/>
                <w:szCs w:val="22"/>
                <w:lang w:val="el-GR" w:eastAsia="el-GR"/>
              </w:rPr>
              <w:t xml:space="preserve"> σε </w:t>
            </w:r>
            <w:proofErr w:type="spellStart"/>
            <w:r w:rsidRPr="00C4231C">
              <w:rPr>
                <w:color w:val="000000"/>
                <w:szCs w:val="22"/>
                <w:lang w:val="el-GR" w:eastAsia="el-GR"/>
              </w:rPr>
              <w:t>pH</w:t>
            </w:r>
            <w:proofErr w:type="spellEnd"/>
            <w:r w:rsidRPr="00C4231C">
              <w:rPr>
                <w:color w:val="000000"/>
                <w:szCs w:val="22"/>
                <w:lang w:val="el-GR" w:eastAsia="el-GR"/>
              </w:rPr>
              <w:t xml:space="preserve"> 7.4 σε επωαστικό κλίβανο 5% CΟ2. Η σύστασή του ποσοτικά και ποιοτικά να εξασφαλίζει το ιδανικά ισορροπημένο θρεπτικό περιβάλλον και να προωθεί επιλεκτικά την ανάπτυξη </w:t>
            </w:r>
            <w:proofErr w:type="spellStart"/>
            <w:r w:rsidRPr="00C4231C">
              <w:rPr>
                <w:color w:val="000000"/>
                <w:szCs w:val="22"/>
                <w:lang w:val="el-GR" w:eastAsia="el-GR"/>
              </w:rPr>
              <w:t>αστροκυττάρων</w:t>
            </w:r>
            <w:proofErr w:type="spellEnd"/>
            <w:r w:rsidRPr="00C4231C">
              <w:rPr>
                <w:color w:val="000000"/>
                <w:szCs w:val="22"/>
                <w:lang w:val="el-GR" w:eastAsia="el-GR"/>
              </w:rPr>
              <w:t xml:space="preserve"> in </w:t>
            </w:r>
            <w:proofErr w:type="spellStart"/>
            <w:r w:rsidRPr="00C4231C">
              <w:rPr>
                <w:color w:val="000000"/>
                <w:szCs w:val="22"/>
                <w:lang w:val="el-GR" w:eastAsia="el-GR"/>
              </w:rPr>
              <w:t>vitro</w:t>
            </w:r>
            <w:proofErr w:type="spellEnd"/>
            <w:r w:rsidRPr="00C4231C">
              <w:rPr>
                <w:color w:val="000000"/>
                <w:szCs w:val="22"/>
                <w:lang w:val="el-GR" w:eastAsia="el-GR"/>
              </w:rPr>
              <w:t xml:space="preserve">. Με πιστοποιητικό ανάλυσης ανά παρτίδα. </w:t>
            </w: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843" w:type="dxa"/>
          </w:tcPr>
          <w:p w:rsidR="006E186D" w:rsidRPr="00C4231C" w:rsidRDefault="006E186D" w:rsidP="007000DD">
            <w:pPr>
              <w:suppressAutoHyphens w:val="0"/>
              <w:spacing w:after="0"/>
              <w:jc w:val="left"/>
              <w:rPr>
                <w:color w:val="000000"/>
                <w:szCs w:val="22"/>
                <w:lang w:val="el-GR" w:eastAsia="el-GR"/>
              </w:rPr>
            </w:pPr>
          </w:p>
        </w:tc>
      </w:tr>
      <w:tr w:rsidR="006E186D" w:rsidRPr="00C4231C" w:rsidTr="007000DD">
        <w:trPr>
          <w:trHeight w:val="1414"/>
        </w:trPr>
        <w:tc>
          <w:tcPr>
            <w:tcW w:w="846" w:type="dxa"/>
            <w:shd w:val="clear" w:color="auto" w:fill="auto"/>
            <w:noWrap/>
            <w:vAlign w:val="center"/>
            <w:hideMark/>
          </w:tcPr>
          <w:p w:rsidR="006E186D" w:rsidRPr="00C4231C" w:rsidRDefault="006E186D" w:rsidP="007000DD">
            <w:pPr>
              <w:suppressAutoHyphens w:val="0"/>
              <w:spacing w:after="0"/>
              <w:jc w:val="center"/>
              <w:rPr>
                <w:b/>
                <w:bCs/>
                <w:color w:val="000000"/>
                <w:szCs w:val="22"/>
                <w:lang w:val="el-GR" w:eastAsia="el-GR"/>
              </w:rPr>
            </w:pPr>
            <w:r w:rsidRPr="00C4231C">
              <w:rPr>
                <w:b/>
                <w:bCs/>
                <w:color w:val="000000"/>
                <w:szCs w:val="22"/>
                <w:lang w:val="el-GR" w:eastAsia="el-GR"/>
              </w:rPr>
              <w:lastRenderedPageBreak/>
              <w:t>38</w:t>
            </w:r>
          </w:p>
        </w:tc>
        <w:tc>
          <w:tcPr>
            <w:tcW w:w="4536" w:type="dxa"/>
            <w:shd w:val="clear" w:color="auto" w:fill="auto"/>
            <w:hideMark/>
          </w:tcPr>
          <w:p w:rsidR="006E186D" w:rsidRPr="00C4231C" w:rsidRDefault="006E186D" w:rsidP="007000DD">
            <w:pPr>
              <w:suppressAutoHyphens w:val="0"/>
              <w:spacing w:after="0"/>
              <w:jc w:val="left"/>
              <w:rPr>
                <w:color w:val="000000"/>
                <w:szCs w:val="22"/>
                <w:lang w:val="el-GR" w:eastAsia="el-GR"/>
              </w:rPr>
            </w:pPr>
            <w:proofErr w:type="spellStart"/>
            <w:r w:rsidRPr="00C4231C">
              <w:rPr>
                <w:color w:val="000000"/>
                <w:szCs w:val="22"/>
                <w:lang w:val="el-GR" w:eastAsia="el-GR"/>
              </w:rPr>
              <w:t>Tετράγωνα</w:t>
            </w:r>
            <w:proofErr w:type="spellEnd"/>
            <w:r w:rsidRPr="00C4231C">
              <w:rPr>
                <w:color w:val="000000"/>
                <w:szCs w:val="22"/>
                <w:lang w:val="el-GR" w:eastAsia="el-GR"/>
              </w:rPr>
              <w:t xml:space="preserve"> δικτυωτά πλέγματα </w:t>
            </w:r>
            <w:proofErr w:type="spellStart"/>
            <w:r w:rsidRPr="00C4231C">
              <w:rPr>
                <w:color w:val="000000"/>
                <w:szCs w:val="22"/>
                <w:lang w:val="el-GR" w:eastAsia="el-GR"/>
              </w:rPr>
              <w:t>απο</w:t>
            </w:r>
            <w:proofErr w:type="spellEnd"/>
            <w:r w:rsidRPr="00C4231C">
              <w:rPr>
                <w:color w:val="000000"/>
                <w:szCs w:val="22"/>
                <w:lang w:val="el-GR" w:eastAsia="el-GR"/>
              </w:rPr>
              <w:t xml:space="preserve"> χαλκό (Copper 200 </w:t>
            </w:r>
            <w:proofErr w:type="spellStart"/>
            <w:r w:rsidRPr="00C4231C">
              <w:rPr>
                <w:color w:val="000000"/>
                <w:szCs w:val="22"/>
                <w:lang w:val="el-GR" w:eastAsia="el-GR"/>
              </w:rPr>
              <w:t>mesh</w:t>
            </w:r>
            <w:proofErr w:type="spellEnd"/>
            <w:r w:rsidRPr="00C4231C">
              <w:rPr>
                <w:color w:val="000000"/>
                <w:szCs w:val="22"/>
                <w:lang w:val="el-GR" w:eastAsia="el-GR"/>
              </w:rPr>
              <w:t xml:space="preserve">). Να έχουν διάμετρο 3.05mm. Να </w:t>
            </w:r>
            <w:proofErr w:type="spellStart"/>
            <w:r w:rsidRPr="00C4231C">
              <w:rPr>
                <w:color w:val="000000"/>
                <w:szCs w:val="22"/>
                <w:lang w:val="el-GR" w:eastAsia="el-GR"/>
              </w:rPr>
              <w:t>εχει</w:t>
            </w:r>
            <w:proofErr w:type="spellEnd"/>
            <w:r w:rsidRPr="00C4231C">
              <w:rPr>
                <w:color w:val="000000"/>
                <w:szCs w:val="22"/>
                <w:lang w:val="el-GR" w:eastAsia="el-GR"/>
              </w:rPr>
              <w:t xml:space="preserve"> ανοιχτή επιφάνεια 60% και πλάτος στήλης 28μm. </w:t>
            </w:r>
            <w:proofErr w:type="spellStart"/>
            <w:r w:rsidRPr="00C4231C">
              <w:rPr>
                <w:color w:val="000000"/>
                <w:szCs w:val="22"/>
                <w:lang w:val="el-GR" w:eastAsia="el-GR"/>
              </w:rPr>
              <w:t>Καθε</w:t>
            </w:r>
            <w:proofErr w:type="spellEnd"/>
            <w:r w:rsidRPr="00C4231C">
              <w:rPr>
                <w:color w:val="000000"/>
                <w:szCs w:val="22"/>
                <w:lang w:val="el-GR" w:eastAsia="el-GR"/>
              </w:rPr>
              <w:t xml:space="preserve"> </w:t>
            </w:r>
            <w:proofErr w:type="spellStart"/>
            <w:r w:rsidRPr="00C4231C">
              <w:rPr>
                <w:color w:val="000000"/>
                <w:szCs w:val="22"/>
                <w:lang w:val="el-GR" w:eastAsia="el-GR"/>
              </w:rPr>
              <w:t>συσκευασια</w:t>
            </w:r>
            <w:proofErr w:type="spellEnd"/>
            <w:r w:rsidRPr="00C4231C">
              <w:rPr>
                <w:color w:val="000000"/>
                <w:szCs w:val="22"/>
                <w:lang w:val="el-GR" w:eastAsia="el-GR"/>
              </w:rPr>
              <w:t xml:space="preserve"> να </w:t>
            </w:r>
            <w:proofErr w:type="spellStart"/>
            <w:r w:rsidRPr="00C4231C">
              <w:rPr>
                <w:color w:val="000000"/>
                <w:szCs w:val="22"/>
                <w:lang w:val="el-GR" w:eastAsia="el-GR"/>
              </w:rPr>
              <w:t>περιεχει</w:t>
            </w:r>
            <w:proofErr w:type="spellEnd"/>
            <w:r w:rsidRPr="00C4231C">
              <w:rPr>
                <w:color w:val="000000"/>
                <w:szCs w:val="22"/>
                <w:lang w:val="el-GR" w:eastAsia="el-GR"/>
              </w:rPr>
              <w:t xml:space="preserve"> 100 τεμάχια.</w:t>
            </w: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843" w:type="dxa"/>
          </w:tcPr>
          <w:p w:rsidR="006E186D" w:rsidRPr="00C4231C" w:rsidRDefault="006E186D" w:rsidP="007000DD">
            <w:pPr>
              <w:suppressAutoHyphens w:val="0"/>
              <w:spacing w:after="0"/>
              <w:jc w:val="left"/>
              <w:rPr>
                <w:color w:val="000000"/>
                <w:szCs w:val="22"/>
                <w:lang w:val="el-GR" w:eastAsia="el-GR"/>
              </w:rPr>
            </w:pPr>
          </w:p>
        </w:tc>
      </w:tr>
      <w:tr w:rsidR="006E186D" w:rsidRPr="00C4231C" w:rsidTr="007000DD">
        <w:trPr>
          <w:trHeight w:val="930"/>
        </w:trPr>
        <w:tc>
          <w:tcPr>
            <w:tcW w:w="846" w:type="dxa"/>
            <w:shd w:val="clear" w:color="auto" w:fill="auto"/>
            <w:noWrap/>
            <w:vAlign w:val="center"/>
            <w:hideMark/>
          </w:tcPr>
          <w:p w:rsidR="006E186D" w:rsidRPr="00C4231C" w:rsidRDefault="006E186D" w:rsidP="007000DD">
            <w:pPr>
              <w:suppressAutoHyphens w:val="0"/>
              <w:spacing w:after="0"/>
              <w:jc w:val="center"/>
              <w:rPr>
                <w:b/>
                <w:bCs/>
                <w:color w:val="000000"/>
                <w:szCs w:val="22"/>
                <w:lang w:val="el-GR" w:eastAsia="el-GR"/>
              </w:rPr>
            </w:pPr>
            <w:r w:rsidRPr="00C4231C">
              <w:rPr>
                <w:b/>
                <w:bCs/>
                <w:color w:val="000000"/>
                <w:szCs w:val="22"/>
                <w:lang w:val="el-GR" w:eastAsia="el-GR"/>
              </w:rPr>
              <w:t>39</w:t>
            </w:r>
          </w:p>
        </w:tc>
        <w:tc>
          <w:tcPr>
            <w:tcW w:w="4536" w:type="dxa"/>
            <w:shd w:val="clear" w:color="auto" w:fill="auto"/>
            <w:hideMark/>
          </w:tcPr>
          <w:p w:rsidR="006E186D" w:rsidRPr="00C4231C" w:rsidRDefault="006E186D" w:rsidP="007000DD">
            <w:pPr>
              <w:suppressAutoHyphens w:val="0"/>
              <w:spacing w:after="0"/>
              <w:jc w:val="left"/>
              <w:rPr>
                <w:color w:val="000000"/>
                <w:szCs w:val="22"/>
                <w:lang w:val="el-GR" w:eastAsia="el-GR"/>
              </w:rPr>
            </w:pPr>
            <w:proofErr w:type="spellStart"/>
            <w:r w:rsidRPr="00C4231C">
              <w:rPr>
                <w:color w:val="000000"/>
                <w:szCs w:val="22"/>
                <w:lang w:val="el-GR" w:eastAsia="el-GR"/>
              </w:rPr>
              <w:t>Τετροξείδιο</w:t>
            </w:r>
            <w:proofErr w:type="spellEnd"/>
            <w:r w:rsidRPr="00C4231C">
              <w:rPr>
                <w:color w:val="000000"/>
                <w:szCs w:val="22"/>
                <w:lang w:val="el-GR" w:eastAsia="el-GR"/>
              </w:rPr>
              <w:t xml:space="preserve"> του οσμίου, διάλυμα 4%. Να χρησιμοποιείται στην ηλεκτρονική μικροσκοπία για post </w:t>
            </w:r>
            <w:proofErr w:type="spellStart"/>
            <w:r w:rsidRPr="00C4231C">
              <w:rPr>
                <w:color w:val="000000"/>
                <w:szCs w:val="22"/>
                <w:lang w:val="el-GR" w:eastAsia="el-GR"/>
              </w:rPr>
              <w:t>fixation</w:t>
            </w:r>
            <w:proofErr w:type="spellEnd"/>
            <w:r w:rsidRPr="00C4231C">
              <w:rPr>
                <w:color w:val="000000"/>
                <w:szCs w:val="22"/>
                <w:lang w:val="el-GR" w:eastAsia="el-GR"/>
              </w:rPr>
              <w:t xml:space="preserve"> και χρώση των δειγμάτων. Το διάλυμα να είναι έχει φιλτραριστεί και να έχει ακριβή συγκέντρωση 4%, να μην </w:t>
            </w:r>
            <w:proofErr w:type="spellStart"/>
            <w:r w:rsidRPr="00C4231C">
              <w:rPr>
                <w:color w:val="000000"/>
                <w:szCs w:val="22"/>
                <w:lang w:val="el-GR" w:eastAsia="el-GR"/>
              </w:rPr>
              <w:t>μην</w:t>
            </w:r>
            <w:proofErr w:type="spellEnd"/>
            <w:r w:rsidRPr="00C4231C">
              <w:rPr>
                <w:color w:val="000000"/>
                <w:szCs w:val="22"/>
                <w:lang w:val="el-GR" w:eastAsia="el-GR"/>
              </w:rPr>
              <w:t xml:space="preserve"> υπάρχει επιμόλυνση  και να έχει τη βέλτιστη σταθερότητα του όταν φυλάσσεται σε ψυχρό και σκοτεινό μέρος. Να παρέχεται συσκευασία των 20 </w:t>
            </w:r>
            <w:proofErr w:type="spellStart"/>
            <w:r w:rsidRPr="00C4231C">
              <w:rPr>
                <w:color w:val="000000"/>
                <w:szCs w:val="22"/>
                <w:lang w:val="el-GR" w:eastAsia="el-GR"/>
              </w:rPr>
              <w:t>αμπουλών</w:t>
            </w:r>
            <w:proofErr w:type="spellEnd"/>
            <w:r w:rsidRPr="00C4231C">
              <w:rPr>
                <w:color w:val="000000"/>
                <w:szCs w:val="22"/>
                <w:lang w:val="el-GR" w:eastAsia="el-GR"/>
              </w:rPr>
              <w:t xml:space="preserve"> (2ml/αμπούλα). Οι αμπούλες να είναι </w:t>
            </w:r>
            <w:proofErr w:type="spellStart"/>
            <w:r w:rsidRPr="00C4231C">
              <w:rPr>
                <w:color w:val="000000"/>
                <w:szCs w:val="22"/>
                <w:lang w:val="el-GR" w:eastAsia="el-GR"/>
              </w:rPr>
              <w:t>βαθμονομιμένες</w:t>
            </w:r>
            <w:proofErr w:type="spellEnd"/>
            <w:r w:rsidRPr="00C4231C">
              <w:rPr>
                <w:color w:val="000000"/>
                <w:szCs w:val="22"/>
                <w:lang w:val="el-GR" w:eastAsia="el-GR"/>
              </w:rPr>
              <w:t xml:space="preserve"> και σφραγισμένες και η κάθε αμπούλα να διαθέτει το δικό της άνοιγμα. Να χρησιμοποιείται για χρώση ύστερα </w:t>
            </w:r>
            <w:proofErr w:type="spellStart"/>
            <w:r w:rsidRPr="00C4231C">
              <w:rPr>
                <w:color w:val="000000"/>
                <w:szCs w:val="22"/>
                <w:lang w:val="el-GR" w:eastAsia="el-GR"/>
              </w:rPr>
              <w:t>απο</w:t>
            </w:r>
            <w:proofErr w:type="spellEnd"/>
            <w:r w:rsidRPr="00C4231C">
              <w:rPr>
                <w:color w:val="000000"/>
                <w:szCs w:val="22"/>
                <w:lang w:val="el-GR" w:eastAsia="el-GR"/>
              </w:rPr>
              <w:t xml:space="preserve"> επεξεργασία με DAB/</w:t>
            </w:r>
            <w:proofErr w:type="spellStart"/>
            <w:r w:rsidRPr="00C4231C">
              <w:rPr>
                <w:color w:val="000000"/>
                <w:szCs w:val="22"/>
                <w:lang w:val="el-GR" w:eastAsia="el-GR"/>
              </w:rPr>
              <w:t>περοξειδάση</w:t>
            </w:r>
            <w:proofErr w:type="spellEnd"/>
            <w:r w:rsidRPr="00C4231C">
              <w:rPr>
                <w:color w:val="000000"/>
                <w:szCs w:val="22"/>
                <w:lang w:val="el-GR" w:eastAsia="el-GR"/>
              </w:rPr>
              <w:t xml:space="preserve"> για να </w:t>
            </w:r>
            <w:proofErr w:type="spellStart"/>
            <w:r w:rsidRPr="00C4231C">
              <w:rPr>
                <w:color w:val="000000"/>
                <w:szCs w:val="22"/>
                <w:lang w:val="el-GR" w:eastAsia="el-GR"/>
              </w:rPr>
              <w:t>σκουρύνει</w:t>
            </w:r>
            <w:proofErr w:type="spellEnd"/>
            <w:r w:rsidRPr="00C4231C">
              <w:rPr>
                <w:color w:val="000000"/>
                <w:szCs w:val="22"/>
                <w:lang w:val="el-GR" w:eastAsia="el-GR"/>
              </w:rPr>
              <w:t xml:space="preserve"> και να διατηρήσει τη χρώση για μεγάλα </w:t>
            </w:r>
            <w:proofErr w:type="spellStart"/>
            <w:r w:rsidRPr="00C4231C">
              <w:rPr>
                <w:color w:val="000000"/>
                <w:szCs w:val="22"/>
                <w:lang w:val="el-GR" w:eastAsia="el-GR"/>
              </w:rPr>
              <w:t>χρωνικά</w:t>
            </w:r>
            <w:proofErr w:type="spellEnd"/>
            <w:r w:rsidRPr="00C4231C">
              <w:rPr>
                <w:color w:val="000000"/>
                <w:szCs w:val="22"/>
                <w:lang w:val="el-GR" w:eastAsia="el-GR"/>
              </w:rPr>
              <w:t xml:space="preserve"> διαστήματα.</w:t>
            </w: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843" w:type="dxa"/>
          </w:tcPr>
          <w:p w:rsidR="006E186D" w:rsidRPr="00C4231C" w:rsidRDefault="006E186D" w:rsidP="007000DD">
            <w:pPr>
              <w:suppressAutoHyphens w:val="0"/>
              <w:spacing w:after="0"/>
              <w:jc w:val="left"/>
              <w:rPr>
                <w:color w:val="000000"/>
                <w:szCs w:val="22"/>
                <w:lang w:val="el-GR" w:eastAsia="el-GR"/>
              </w:rPr>
            </w:pPr>
          </w:p>
        </w:tc>
      </w:tr>
      <w:tr w:rsidR="006E186D" w:rsidRPr="00C4231C" w:rsidTr="007000DD">
        <w:trPr>
          <w:trHeight w:val="1752"/>
        </w:trPr>
        <w:tc>
          <w:tcPr>
            <w:tcW w:w="846" w:type="dxa"/>
            <w:shd w:val="clear" w:color="auto" w:fill="auto"/>
            <w:noWrap/>
            <w:vAlign w:val="center"/>
            <w:hideMark/>
          </w:tcPr>
          <w:p w:rsidR="006E186D" w:rsidRPr="00C4231C" w:rsidRDefault="006E186D" w:rsidP="007000DD">
            <w:pPr>
              <w:suppressAutoHyphens w:val="0"/>
              <w:spacing w:after="0"/>
              <w:jc w:val="center"/>
              <w:rPr>
                <w:b/>
                <w:bCs/>
                <w:color w:val="000000"/>
                <w:szCs w:val="22"/>
                <w:lang w:val="el-GR" w:eastAsia="el-GR"/>
              </w:rPr>
            </w:pPr>
            <w:r w:rsidRPr="00C4231C">
              <w:rPr>
                <w:b/>
                <w:bCs/>
                <w:color w:val="000000"/>
                <w:szCs w:val="22"/>
                <w:lang w:val="el-GR" w:eastAsia="el-GR"/>
              </w:rPr>
              <w:t>40</w:t>
            </w:r>
          </w:p>
        </w:tc>
        <w:tc>
          <w:tcPr>
            <w:tcW w:w="4536" w:type="dxa"/>
            <w:shd w:val="clear" w:color="auto" w:fill="auto"/>
            <w:hideMark/>
          </w:tcPr>
          <w:p w:rsidR="006E186D" w:rsidRPr="00C4231C" w:rsidRDefault="006E186D" w:rsidP="007000DD">
            <w:pPr>
              <w:suppressAutoHyphens w:val="0"/>
              <w:spacing w:after="0"/>
              <w:jc w:val="left"/>
              <w:rPr>
                <w:color w:val="000000"/>
                <w:szCs w:val="22"/>
                <w:lang w:val="el-GR" w:eastAsia="el-GR"/>
              </w:rPr>
            </w:pPr>
            <w:r w:rsidRPr="00C4231C">
              <w:rPr>
                <w:color w:val="000000"/>
                <w:szCs w:val="22"/>
                <w:lang w:val="el-GR" w:eastAsia="el-GR"/>
              </w:rPr>
              <w:t xml:space="preserve">Άχρωμος διαλύτης που χρησιμοποιείται στο τελευταίο στάδιο της αφυδάτωσης του ιστού για την ενσωμάτωση του σε </w:t>
            </w:r>
            <w:proofErr w:type="spellStart"/>
            <w:r w:rsidRPr="00C4231C">
              <w:rPr>
                <w:color w:val="000000"/>
                <w:szCs w:val="22"/>
                <w:lang w:val="el-GR" w:eastAsia="el-GR"/>
              </w:rPr>
              <w:t>εποξική</w:t>
            </w:r>
            <w:proofErr w:type="spellEnd"/>
            <w:r w:rsidRPr="00C4231C">
              <w:rPr>
                <w:color w:val="000000"/>
                <w:szCs w:val="22"/>
                <w:lang w:val="el-GR" w:eastAsia="el-GR"/>
              </w:rPr>
              <w:t xml:space="preserve"> ρητίνη , για χρήση σε ηλεκτρονική μικροσκοπία. Να έχει μοριακό βάρος 58.08. Να </w:t>
            </w:r>
            <w:proofErr w:type="spellStart"/>
            <w:r w:rsidRPr="00C4231C">
              <w:rPr>
                <w:color w:val="000000"/>
                <w:szCs w:val="22"/>
                <w:lang w:val="el-GR" w:eastAsia="el-GR"/>
              </w:rPr>
              <w:t>φυλάσεται</w:t>
            </w:r>
            <w:proofErr w:type="spellEnd"/>
            <w:r w:rsidRPr="00C4231C">
              <w:rPr>
                <w:color w:val="000000"/>
                <w:szCs w:val="22"/>
                <w:lang w:val="el-GR" w:eastAsia="el-GR"/>
              </w:rPr>
              <w:t xml:space="preserve"> σε θερμοκρασία 15-30οC. Συσκευασία των 500 </w:t>
            </w:r>
            <w:proofErr w:type="spellStart"/>
            <w:r w:rsidRPr="00C4231C">
              <w:rPr>
                <w:color w:val="000000"/>
                <w:szCs w:val="22"/>
                <w:lang w:val="el-GR" w:eastAsia="el-GR"/>
              </w:rPr>
              <w:t>mL</w:t>
            </w:r>
            <w:proofErr w:type="spellEnd"/>
          </w:p>
        </w:tc>
        <w:tc>
          <w:tcPr>
            <w:tcW w:w="1134" w:type="dxa"/>
          </w:tcPr>
          <w:p w:rsidR="006E186D" w:rsidRPr="00C4231C" w:rsidRDefault="006E186D" w:rsidP="007000DD">
            <w:pPr>
              <w:suppressAutoHyphens w:val="0"/>
              <w:spacing w:after="0"/>
              <w:jc w:val="left"/>
              <w:rPr>
                <w:color w:val="000000"/>
                <w:szCs w:val="22"/>
                <w:lang w:val="el-GR" w:eastAsia="el-GR"/>
              </w:rPr>
            </w:pP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843" w:type="dxa"/>
          </w:tcPr>
          <w:p w:rsidR="006E186D" w:rsidRPr="00C4231C" w:rsidRDefault="006E186D" w:rsidP="007000DD">
            <w:pPr>
              <w:suppressAutoHyphens w:val="0"/>
              <w:spacing w:after="0"/>
              <w:jc w:val="left"/>
              <w:rPr>
                <w:color w:val="000000"/>
                <w:szCs w:val="22"/>
                <w:lang w:val="el-GR" w:eastAsia="el-GR"/>
              </w:rPr>
            </w:pPr>
          </w:p>
        </w:tc>
      </w:tr>
      <w:tr w:rsidR="006E186D" w:rsidRPr="00C4231C" w:rsidTr="007000DD">
        <w:trPr>
          <w:trHeight w:val="2258"/>
        </w:trPr>
        <w:tc>
          <w:tcPr>
            <w:tcW w:w="846" w:type="dxa"/>
            <w:shd w:val="clear" w:color="auto" w:fill="auto"/>
            <w:noWrap/>
            <w:vAlign w:val="center"/>
            <w:hideMark/>
          </w:tcPr>
          <w:p w:rsidR="006E186D" w:rsidRPr="00C4231C" w:rsidRDefault="006E186D" w:rsidP="007000DD">
            <w:pPr>
              <w:suppressAutoHyphens w:val="0"/>
              <w:spacing w:after="0"/>
              <w:jc w:val="center"/>
              <w:rPr>
                <w:b/>
                <w:bCs/>
                <w:color w:val="000000"/>
                <w:szCs w:val="22"/>
                <w:lang w:val="el-GR" w:eastAsia="el-GR"/>
              </w:rPr>
            </w:pPr>
            <w:r w:rsidRPr="00C4231C">
              <w:rPr>
                <w:b/>
                <w:bCs/>
                <w:color w:val="000000"/>
                <w:szCs w:val="22"/>
                <w:lang w:val="el-GR" w:eastAsia="el-GR"/>
              </w:rPr>
              <w:t>41</w:t>
            </w:r>
          </w:p>
        </w:tc>
        <w:tc>
          <w:tcPr>
            <w:tcW w:w="4536" w:type="dxa"/>
            <w:shd w:val="clear" w:color="auto" w:fill="auto"/>
            <w:hideMark/>
          </w:tcPr>
          <w:p w:rsidR="006E186D" w:rsidRPr="00C4231C" w:rsidRDefault="006E186D" w:rsidP="007000DD">
            <w:pPr>
              <w:suppressAutoHyphens w:val="0"/>
              <w:spacing w:after="0"/>
              <w:jc w:val="left"/>
              <w:rPr>
                <w:color w:val="000000"/>
                <w:szCs w:val="22"/>
                <w:lang w:val="el-GR" w:eastAsia="el-GR"/>
              </w:rPr>
            </w:pPr>
            <w:proofErr w:type="spellStart"/>
            <w:r w:rsidRPr="00C4231C">
              <w:rPr>
                <w:color w:val="000000"/>
                <w:szCs w:val="22"/>
                <w:lang w:val="el-GR" w:eastAsia="el-GR"/>
              </w:rPr>
              <w:t>Μονοκλωνικό</w:t>
            </w:r>
            <w:proofErr w:type="spellEnd"/>
            <w:r w:rsidRPr="00C4231C">
              <w:rPr>
                <w:color w:val="000000"/>
                <w:szCs w:val="22"/>
                <w:lang w:val="el-GR" w:eastAsia="el-GR"/>
              </w:rPr>
              <w:t xml:space="preserve"> </w:t>
            </w:r>
            <w:proofErr w:type="spellStart"/>
            <w:r w:rsidRPr="00C4231C">
              <w:rPr>
                <w:color w:val="000000"/>
                <w:szCs w:val="22"/>
                <w:lang w:val="el-GR" w:eastAsia="el-GR"/>
              </w:rPr>
              <w:t>αντισωμα</w:t>
            </w:r>
            <w:proofErr w:type="spellEnd"/>
            <w:r w:rsidRPr="00C4231C">
              <w:rPr>
                <w:color w:val="000000"/>
                <w:szCs w:val="22"/>
                <w:lang w:val="el-GR" w:eastAsia="el-GR"/>
              </w:rPr>
              <w:t xml:space="preserve"> ποντικού έναντι του ενζύμου </w:t>
            </w:r>
            <w:proofErr w:type="spellStart"/>
            <w:r w:rsidRPr="00C4231C">
              <w:rPr>
                <w:color w:val="000000"/>
                <w:szCs w:val="22"/>
                <w:lang w:val="el-GR" w:eastAsia="el-GR"/>
              </w:rPr>
              <w:t>γλουταμινάση</w:t>
            </w:r>
            <w:proofErr w:type="spellEnd"/>
            <w:r w:rsidRPr="00C4231C">
              <w:rPr>
                <w:color w:val="000000"/>
                <w:szCs w:val="22"/>
                <w:lang w:val="el-GR" w:eastAsia="el-GR"/>
              </w:rPr>
              <w:t xml:space="preserve">. Ειδικό για την </w:t>
            </w:r>
            <w:proofErr w:type="spellStart"/>
            <w:r w:rsidRPr="00C4231C">
              <w:rPr>
                <w:color w:val="000000"/>
                <w:szCs w:val="22"/>
                <w:lang w:val="el-GR" w:eastAsia="el-GR"/>
              </w:rPr>
              <w:t>ισομορφή</w:t>
            </w:r>
            <w:proofErr w:type="spellEnd"/>
            <w:r w:rsidRPr="00C4231C">
              <w:rPr>
                <w:color w:val="000000"/>
                <w:szCs w:val="22"/>
                <w:lang w:val="el-GR" w:eastAsia="el-GR"/>
              </w:rPr>
              <w:t xml:space="preserve"> GAC με αποδεδειγμένη έλλειψη διασταυρούμενης αντίδρασης για την </w:t>
            </w:r>
            <w:proofErr w:type="spellStart"/>
            <w:r w:rsidRPr="00C4231C">
              <w:rPr>
                <w:color w:val="000000"/>
                <w:szCs w:val="22"/>
                <w:lang w:val="el-GR" w:eastAsia="el-GR"/>
              </w:rPr>
              <w:t>ισομορφή</w:t>
            </w:r>
            <w:proofErr w:type="spellEnd"/>
            <w:r w:rsidRPr="00C4231C">
              <w:rPr>
                <w:color w:val="000000"/>
                <w:szCs w:val="22"/>
                <w:lang w:val="el-GR" w:eastAsia="el-GR"/>
              </w:rPr>
              <w:t xml:space="preserve"> KGA ή οποιαδήποτε άλλη </w:t>
            </w:r>
            <w:proofErr w:type="spellStart"/>
            <w:r w:rsidRPr="00C4231C">
              <w:rPr>
                <w:color w:val="000000"/>
                <w:szCs w:val="22"/>
                <w:lang w:val="el-GR" w:eastAsia="el-GR"/>
              </w:rPr>
              <w:t>ισομορφή</w:t>
            </w:r>
            <w:proofErr w:type="spellEnd"/>
            <w:r w:rsidRPr="00C4231C">
              <w:rPr>
                <w:color w:val="000000"/>
                <w:szCs w:val="22"/>
                <w:lang w:val="el-GR" w:eastAsia="el-GR"/>
              </w:rPr>
              <w:t xml:space="preserve"> </w:t>
            </w:r>
            <w:proofErr w:type="spellStart"/>
            <w:r w:rsidRPr="00C4231C">
              <w:rPr>
                <w:color w:val="000000"/>
                <w:szCs w:val="22"/>
                <w:lang w:val="el-GR" w:eastAsia="el-GR"/>
              </w:rPr>
              <w:t>γλουταμινάσης</w:t>
            </w:r>
            <w:proofErr w:type="spellEnd"/>
            <w:r w:rsidRPr="00C4231C">
              <w:rPr>
                <w:color w:val="000000"/>
                <w:szCs w:val="22"/>
                <w:lang w:val="el-GR" w:eastAsia="el-GR"/>
              </w:rPr>
              <w:t xml:space="preserve">. Το αντίσωμα να αναγνωρίζει τόσο την ανθρώπινη όσο και την ποντικίσια </w:t>
            </w:r>
            <w:proofErr w:type="spellStart"/>
            <w:r w:rsidRPr="00C4231C">
              <w:rPr>
                <w:color w:val="000000"/>
                <w:szCs w:val="22"/>
                <w:lang w:val="el-GR" w:eastAsia="el-GR"/>
              </w:rPr>
              <w:t>πρωτείνη</w:t>
            </w:r>
            <w:proofErr w:type="spellEnd"/>
            <w:r w:rsidRPr="00C4231C">
              <w:rPr>
                <w:color w:val="000000"/>
                <w:szCs w:val="22"/>
                <w:lang w:val="el-GR" w:eastAsia="el-GR"/>
              </w:rPr>
              <w:t xml:space="preserve">. Συσκευασία των 100 </w:t>
            </w:r>
            <w:proofErr w:type="spellStart"/>
            <w:r w:rsidRPr="00C4231C">
              <w:rPr>
                <w:color w:val="000000"/>
                <w:szCs w:val="22"/>
                <w:lang w:val="el-GR" w:eastAsia="el-GR"/>
              </w:rPr>
              <w:t>μικρολίτρων</w:t>
            </w:r>
            <w:proofErr w:type="spellEnd"/>
            <w:r w:rsidRPr="00C4231C">
              <w:rPr>
                <w:color w:val="000000"/>
                <w:szCs w:val="22"/>
                <w:lang w:val="el-GR" w:eastAsia="el-GR"/>
              </w:rPr>
              <w:t>.</w:t>
            </w: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843" w:type="dxa"/>
          </w:tcPr>
          <w:p w:rsidR="006E186D" w:rsidRPr="00C4231C" w:rsidRDefault="006E186D" w:rsidP="007000DD">
            <w:pPr>
              <w:suppressAutoHyphens w:val="0"/>
              <w:spacing w:after="0"/>
              <w:jc w:val="left"/>
              <w:rPr>
                <w:color w:val="000000"/>
                <w:szCs w:val="22"/>
                <w:lang w:val="el-GR" w:eastAsia="el-GR"/>
              </w:rPr>
            </w:pPr>
          </w:p>
        </w:tc>
      </w:tr>
      <w:tr w:rsidR="006E186D" w:rsidRPr="00C4231C" w:rsidTr="007000DD">
        <w:trPr>
          <w:trHeight w:val="2248"/>
        </w:trPr>
        <w:tc>
          <w:tcPr>
            <w:tcW w:w="846" w:type="dxa"/>
            <w:shd w:val="clear" w:color="auto" w:fill="auto"/>
            <w:noWrap/>
            <w:vAlign w:val="center"/>
            <w:hideMark/>
          </w:tcPr>
          <w:p w:rsidR="006E186D" w:rsidRPr="00C4231C" w:rsidRDefault="006E186D" w:rsidP="007000DD">
            <w:pPr>
              <w:suppressAutoHyphens w:val="0"/>
              <w:spacing w:after="0"/>
              <w:jc w:val="center"/>
              <w:rPr>
                <w:b/>
                <w:bCs/>
                <w:color w:val="000000"/>
                <w:szCs w:val="22"/>
                <w:lang w:val="el-GR" w:eastAsia="el-GR"/>
              </w:rPr>
            </w:pPr>
            <w:r w:rsidRPr="00C4231C">
              <w:rPr>
                <w:b/>
                <w:bCs/>
                <w:color w:val="000000"/>
                <w:szCs w:val="22"/>
                <w:lang w:val="el-GR" w:eastAsia="el-GR"/>
              </w:rPr>
              <w:t>42</w:t>
            </w:r>
          </w:p>
        </w:tc>
        <w:tc>
          <w:tcPr>
            <w:tcW w:w="4536" w:type="dxa"/>
            <w:shd w:val="clear" w:color="auto" w:fill="auto"/>
            <w:hideMark/>
          </w:tcPr>
          <w:p w:rsidR="006E186D" w:rsidRPr="00C4231C" w:rsidRDefault="006E186D" w:rsidP="007000DD">
            <w:pPr>
              <w:suppressAutoHyphens w:val="0"/>
              <w:spacing w:after="0"/>
              <w:jc w:val="left"/>
              <w:rPr>
                <w:color w:val="000000"/>
                <w:szCs w:val="22"/>
                <w:lang w:val="el-GR" w:eastAsia="el-GR"/>
              </w:rPr>
            </w:pPr>
            <w:r w:rsidRPr="00C4231C">
              <w:rPr>
                <w:color w:val="000000"/>
                <w:szCs w:val="22"/>
                <w:lang w:val="el-GR" w:eastAsia="el-GR"/>
              </w:rPr>
              <w:t xml:space="preserve">Γυάλινη </w:t>
            </w:r>
            <w:proofErr w:type="spellStart"/>
            <w:r w:rsidRPr="00C4231C">
              <w:rPr>
                <w:color w:val="000000"/>
                <w:szCs w:val="22"/>
                <w:lang w:val="el-GR" w:eastAsia="el-GR"/>
              </w:rPr>
              <w:t>μικροσύριγγα</w:t>
            </w:r>
            <w:proofErr w:type="spellEnd"/>
            <w:r w:rsidRPr="00C4231C">
              <w:rPr>
                <w:color w:val="000000"/>
                <w:szCs w:val="22"/>
                <w:lang w:val="el-GR" w:eastAsia="el-GR"/>
              </w:rPr>
              <w:t xml:space="preserve"> με </w:t>
            </w:r>
            <w:proofErr w:type="spellStart"/>
            <w:r w:rsidRPr="00C4231C">
              <w:rPr>
                <w:color w:val="000000"/>
                <w:szCs w:val="22"/>
                <w:lang w:val="el-GR" w:eastAsia="el-GR"/>
              </w:rPr>
              <w:t>ενσωματωμενη</w:t>
            </w:r>
            <w:proofErr w:type="spellEnd"/>
            <w:r w:rsidRPr="00C4231C">
              <w:rPr>
                <w:color w:val="000000"/>
                <w:szCs w:val="22"/>
                <w:lang w:val="el-GR" w:eastAsia="el-GR"/>
              </w:rPr>
              <w:t xml:space="preserve"> </w:t>
            </w:r>
            <w:proofErr w:type="spellStart"/>
            <w:r w:rsidRPr="00C4231C">
              <w:rPr>
                <w:color w:val="000000"/>
                <w:szCs w:val="22"/>
                <w:lang w:val="el-GR" w:eastAsia="el-GR"/>
              </w:rPr>
              <w:t>βελονα</w:t>
            </w:r>
            <w:proofErr w:type="spellEnd"/>
            <w:r w:rsidRPr="00C4231C">
              <w:rPr>
                <w:color w:val="000000"/>
                <w:szCs w:val="22"/>
                <w:lang w:val="el-GR" w:eastAsia="el-GR"/>
              </w:rPr>
              <w:t xml:space="preserve"> τύπου </w:t>
            </w:r>
            <w:proofErr w:type="spellStart"/>
            <w:r w:rsidRPr="00C4231C">
              <w:rPr>
                <w:color w:val="000000"/>
                <w:szCs w:val="22"/>
                <w:lang w:val="el-GR" w:eastAsia="el-GR"/>
              </w:rPr>
              <w:t>Hamilton</w:t>
            </w:r>
            <w:proofErr w:type="spellEnd"/>
            <w:r w:rsidRPr="00C4231C">
              <w:rPr>
                <w:color w:val="000000"/>
                <w:szCs w:val="22"/>
                <w:lang w:val="el-GR" w:eastAsia="el-GR"/>
              </w:rPr>
              <w:t xml:space="preserve"> χωρητικότητας 100 </w:t>
            </w:r>
            <w:proofErr w:type="spellStart"/>
            <w:r w:rsidRPr="00C4231C">
              <w:rPr>
                <w:color w:val="000000"/>
                <w:szCs w:val="22"/>
                <w:lang w:val="el-GR" w:eastAsia="el-GR"/>
              </w:rPr>
              <w:t>μικρολίτρων</w:t>
            </w:r>
            <w:proofErr w:type="spellEnd"/>
            <w:r w:rsidRPr="00C4231C">
              <w:rPr>
                <w:color w:val="000000"/>
                <w:szCs w:val="22"/>
                <w:lang w:val="el-GR" w:eastAsia="el-GR"/>
              </w:rPr>
              <w:t xml:space="preserve"> (100 </w:t>
            </w:r>
            <w:proofErr w:type="spellStart"/>
            <w:r w:rsidRPr="00C4231C">
              <w:rPr>
                <w:color w:val="000000"/>
                <w:szCs w:val="22"/>
                <w:lang w:val="el-GR" w:eastAsia="el-GR"/>
              </w:rPr>
              <w:t>ul</w:t>
            </w:r>
            <w:proofErr w:type="spellEnd"/>
            <w:r w:rsidRPr="00C4231C">
              <w:rPr>
                <w:color w:val="000000"/>
                <w:szCs w:val="22"/>
                <w:lang w:val="el-GR" w:eastAsia="el-GR"/>
              </w:rPr>
              <w:t xml:space="preserve">), με </w:t>
            </w:r>
            <w:proofErr w:type="spellStart"/>
            <w:r w:rsidRPr="00C4231C">
              <w:rPr>
                <w:color w:val="000000"/>
                <w:szCs w:val="22"/>
                <w:lang w:val="el-GR" w:eastAsia="el-GR"/>
              </w:rPr>
              <w:t>επιπεδο</w:t>
            </w:r>
            <w:proofErr w:type="spellEnd"/>
            <w:r w:rsidRPr="00C4231C">
              <w:rPr>
                <w:color w:val="000000"/>
                <w:szCs w:val="22"/>
                <w:lang w:val="el-GR" w:eastAsia="el-GR"/>
              </w:rPr>
              <w:t xml:space="preserve"> ρύγχος κατάλληλη </w:t>
            </w:r>
            <w:proofErr w:type="spellStart"/>
            <w:r w:rsidRPr="00C4231C">
              <w:rPr>
                <w:color w:val="000000"/>
                <w:szCs w:val="22"/>
                <w:lang w:val="el-GR" w:eastAsia="el-GR"/>
              </w:rPr>
              <w:t>γιαεγχυση</w:t>
            </w:r>
            <w:proofErr w:type="spellEnd"/>
            <w:r w:rsidRPr="00C4231C">
              <w:rPr>
                <w:color w:val="000000"/>
                <w:szCs w:val="22"/>
                <w:lang w:val="el-GR" w:eastAsia="el-GR"/>
              </w:rPr>
              <w:t xml:space="preserve"> </w:t>
            </w:r>
            <w:proofErr w:type="spellStart"/>
            <w:r w:rsidRPr="00C4231C">
              <w:rPr>
                <w:color w:val="000000"/>
                <w:szCs w:val="22"/>
                <w:lang w:val="el-GR" w:eastAsia="el-GR"/>
              </w:rPr>
              <w:t>πρωτεινικού</w:t>
            </w:r>
            <w:proofErr w:type="spellEnd"/>
            <w:r w:rsidRPr="00C4231C">
              <w:rPr>
                <w:color w:val="000000"/>
                <w:szCs w:val="22"/>
                <w:lang w:val="el-GR" w:eastAsia="el-GR"/>
              </w:rPr>
              <w:t xml:space="preserve"> δείγματος σε συσκευές χρωματογραφίας ή </w:t>
            </w:r>
            <w:proofErr w:type="spellStart"/>
            <w:r w:rsidRPr="00C4231C">
              <w:rPr>
                <w:color w:val="000000"/>
                <w:szCs w:val="22"/>
                <w:lang w:val="el-GR" w:eastAsia="el-GR"/>
              </w:rPr>
              <w:t>ηλεκτροφόρησης</w:t>
            </w:r>
            <w:proofErr w:type="spellEnd"/>
            <w:r w:rsidRPr="00C4231C">
              <w:rPr>
                <w:color w:val="000000"/>
                <w:szCs w:val="22"/>
                <w:lang w:val="el-GR" w:eastAsia="el-GR"/>
              </w:rPr>
              <w:t xml:space="preserve">. Κατεργασμένη με  τριοξείδιο του </w:t>
            </w:r>
            <w:proofErr w:type="spellStart"/>
            <w:r w:rsidRPr="00C4231C">
              <w:rPr>
                <w:color w:val="000000"/>
                <w:szCs w:val="22"/>
                <w:lang w:val="el-GR" w:eastAsia="el-GR"/>
              </w:rPr>
              <w:t>βορονίου</w:t>
            </w:r>
            <w:proofErr w:type="spellEnd"/>
            <w:r w:rsidRPr="00C4231C">
              <w:rPr>
                <w:color w:val="000000"/>
                <w:szCs w:val="22"/>
                <w:lang w:val="el-GR" w:eastAsia="el-GR"/>
              </w:rPr>
              <w:t xml:space="preserve"> για μειωμένη προσρόφηση </w:t>
            </w:r>
            <w:proofErr w:type="spellStart"/>
            <w:r w:rsidRPr="00C4231C">
              <w:rPr>
                <w:color w:val="000000"/>
                <w:szCs w:val="22"/>
                <w:lang w:val="el-GR" w:eastAsia="el-GR"/>
              </w:rPr>
              <w:t>πρωτεινών</w:t>
            </w:r>
            <w:proofErr w:type="spellEnd"/>
          </w:p>
        </w:tc>
        <w:tc>
          <w:tcPr>
            <w:tcW w:w="1134" w:type="dxa"/>
          </w:tcPr>
          <w:p w:rsidR="006E186D" w:rsidRPr="00C4231C" w:rsidRDefault="006E186D" w:rsidP="007000DD">
            <w:pPr>
              <w:suppressAutoHyphens w:val="0"/>
              <w:spacing w:after="0"/>
              <w:jc w:val="left"/>
              <w:rPr>
                <w:color w:val="000000"/>
                <w:szCs w:val="22"/>
                <w:lang w:val="el-GR" w:eastAsia="el-GR"/>
              </w:rPr>
            </w:pP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843" w:type="dxa"/>
          </w:tcPr>
          <w:p w:rsidR="006E186D" w:rsidRPr="00C4231C" w:rsidRDefault="006E186D" w:rsidP="007000DD">
            <w:pPr>
              <w:suppressAutoHyphens w:val="0"/>
              <w:spacing w:after="0"/>
              <w:jc w:val="left"/>
              <w:rPr>
                <w:color w:val="000000"/>
                <w:szCs w:val="22"/>
                <w:lang w:val="el-GR" w:eastAsia="el-GR"/>
              </w:rPr>
            </w:pPr>
          </w:p>
        </w:tc>
      </w:tr>
      <w:tr w:rsidR="006E186D" w:rsidRPr="00C4231C" w:rsidTr="007000DD">
        <w:trPr>
          <w:trHeight w:val="930"/>
        </w:trPr>
        <w:tc>
          <w:tcPr>
            <w:tcW w:w="846" w:type="dxa"/>
            <w:shd w:val="clear" w:color="auto" w:fill="auto"/>
            <w:noWrap/>
            <w:vAlign w:val="center"/>
            <w:hideMark/>
          </w:tcPr>
          <w:p w:rsidR="006E186D" w:rsidRPr="00C4231C" w:rsidRDefault="006E186D" w:rsidP="007000DD">
            <w:pPr>
              <w:suppressAutoHyphens w:val="0"/>
              <w:spacing w:after="0"/>
              <w:jc w:val="center"/>
              <w:rPr>
                <w:b/>
                <w:bCs/>
                <w:color w:val="000000"/>
                <w:szCs w:val="22"/>
                <w:lang w:val="el-GR" w:eastAsia="el-GR"/>
              </w:rPr>
            </w:pPr>
            <w:r w:rsidRPr="00C4231C">
              <w:rPr>
                <w:b/>
                <w:bCs/>
                <w:color w:val="000000"/>
                <w:szCs w:val="22"/>
                <w:lang w:val="el-GR" w:eastAsia="el-GR"/>
              </w:rPr>
              <w:t>43</w:t>
            </w:r>
          </w:p>
        </w:tc>
        <w:tc>
          <w:tcPr>
            <w:tcW w:w="4536" w:type="dxa"/>
            <w:shd w:val="clear" w:color="auto" w:fill="auto"/>
            <w:hideMark/>
          </w:tcPr>
          <w:p w:rsidR="006E186D" w:rsidRPr="00C4231C" w:rsidRDefault="006E186D" w:rsidP="007000DD">
            <w:pPr>
              <w:suppressAutoHyphens w:val="0"/>
              <w:spacing w:after="0"/>
              <w:jc w:val="left"/>
              <w:rPr>
                <w:color w:val="000000"/>
                <w:szCs w:val="22"/>
                <w:lang w:val="el-GR" w:eastAsia="el-GR"/>
              </w:rPr>
            </w:pPr>
            <w:r w:rsidRPr="00C4231C">
              <w:rPr>
                <w:color w:val="000000"/>
                <w:szCs w:val="22"/>
                <w:lang w:val="el-GR" w:eastAsia="el-GR"/>
              </w:rPr>
              <w:t xml:space="preserve">Πλακίδια μικροσκοπίας τύπου </w:t>
            </w:r>
            <w:proofErr w:type="spellStart"/>
            <w:r w:rsidRPr="00C4231C">
              <w:rPr>
                <w:color w:val="000000"/>
                <w:szCs w:val="22"/>
                <w:lang w:val="el-GR" w:eastAsia="el-GR"/>
              </w:rPr>
              <w:t>Superfrost</w:t>
            </w:r>
            <w:proofErr w:type="spellEnd"/>
            <w:r w:rsidRPr="00C4231C">
              <w:rPr>
                <w:color w:val="000000"/>
                <w:szCs w:val="22"/>
                <w:lang w:val="el-GR" w:eastAsia="el-GR"/>
              </w:rPr>
              <w:t xml:space="preserve"> </w:t>
            </w:r>
            <w:proofErr w:type="spellStart"/>
            <w:r w:rsidRPr="00C4231C">
              <w:rPr>
                <w:color w:val="000000"/>
                <w:szCs w:val="22"/>
                <w:lang w:val="el-GR" w:eastAsia="el-GR"/>
              </w:rPr>
              <w:t>Plus</w:t>
            </w:r>
            <w:proofErr w:type="spellEnd"/>
            <w:r w:rsidRPr="00C4231C">
              <w:rPr>
                <w:color w:val="000000"/>
                <w:szCs w:val="22"/>
                <w:lang w:val="el-GR" w:eastAsia="el-GR"/>
              </w:rPr>
              <w:t xml:space="preserve">. Να έχουν μόνιμη θετική φόρτιση στην επίστρωσή τους για χρήση με παγωμένους </w:t>
            </w:r>
            <w:proofErr w:type="spellStart"/>
            <w:r w:rsidRPr="00C4231C">
              <w:rPr>
                <w:color w:val="000000"/>
                <w:szCs w:val="22"/>
                <w:lang w:val="el-GR" w:eastAsia="el-GR"/>
              </w:rPr>
              <w:t>ιστούς.Να</w:t>
            </w:r>
            <w:proofErr w:type="spellEnd"/>
            <w:r w:rsidRPr="00C4231C">
              <w:rPr>
                <w:color w:val="000000"/>
                <w:szCs w:val="22"/>
                <w:lang w:val="el-GR" w:eastAsia="el-GR"/>
              </w:rPr>
              <w:t xml:space="preserve"> έχουν στρογγυλεμένες άκρες και </w:t>
            </w:r>
            <w:proofErr w:type="spellStart"/>
            <w:r w:rsidRPr="00C4231C">
              <w:rPr>
                <w:color w:val="000000"/>
                <w:szCs w:val="22"/>
                <w:lang w:val="el-GR" w:eastAsia="el-GR"/>
              </w:rPr>
              <w:t>και</w:t>
            </w:r>
            <w:proofErr w:type="spellEnd"/>
            <w:r w:rsidRPr="00C4231C">
              <w:rPr>
                <w:color w:val="000000"/>
                <w:szCs w:val="22"/>
                <w:lang w:val="el-GR" w:eastAsia="el-GR"/>
              </w:rPr>
              <w:t xml:space="preserve"> περιοχή για σήμανση. Να μπορούν να δεχθούν ιστούς μέχρι και 5μm πάχος. Τα δείγματα να γίνονται ανθεκτικά σε </w:t>
            </w:r>
            <w:proofErr w:type="spellStart"/>
            <w:r w:rsidRPr="00C4231C">
              <w:rPr>
                <w:color w:val="000000"/>
                <w:szCs w:val="22"/>
                <w:lang w:val="el-GR" w:eastAsia="el-GR"/>
              </w:rPr>
              <w:t>ενζυμική</w:t>
            </w:r>
            <w:proofErr w:type="spellEnd"/>
            <w:r w:rsidRPr="00C4231C">
              <w:rPr>
                <w:color w:val="000000"/>
                <w:szCs w:val="22"/>
                <w:lang w:val="el-GR" w:eastAsia="el-GR"/>
              </w:rPr>
              <w:t xml:space="preserve"> χώνεψη, μετουσίωσης DNA ή υβριδισμό RNA. Να μην </w:t>
            </w:r>
            <w:r w:rsidRPr="00C4231C">
              <w:rPr>
                <w:color w:val="000000"/>
                <w:szCs w:val="22"/>
                <w:lang w:val="el-GR" w:eastAsia="el-GR"/>
              </w:rPr>
              <w:lastRenderedPageBreak/>
              <w:t>ξεπερνάνε σε διαστάσεις τα 75x25mm. Πακέτο των 72 τεμαχίων</w:t>
            </w: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134" w:type="dxa"/>
          </w:tcPr>
          <w:p w:rsidR="006E186D" w:rsidRPr="00C4231C" w:rsidRDefault="006E186D" w:rsidP="007000DD">
            <w:pPr>
              <w:suppressAutoHyphens w:val="0"/>
              <w:spacing w:after="0"/>
              <w:jc w:val="left"/>
              <w:rPr>
                <w:color w:val="000000"/>
                <w:szCs w:val="22"/>
                <w:lang w:val="el-GR" w:eastAsia="el-GR"/>
              </w:rPr>
            </w:pPr>
          </w:p>
        </w:tc>
        <w:tc>
          <w:tcPr>
            <w:tcW w:w="1843" w:type="dxa"/>
          </w:tcPr>
          <w:p w:rsidR="006E186D" w:rsidRPr="00C4231C" w:rsidRDefault="006E186D" w:rsidP="007000DD">
            <w:pPr>
              <w:suppressAutoHyphens w:val="0"/>
              <w:spacing w:after="0"/>
              <w:jc w:val="left"/>
              <w:rPr>
                <w:color w:val="000000"/>
                <w:szCs w:val="22"/>
                <w:lang w:val="el-GR" w:eastAsia="el-GR"/>
              </w:rPr>
            </w:pPr>
          </w:p>
        </w:tc>
      </w:tr>
    </w:tbl>
    <w:p w:rsidR="006E186D" w:rsidRPr="006E186D" w:rsidRDefault="006E186D">
      <w:pPr>
        <w:rPr>
          <w:lang w:val="el-GR"/>
        </w:rPr>
      </w:pPr>
    </w:p>
    <w:sectPr w:rsidR="006E186D" w:rsidRPr="006E186D">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86D" w:rsidRDefault="006E186D" w:rsidP="006E186D">
      <w:pPr>
        <w:spacing w:after="0"/>
      </w:pPr>
      <w:r>
        <w:separator/>
      </w:r>
    </w:p>
  </w:endnote>
  <w:endnote w:type="continuationSeparator" w:id="0">
    <w:p w:rsidR="006E186D" w:rsidRDefault="006E186D" w:rsidP="006E18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037638"/>
      <w:docPartObj>
        <w:docPartGallery w:val="Page Numbers (Bottom of Page)"/>
        <w:docPartUnique/>
      </w:docPartObj>
    </w:sdtPr>
    <w:sdtContent>
      <w:p w:rsidR="006E186D" w:rsidRDefault="006E186D">
        <w:pPr>
          <w:pStyle w:val="a4"/>
          <w:jc w:val="right"/>
        </w:pPr>
        <w:r>
          <w:fldChar w:fldCharType="begin"/>
        </w:r>
        <w:r>
          <w:instrText>PAGE   \* MERGEFORMAT</w:instrText>
        </w:r>
        <w:r>
          <w:fldChar w:fldCharType="separate"/>
        </w:r>
        <w:r w:rsidR="00F94A80" w:rsidRPr="00F94A80">
          <w:rPr>
            <w:noProof/>
            <w:lang w:val="el-GR"/>
          </w:rPr>
          <w:t>3</w:t>
        </w:r>
        <w:r>
          <w:fldChar w:fldCharType="end"/>
        </w:r>
      </w:p>
    </w:sdtContent>
  </w:sdt>
  <w:p w:rsidR="006E186D" w:rsidRDefault="006E186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86D" w:rsidRDefault="006E186D" w:rsidP="006E186D">
      <w:pPr>
        <w:spacing w:after="0"/>
      </w:pPr>
      <w:r>
        <w:separator/>
      </w:r>
    </w:p>
  </w:footnote>
  <w:footnote w:type="continuationSeparator" w:id="0">
    <w:p w:rsidR="006E186D" w:rsidRDefault="006E186D" w:rsidP="006E186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F19D1"/>
    <w:multiLevelType w:val="hybridMultilevel"/>
    <w:tmpl w:val="385CAC0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86D"/>
    <w:rsid w:val="006E186D"/>
    <w:rsid w:val="00F94A80"/>
    <w:rsid w:val="00FF37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138B8"/>
  <w15:chartTrackingRefBased/>
  <w15:docId w15:val="{BD7D8C90-483A-47AF-869C-1224C3030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86D"/>
    <w:pPr>
      <w:suppressAutoHyphens/>
      <w:spacing w:after="120" w:line="240" w:lineRule="auto"/>
      <w:jc w:val="both"/>
    </w:pPr>
    <w:rPr>
      <w:rFonts w:ascii="Calibri" w:eastAsia="Times New Roman" w:hAnsi="Calibri" w:cs="Calibri"/>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186D"/>
    <w:pPr>
      <w:tabs>
        <w:tab w:val="center" w:pos="4153"/>
        <w:tab w:val="right" w:pos="8306"/>
      </w:tabs>
      <w:spacing w:after="0"/>
    </w:pPr>
  </w:style>
  <w:style w:type="character" w:customStyle="1" w:styleId="Char">
    <w:name w:val="Κεφαλίδα Char"/>
    <w:basedOn w:val="a0"/>
    <w:link w:val="a3"/>
    <w:uiPriority w:val="99"/>
    <w:rsid w:val="006E186D"/>
    <w:rPr>
      <w:rFonts w:ascii="Calibri" w:eastAsia="Times New Roman" w:hAnsi="Calibri" w:cs="Calibri"/>
      <w:szCs w:val="24"/>
      <w:lang w:val="en-GB" w:eastAsia="ar-SA"/>
    </w:rPr>
  </w:style>
  <w:style w:type="paragraph" w:styleId="a4">
    <w:name w:val="footer"/>
    <w:basedOn w:val="a"/>
    <w:link w:val="Char0"/>
    <w:uiPriority w:val="99"/>
    <w:unhideWhenUsed/>
    <w:rsid w:val="006E186D"/>
    <w:pPr>
      <w:tabs>
        <w:tab w:val="center" w:pos="4153"/>
        <w:tab w:val="right" w:pos="8306"/>
      </w:tabs>
      <w:spacing w:after="0"/>
    </w:pPr>
  </w:style>
  <w:style w:type="character" w:customStyle="1" w:styleId="Char0">
    <w:name w:val="Υποσέλιδο Char"/>
    <w:basedOn w:val="a0"/>
    <w:link w:val="a4"/>
    <w:uiPriority w:val="99"/>
    <w:rsid w:val="006E186D"/>
    <w:rPr>
      <w:rFonts w:ascii="Calibri" w:eastAsia="Times New Roman" w:hAnsi="Calibri" w:cs="Calibri"/>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3580</Words>
  <Characters>19334</Characters>
  <Application>Microsoft Office Word</Application>
  <DocSecurity>0</DocSecurity>
  <Lines>161</Lines>
  <Paragraphs>45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Αλέκα Χουσάκου</dc:creator>
  <cp:keywords/>
  <dc:description/>
  <cp:lastModifiedBy>Αλέκα Χουσάκου</cp:lastModifiedBy>
  <cp:revision>2</cp:revision>
  <dcterms:created xsi:type="dcterms:W3CDTF">2022-06-30T10:26:00Z</dcterms:created>
  <dcterms:modified xsi:type="dcterms:W3CDTF">2022-06-30T10:41:00Z</dcterms:modified>
</cp:coreProperties>
</file>