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59E" w:rsidRDefault="0093059E"/>
    <w:p w:rsidR="008A79B6" w:rsidRDefault="008A79B6"/>
    <w:p w:rsidR="008A79B6" w:rsidRDefault="008A79B6"/>
    <w:p w:rsidR="008A79B6" w:rsidRPr="008A79B6" w:rsidRDefault="008A79B6">
      <w:pPr>
        <w:rPr>
          <w:b/>
          <w:u w:val="single"/>
        </w:rPr>
      </w:pPr>
      <w:r w:rsidRPr="008A79B6">
        <w:rPr>
          <w:b/>
          <w:u w:val="single"/>
        </w:rPr>
        <w:t xml:space="preserve">ΦΥΛΛΟ ΣΥΜΜΟΡΦΩΣΗΣ </w:t>
      </w:r>
    </w:p>
    <w:p w:rsidR="008A79B6" w:rsidRDefault="008A79B6">
      <w:bookmarkStart w:id="0" w:name="_GoBack"/>
      <w:bookmarkEnd w:id="0"/>
    </w:p>
    <w:tbl>
      <w:tblPr>
        <w:tblW w:w="9472" w:type="dxa"/>
        <w:jc w:val="center"/>
        <w:tblLook w:val="04A0" w:firstRow="1" w:lastRow="0" w:firstColumn="1" w:lastColumn="0" w:noHBand="0" w:noVBand="1"/>
      </w:tblPr>
      <w:tblGrid>
        <w:gridCol w:w="578"/>
        <w:gridCol w:w="6509"/>
        <w:gridCol w:w="553"/>
        <w:gridCol w:w="545"/>
        <w:gridCol w:w="1496"/>
      </w:tblGrid>
      <w:tr w:rsidR="008A79B6" w:rsidRPr="008A79B6" w:rsidTr="00185D53">
        <w:trPr>
          <w:trHeight w:val="960"/>
          <w:jc w:val="center"/>
        </w:trPr>
        <w:tc>
          <w:tcPr>
            <w:tcW w:w="545" w:type="dxa"/>
            <w:tcBorders>
              <w:top w:val="single" w:sz="4" w:space="0" w:color="auto"/>
              <w:left w:val="single" w:sz="4" w:space="0" w:color="auto"/>
              <w:bottom w:val="single" w:sz="4" w:space="0" w:color="auto"/>
              <w:right w:val="single" w:sz="4" w:space="0" w:color="auto"/>
            </w:tcBorders>
            <w:shd w:val="clear" w:color="3D85C6" w:fill="FFFFFF"/>
            <w:vAlign w:val="center"/>
          </w:tcPr>
          <w:p w:rsidR="008A79B6" w:rsidRPr="008A79B6" w:rsidRDefault="008A79B6" w:rsidP="008A79B6">
            <w:pPr>
              <w:rPr>
                <w:b/>
                <w:bCs/>
              </w:rPr>
            </w:pPr>
            <w:r w:rsidRPr="008A79B6">
              <w:rPr>
                <w:b/>
                <w:bCs/>
              </w:rPr>
              <w:t>Α/Α</w:t>
            </w:r>
          </w:p>
        </w:tc>
        <w:tc>
          <w:tcPr>
            <w:tcW w:w="6509" w:type="dxa"/>
            <w:tcBorders>
              <w:top w:val="single" w:sz="4" w:space="0" w:color="auto"/>
              <w:left w:val="single" w:sz="4" w:space="0" w:color="auto"/>
              <w:bottom w:val="single" w:sz="4" w:space="0" w:color="auto"/>
              <w:right w:val="single" w:sz="4" w:space="0" w:color="auto"/>
            </w:tcBorders>
            <w:shd w:val="clear" w:color="3D85C6" w:fill="FFFFFF"/>
            <w:vAlign w:val="center"/>
            <w:hideMark/>
          </w:tcPr>
          <w:p w:rsidR="008A79B6" w:rsidRPr="008A79B6" w:rsidRDefault="008A79B6" w:rsidP="008A79B6">
            <w:pPr>
              <w:rPr>
                <w:b/>
                <w:bCs/>
                <w:lang w:val="en-GB"/>
              </w:rPr>
            </w:pPr>
            <w:proofErr w:type="spellStart"/>
            <w:r w:rsidRPr="008A79B6">
              <w:rPr>
                <w:b/>
                <w:bCs/>
                <w:lang w:val="en-GB"/>
              </w:rPr>
              <w:t>Τεχνικά</w:t>
            </w:r>
            <w:proofErr w:type="spellEnd"/>
            <w:r w:rsidRPr="008A79B6">
              <w:rPr>
                <w:b/>
                <w:bCs/>
                <w:lang w:val="en-GB"/>
              </w:rPr>
              <w:t xml:space="preserve"> Χαρα</w:t>
            </w:r>
            <w:proofErr w:type="spellStart"/>
            <w:r w:rsidRPr="008A79B6">
              <w:rPr>
                <w:b/>
                <w:bCs/>
                <w:lang w:val="en-GB"/>
              </w:rPr>
              <w:t>κτηριστικά</w:t>
            </w:r>
            <w:proofErr w:type="spellEnd"/>
          </w:p>
        </w:tc>
        <w:tc>
          <w:tcPr>
            <w:tcW w:w="660" w:type="dxa"/>
            <w:tcBorders>
              <w:top w:val="single" w:sz="4" w:space="0" w:color="auto"/>
              <w:left w:val="single" w:sz="4" w:space="0" w:color="auto"/>
              <w:bottom w:val="single" w:sz="4" w:space="0" w:color="auto"/>
              <w:right w:val="single" w:sz="4" w:space="0" w:color="auto"/>
            </w:tcBorders>
            <w:shd w:val="clear" w:color="3D85C6" w:fill="FFFFFF"/>
            <w:vAlign w:val="center"/>
          </w:tcPr>
          <w:p w:rsidR="008A79B6" w:rsidRPr="008A79B6" w:rsidRDefault="008A79B6" w:rsidP="008A79B6">
            <w:pPr>
              <w:rPr>
                <w:b/>
                <w:bCs/>
              </w:rPr>
            </w:pPr>
            <w:r w:rsidRPr="008A79B6">
              <w:rPr>
                <w:b/>
                <w:bCs/>
              </w:rPr>
              <w:t>ΝΑΙ</w:t>
            </w:r>
          </w:p>
        </w:tc>
        <w:tc>
          <w:tcPr>
            <w:tcW w:w="378" w:type="dxa"/>
            <w:tcBorders>
              <w:top w:val="single" w:sz="4" w:space="0" w:color="auto"/>
              <w:left w:val="single" w:sz="4" w:space="0" w:color="auto"/>
              <w:bottom w:val="single" w:sz="4" w:space="0" w:color="auto"/>
              <w:right w:val="single" w:sz="4" w:space="0" w:color="auto"/>
            </w:tcBorders>
            <w:shd w:val="clear" w:color="3D85C6" w:fill="FFFFFF"/>
            <w:vAlign w:val="center"/>
          </w:tcPr>
          <w:p w:rsidR="008A79B6" w:rsidRPr="008A79B6" w:rsidRDefault="008A79B6" w:rsidP="008A79B6">
            <w:pPr>
              <w:rPr>
                <w:b/>
                <w:bCs/>
              </w:rPr>
            </w:pPr>
            <w:r w:rsidRPr="008A79B6">
              <w:rPr>
                <w:b/>
                <w:bCs/>
              </w:rPr>
              <w:t>ΟΧΙ</w:t>
            </w:r>
          </w:p>
        </w:tc>
        <w:tc>
          <w:tcPr>
            <w:tcW w:w="1380" w:type="dxa"/>
            <w:tcBorders>
              <w:top w:val="single" w:sz="4" w:space="0" w:color="auto"/>
              <w:left w:val="single" w:sz="4" w:space="0" w:color="auto"/>
              <w:bottom w:val="single" w:sz="4" w:space="0" w:color="auto"/>
              <w:right w:val="single" w:sz="4" w:space="0" w:color="auto"/>
            </w:tcBorders>
            <w:shd w:val="clear" w:color="3D85C6" w:fill="FFFFFF"/>
            <w:vAlign w:val="center"/>
          </w:tcPr>
          <w:p w:rsidR="008A79B6" w:rsidRPr="008A79B6" w:rsidRDefault="008A79B6" w:rsidP="008A79B6">
            <w:pPr>
              <w:rPr>
                <w:b/>
                <w:bCs/>
              </w:rPr>
            </w:pPr>
            <w:r w:rsidRPr="008A79B6">
              <w:rPr>
                <w:b/>
                <w:bCs/>
              </w:rPr>
              <w:t>ΠΑΡΑΠΟΜΠΗ</w:t>
            </w:r>
          </w:p>
        </w:tc>
      </w:tr>
      <w:tr w:rsidR="008A79B6" w:rsidRPr="008A79B6" w:rsidTr="00185D53">
        <w:trPr>
          <w:trHeight w:val="855"/>
          <w:jc w:val="center"/>
        </w:trPr>
        <w:tc>
          <w:tcPr>
            <w:tcW w:w="545" w:type="dxa"/>
            <w:tcBorders>
              <w:top w:val="nil"/>
              <w:left w:val="single" w:sz="4" w:space="0" w:color="auto"/>
              <w:bottom w:val="single" w:sz="4" w:space="0" w:color="auto"/>
              <w:right w:val="single" w:sz="4" w:space="0" w:color="auto"/>
            </w:tcBorders>
            <w:shd w:val="clear" w:color="EAF1DD" w:fill="FFFFFF"/>
          </w:tcPr>
          <w:p w:rsidR="008A79B6" w:rsidRPr="008A79B6" w:rsidRDefault="008A79B6" w:rsidP="008A79B6">
            <w:r w:rsidRPr="008A79B6">
              <w:t>1</w:t>
            </w:r>
          </w:p>
        </w:tc>
        <w:tc>
          <w:tcPr>
            <w:tcW w:w="6509" w:type="dxa"/>
            <w:tcBorders>
              <w:top w:val="nil"/>
              <w:left w:val="single" w:sz="4" w:space="0" w:color="auto"/>
              <w:bottom w:val="single" w:sz="4" w:space="0" w:color="auto"/>
              <w:right w:val="single" w:sz="4" w:space="0" w:color="auto"/>
            </w:tcBorders>
            <w:shd w:val="clear" w:color="EAF1DD" w:fill="FFFFFF"/>
            <w:hideMark/>
          </w:tcPr>
          <w:p w:rsidR="008A79B6" w:rsidRPr="008A79B6" w:rsidRDefault="008A79B6" w:rsidP="008A79B6">
            <w:pPr>
              <w:rPr>
                <w:lang w:val="en-GB"/>
              </w:rPr>
            </w:pPr>
            <w:r w:rsidRPr="008A79B6">
              <w:t xml:space="preserve">Εμβρυικοί </w:t>
            </w:r>
            <w:proofErr w:type="spellStart"/>
            <w:r w:rsidRPr="008A79B6">
              <w:t>ινοβλάστες</w:t>
            </w:r>
            <w:proofErr w:type="spellEnd"/>
            <w:r w:rsidRPr="008A79B6">
              <w:t xml:space="preserve"> ποντικού κατάλληλοι για την υποστήριξη/διατήρηση υγιών αδιαφοροποίητων ποντικίσιων και ανθρώπινων πολυδύναμων κυττάρων σε καλλιέργεια. Πρέπει να είναι </w:t>
            </w:r>
            <w:proofErr w:type="spellStart"/>
            <w:r w:rsidRPr="008A79B6">
              <w:t>μιτωτικά</w:t>
            </w:r>
            <w:proofErr w:type="spellEnd"/>
            <w:r w:rsidRPr="008A79B6">
              <w:t xml:space="preserve"> ανενεργοί με ακτινοβολία και να μην πολλαπλασιάζονται. Να έχουν ελεγχθεί για τη διατήρηση αδιαφοροποίητων πολυδύναμων κυττάρων ποντικού και ανθρώπου, για παθογόνα ποντικών, για στείρες συνθήκες, </w:t>
            </w:r>
            <w:proofErr w:type="spellStart"/>
            <w:r w:rsidRPr="008A79B6">
              <w:t>μυκόπλασμα</w:t>
            </w:r>
            <w:proofErr w:type="spellEnd"/>
            <w:r w:rsidRPr="008A79B6">
              <w:t xml:space="preserve"> και επιβίωση μετά από πάγωμα. </w:t>
            </w:r>
            <w:proofErr w:type="spellStart"/>
            <w:r w:rsidRPr="008A79B6">
              <w:rPr>
                <w:lang w:val="en-GB"/>
              </w:rPr>
              <w:t>Με</w:t>
            </w:r>
            <w:proofErr w:type="spellEnd"/>
            <w:r w:rsidRPr="008A79B6">
              <w:rPr>
                <w:lang w:val="en-GB"/>
              </w:rPr>
              <w:t xml:space="preserve"> π</w:t>
            </w:r>
            <w:proofErr w:type="spellStart"/>
            <w:r w:rsidRPr="008A79B6">
              <w:rPr>
                <w:lang w:val="en-GB"/>
              </w:rPr>
              <w:t>ιστο</w:t>
            </w:r>
            <w:proofErr w:type="spellEnd"/>
            <w:r w:rsidRPr="008A79B6">
              <w:rPr>
                <w:lang w:val="en-GB"/>
              </w:rPr>
              <w:t>ποιητικό α</w:t>
            </w:r>
            <w:proofErr w:type="spellStart"/>
            <w:r w:rsidRPr="008A79B6">
              <w:rPr>
                <w:lang w:val="en-GB"/>
              </w:rPr>
              <w:t>νάλυσης</w:t>
            </w:r>
            <w:proofErr w:type="spellEnd"/>
            <w:r w:rsidRPr="008A79B6">
              <w:rPr>
                <w:lang w:val="en-GB"/>
              </w:rPr>
              <w:t xml:space="preserve"> α</w:t>
            </w:r>
            <w:proofErr w:type="spellStart"/>
            <w:r w:rsidRPr="008A79B6">
              <w:rPr>
                <w:lang w:val="en-GB"/>
              </w:rPr>
              <w:t>νά</w:t>
            </w:r>
            <w:proofErr w:type="spellEnd"/>
            <w:r w:rsidRPr="008A79B6">
              <w:rPr>
                <w:lang w:val="en-GB"/>
              </w:rPr>
              <w:t xml:space="preserve"> πα</w:t>
            </w:r>
            <w:proofErr w:type="spellStart"/>
            <w:r w:rsidRPr="008A79B6">
              <w:rPr>
                <w:lang w:val="en-GB"/>
              </w:rPr>
              <w:t>ρτίδ</w:t>
            </w:r>
            <w:proofErr w:type="spellEnd"/>
            <w:r w:rsidRPr="008A79B6">
              <w:rPr>
                <w:lang w:val="en-GB"/>
              </w:rPr>
              <w:t xml:space="preserve">α. </w:t>
            </w:r>
            <w:proofErr w:type="spellStart"/>
            <w:r w:rsidRPr="008A79B6">
              <w:rPr>
                <w:lang w:val="en-GB"/>
              </w:rPr>
              <w:t>Συσκευ</w:t>
            </w:r>
            <w:proofErr w:type="spellEnd"/>
            <w:r w:rsidRPr="008A79B6">
              <w:rPr>
                <w:lang w:val="en-GB"/>
              </w:rPr>
              <w:t xml:space="preserve">ασία 2 </w:t>
            </w:r>
            <w:proofErr w:type="spellStart"/>
            <w:r w:rsidRPr="008A79B6">
              <w:rPr>
                <w:lang w:val="en-GB"/>
              </w:rPr>
              <w:t>εκ</w:t>
            </w:r>
            <w:proofErr w:type="spellEnd"/>
            <w:r w:rsidRPr="008A79B6">
              <w:rPr>
                <w:lang w:val="en-GB"/>
              </w:rPr>
              <w:t xml:space="preserve">ατομμύρια </w:t>
            </w:r>
            <w:proofErr w:type="spellStart"/>
            <w:r w:rsidRPr="008A79B6">
              <w:rPr>
                <w:lang w:val="en-GB"/>
              </w:rPr>
              <w:t>κύττ</w:t>
            </w:r>
            <w:proofErr w:type="spellEnd"/>
            <w:r w:rsidRPr="008A79B6">
              <w:rPr>
                <w:lang w:val="en-GB"/>
              </w:rPr>
              <w:t>αρα/φιαλίδιο.</w:t>
            </w:r>
          </w:p>
        </w:tc>
        <w:tc>
          <w:tcPr>
            <w:tcW w:w="660" w:type="dxa"/>
            <w:tcBorders>
              <w:top w:val="nil"/>
              <w:left w:val="single" w:sz="4" w:space="0" w:color="auto"/>
              <w:bottom w:val="single" w:sz="4" w:space="0" w:color="auto"/>
              <w:right w:val="single" w:sz="4" w:space="0" w:color="auto"/>
            </w:tcBorders>
            <w:shd w:val="clear" w:color="EAF1DD" w:fill="FFFFFF"/>
          </w:tcPr>
          <w:p w:rsidR="008A79B6" w:rsidRPr="008A79B6" w:rsidRDefault="008A79B6" w:rsidP="008A79B6"/>
        </w:tc>
        <w:tc>
          <w:tcPr>
            <w:tcW w:w="378" w:type="dxa"/>
            <w:tcBorders>
              <w:top w:val="nil"/>
              <w:left w:val="single" w:sz="4" w:space="0" w:color="auto"/>
              <w:bottom w:val="single" w:sz="4" w:space="0" w:color="auto"/>
              <w:right w:val="single" w:sz="4" w:space="0" w:color="auto"/>
            </w:tcBorders>
            <w:shd w:val="clear" w:color="EAF1DD" w:fill="FFFFFF"/>
          </w:tcPr>
          <w:p w:rsidR="008A79B6" w:rsidRPr="008A79B6" w:rsidRDefault="008A79B6" w:rsidP="008A79B6"/>
        </w:tc>
        <w:tc>
          <w:tcPr>
            <w:tcW w:w="1380" w:type="dxa"/>
            <w:tcBorders>
              <w:top w:val="nil"/>
              <w:left w:val="single" w:sz="4" w:space="0" w:color="auto"/>
              <w:bottom w:val="single" w:sz="4" w:space="0" w:color="auto"/>
              <w:right w:val="single" w:sz="4" w:space="0" w:color="auto"/>
            </w:tcBorders>
            <w:shd w:val="clear" w:color="EAF1DD" w:fill="FFFFFF"/>
          </w:tcPr>
          <w:p w:rsidR="008A79B6" w:rsidRPr="008A79B6" w:rsidRDefault="008A79B6" w:rsidP="008A79B6"/>
        </w:tc>
      </w:tr>
      <w:tr w:rsidR="008A79B6" w:rsidRPr="008A79B6" w:rsidTr="00185D53">
        <w:trPr>
          <w:trHeight w:val="855"/>
          <w:jc w:val="center"/>
        </w:trPr>
        <w:tc>
          <w:tcPr>
            <w:tcW w:w="545" w:type="dxa"/>
            <w:tcBorders>
              <w:top w:val="nil"/>
              <w:left w:val="single" w:sz="4" w:space="0" w:color="auto"/>
              <w:bottom w:val="single" w:sz="4" w:space="0" w:color="auto"/>
              <w:right w:val="single" w:sz="4" w:space="0" w:color="auto"/>
            </w:tcBorders>
            <w:shd w:val="clear" w:color="EAF1DD" w:fill="FFFFFF"/>
          </w:tcPr>
          <w:p w:rsidR="008A79B6" w:rsidRPr="008A79B6" w:rsidRDefault="008A79B6" w:rsidP="008A79B6">
            <w:r w:rsidRPr="008A79B6">
              <w:t>2</w:t>
            </w:r>
          </w:p>
        </w:tc>
        <w:tc>
          <w:tcPr>
            <w:tcW w:w="6509" w:type="dxa"/>
            <w:tcBorders>
              <w:top w:val="nil"/>
              <w:left w:val="single" w:sz="4" w:space="0" w:color="auto"/>
              <w:bottom w:val="single" w:sz="4" w:space="0" w:color="auto"/>
              <w:right w:val="single" w:sz="4" w:space="0" w:color="auto"/>
            </w:tcBorders>
            <w:shd w:val="clear" w:color="EAF1DD" w:fill="FFFFFF"/>
            <w:hideMark/>
          </w:tcPr>
          <w:p w:rsidR="008A79B6" w:rsidRPr="008A79B6" w:rsidRDefault="008A79B6" w:rsidP="008A79B6">
            <w:pPr>
              <w:rPr>
                <w:lang w:val="en-GB"/>
              </w:rPr>
            </w:pPr>
            <w:r w:rsidRPr="008A79B6">
              <w:t xml:space="preserve">Στείρο, μη </w:t>
            </w:r>
            <w:proofErr w:type="spellStart"/>
            <w:r w:rsidRPr="008A79B6">
              <w:t>ενζυμικό</w:t>
            </w:r>
            <w:proofErr w:type="spellEnd"/>
            <w:r w:rsidRPr="008A79B6">
              <w:t xml:space="preserve"> αντιδραστήριο για τον διαχωρισμό και το πέρασμα των ανθρώπινων πολυδύναμων βλαστικών κυττάρων ως συσσωματώματα, χωρίς χειροκίνητη επιλογή ή ξύσιμο. Το πέρασμα σε μορφή συσσωματωμάτων διευκολύνει την επέκταση της καλλιέργειας, εύκολα και γρήγορα. </w:t>
            </w:r>
            <w:proofErr w:type="spellStart"/>
            <w:r w:rsidRPr="008A79B6">
              <w:rPr>
                <w:lang w:val="en-GB"/>
              </w:rPr>
              <w:t>Συσκευ</w:t>
            </w:r>
            <w:proofErr w:type="spellEnd"/>
            <w:r w:rsidRPr="008A79B6">
              <w:rPr>
                <w:lang w:val="en-GB"/>
              </w:rPr>
              <w:t xml:space="preserve">ασία </w:t>
            </w:r>
            <w:proofErr w:type="spellStart"/>
            <w:r w:rsidRPr="008A79B6">
              <w:rPr>
                <w:lang w:val="en-GB"/>
              </w:rPr>
              <w:t>των</w:t>
            </w:r>
            <w:proofErr w:type="spellEnd"/>
            <w:r w:rsidRPr="008A79B6">
              <w:rPr>
                <w:lang w:val="en-GB"/>
              </w:rPr>
              <w:t xml:space="preserve"> 100 ml.</w:t>
            </w:r>
          </w:p>
        </w:tc>
        <w:tc>
          <w:tcPr>
            <w:tcW w:w="660" w:type="dxa"/>
            <w:tcBorders>
              <w:top w:val="nil"/>
              <w:left w:val="single" w:sz="4" w:space="0" w:color="auto"/>
              <w:bottom w:val="single" w:sz="4" w:space="0" w:color="auto"/>
              <w:right w:val="single" w:sz="4" w:space="0" w:color="auto"/>
            </w:tcBorders>
            <w:shd w:val="clear" w:color="EAF1DD" w:fill="FFFFFF"/>
          </w:tcPr>
          <w:p w:rsidR="008A79B6" w:rsidRPr="008A79B6" w:rsidRDefault="008A79B6" w:rsidP="008A79B6"/>
        </w:tc>
        <w:tc>
          <w:tcPr>
            <w:tcW w:w="378" w:type="dxa"/>
            <w:tcBorders>
              <w:top w:val="nil"/>
              <w:left w:val="single" w:sz="4" w:space="0" w:color="auto"/>
              <w:bottom w:val="single" w:sz="4" w:space="0" w:color="auto"/>
              <w:right w:val="single" w:sz="4" w:space="0" w:color="auto"/>
            </w:tcBorders>
            <w:shd w:val="clear" w:color="EAF1DD" w:fill="FFFFFF"/>
          </w:tcPr>
          <w:p w:rsidR="008A79B6" w:rsidRPr="008A79B6" w:rsidRDefault="008A79B6" w:rsidP="008A79B6"/>
        </w:tc>
        <w:tc>
          <w:tcPr>
            <w:tcW w:w="1380" w:type="dxa"/>
            <w:tcBorders>
              <w:top w:val="nil"/>
              <w:left w:val="single" w:sz="4" w:space="0" w:color="auto"/>
              <w:bottom w:val="single" w:sz="4" w:space="0" w:color="auto"/>
              <w:right w:val="single" w:sz="4" w:space="0" w:color="auto"/>
            </w:tcBorders>
            <w:shd w:val="clear" w:color="EAF1DD" w:fill="FFFFFF"/>
          </w:tcPr>
          <w:p w:rsidR="008A79B6" w:rsidRPr="008A79B6" w:rsidRDefault="008A79B6" w:rsidP="008A79B6"/>
        </w:tc>
      </w:tr>
      <w:tr w:rsidR="008A79B6" w:rsidRPr="008A79B6" w:rsidTr="00185D53">
        <w:trPr>
          <w:trHeight w:val="855"/>
          <w:jc w:val="center"/>
        </w:trPr>
        <w:tc>
          <w:tcPr>
            <w:tcW w:w="545" w:type="dxa"/>
            <w:tcBorders>
              <w:top w:val="nil"/>
              <w:left w:val="single" w:sz="4" w:space="0" w:color="auto"/>
              <w:bottom w:val="single" w:sz="4" w:space="0" w:color="auto"/>
              <w:right w:val="single" w:sz="4" w:space="0" w:color="auto"/>
            </w:tcBorders>
            <w:shd w:val="clear" w:color="EAF1DD" w:fill="FFFFFF"/>
          </w:tcPr>
          <w:p w:rsidR="008A79B6" w:rsidRPr="008A79B6" w:rsidRDefault="008A79B6" w:rsidP="008A79B6">
            <w:r w:rsidRPr="008A79B6">
              <w:t>3</w:t>
            </w:r>
          </w:p>
        </w:tc>
        <w:tc>
          <w:tcPr>
            <w:tcW w:w="6509" w:type="dxa"/>
            <w:tcBorders>
              <w:top w:val="nil"/>
              <w:left w:val="single" w:sz="4" w:space="0" w:color="auto"/>
              <w:bottom w:val="single" w:sz="4" w:space="0" w:color="auto"/>
              <w:right w:val="single" w:sz="4" w:space="0" w:color="auto"/>
            </w:tcBorders>
            <w:shd w:val="clear" w:color="EAF1DD" w:fill="FFFFFF"/>
            <w:hideMark/>
          </w:tcPr>
          <w:p w:rsidR="008A79B6" w:rsidRPr="008A79B6" w:rsidRDefault="008A79B6" w:rsidP="008A79B6">
            <w:pPr>
              <w:rPr>
                <w:lang w:val="en-GB"/>
              </w:rPr>
            </w:pPr>
            <w:r w:rsidRPr="008A79B6">
              <w:rPr>
                <w:lang w:val="en-GB"/>
              </w:rPr>
              <w:t>M</w:t>
            </w:r>
            <w:proofErr w:type="spellStart"/>
            <w:r w:rsidRPr="008A79B6">
              <w:t>έσο</w:t>
            </w:r>
            <w:proofErr w:type="spellEnd"/>
            <w:r w:rsidRPr="008A79B6">
              <w:t xml:space="preserve"> καλλιέργειας κυττάρων χωρίς υποστηρικτικά κύτταρα για τη διατήρηση ανθρώπινων εμβρυϊκών βλαστικών κυττάρων (</w:t>
            </w:r>
            <w:r w:rsidRPr="008A79B6">
              <w:rPr>
                <w:lang w:val="en-GB"/>
              </w:rPr>
              <w:t>ES</w:t>
            </w:r>
            <w:r w:rsidRPr="008A79B6">
              <w:t xml:space="preserve"> κύτταρα) και επαγόμενων πολυδύναμων </w:t>
            </w:r>
            <w:proofErr w:type="spellStart"/>
            <w:r w:rsidRPr="008A79B6">
              <w:t>βλαστοκυττάρων</w:t>
            </w:r>
            <w:proofErr w:type="spellEnd"/>
            <w:r w:rsidRPr="008A79B6">
              <w:t xml:space="preserve"> (</w:t>
            </w:r>
            <w:proofErr w:type="spellStart"/>
            <w:r w:rsidRPr="008A79B6">
              <w:rPr>
                <w:lang w:val="en-GB"/>
              </w:rPr>
              <w:t>iPS</w:t>
            </w:r>
            <w:proofErr w:type="spellEnd"/>
            <w:r w:rsidRPr="008A79B6">
              <w:t xml:space="preserve"> κύτταρα), με καθιερωμένα πρωτόκολλα για εφαρμογές που κυμαίνονται από την παραγωγή έως τη διαφοροποίηση. Να έχει κατασκευαστεί με </w:t>
            </w:r>
            <w:r w:rsidRPr="008A79B6">
              <w:rPr>
                <w:lang w:val="en-GB"/>
              </w:rPr>
              <w:t>cGMP</w:t>
            </w:r>
            <w:r w:rsidRPr="008A79B6">
              <w:t xml:space="preserve"> διαδικασίες συμβατό με 21 </w:t>
            </w:r>
            <w:r w:rsidRPr="008A79B6">
              <w:rPr>
                <w:lang w:val="en-GB"/>
              </w:rPr>
              <w:t>CFR</w:t>
            </w:r>
            <w:r w:rsidRPr="008A79B6">
              <w:t xml:space="preserve"> 820, που θα εξασφαλίζει την υψηλότερη ποιότητα και σταθερότητα για </w:t>
            </w:r>
            <w:proofErr w:type="spellStart"/>
            <w:r w:rsidRPr="008A79B6">
              <w:t>επαναλήψιμα</w:t>
            </w:r>
            <w:proofErr w:type="spellEnd"/>
            <w:r w:rsidRPr="008A79B6">
              <w:t xml:space="preserve"> αποτελέσματα. Να έχει χρησιμοποιηθεί για την επιτυχή διατήρηση κυτταρικών σειρών </w:t>
            </w:r>
            <w:r w:rsidRPr="008A79B6">
              <w:rPr>
                <w:lang w:val="en-GB"/>
              </w:rPr>
              <w:t>ES</w:t>
            </w:r>
            <w:r w:rsidRPr="008A79B6">
              <w:t xml:space="preserve"> και </w:t>
            </w:r>
            <w:proofErr w:type="spellStart"/>
            <w:r w:rsidRPr="008A79B6">
              <w:rPr>
                <w:lang w:val="en-GB"/>
              </w:rPr>
              <w:t>iPS</w:t>
            </w:r>
            <w:proofErr w:type="spellEnd"/>
            <w:r w:rsidRPr="008A79B6">
              <w:t xml:space="preserve"> κυττάρων. Με καθορισμένη σύνθεση, χωρίς ορό και να αποτελεί ένα πλήρες μέσο καλλιέργειας κυττάρων. Να αποτελείται από πρώτες ύλες που να έχουν εξεταστεί διεξοδικά και που να εξασφαλίζουν σταθερότητα από παρτίδα σε παρτίδα, να οδηγούν σε σταθερές καλλιέργειες με ομοιογενείς, αδιαφοροποίητους φαινοτύπους. Να περιέχει </w:t>
            </w:r>
            <w:proofErr w:type="spellStart"/>
            <w:r w:rsidRPr="008A79B6">
              <w:rPr>
                <w:lang w:val="en-GB"/>
              </w:rPr>
              <w:t>rh</w:t>
            </w:r>
            <w:proofErr w:type="spellEnd"/>
            <w:r w:rsidRPr="008A79B6">
              <w:t xml:space="preserve"> </w:t>
            </w:r>
            <w:proofErr w:type="spellStart"/>
            <w:r w:rsidRPr="008A79B6">
              <w:rPr>
                <w:lang w:val="en-GB"/>
              </w:rPr>
              <w:t>bFGF</w:t>
            </w:r>
            <w:proofErr w:type="spellEnd"/>
            <w:r w:rsidRPr="008A79B6">
              <w:t xml:space="preserve"> και </w:t>
            </w:r>
            <w:proofErr w:type="spellStart"/>
            <w:r w:rsidRPr="008A79B6">
              <w:rPr>
                <w:lang w:val="en-GB"/>
              </w:rPr>
              <w:t>rh</w:t>
            </w:r>
            <w:proofErr w:type="spellEnd"/>
            <w:r w:rsidRPr="008A79B6">
              <w:t xml:space="preserve"> </w:t>
            </w:r>
            <w:r w:rsidRPr="008A79B6">
              <w:rPr>
                <w:lang w:val="en-GB"/>
              </w:rPr>
              <w:t>TGF</w:t>
            </w:r>
            <w:r w:rsidRPr="008A79B6">
              <w:t xml:space="preserve">β και να μην απαιτείται η προσθήκη άλλων αυξητικών παραγόντων. </w:t>
            </w:r>
            <w:r w:rsidRPr="008A79B6">
              <w:rPr>
                <w:lang w:val="en-GB"/>
              </w:rPr>
              <w:t xml:space="preserve">Να </w:t>
            </w:r>
            <w:proofErr w:type="spellStart"/>
            <w:r w:rsidRPr="008A79B6">
              <w:rPr>
                <w:lang w:val="en-GB"/>
              </w:rPr>
              <w:t>είν</w:t>
            </w:r>
            <w:proofErr w:type="spellEnd"/>
            <w:r w:rsidRPr="008A79B6">
              <w:rPr>
                <w:lang w:val="en-GB"/>
              </w:rPr>
              <w:t xml:space="preserve">αι </w:t>
            </w:r>
            <w:proofErr w:type="spellStart"/>
            <w:r w:rsidRPr="008A79B6">
              <w:rPr>
                <w:lang w:val="en-GB"/>
              </w:rPr>
              <w:t>σε</w:t>
            </w:r>
            <w:proofErr w:type="spellEnd"/>
            <w:r w:rsidRPr="008A79B6">
              <w:rPr>
                <w:lang w:val="en-GB"/>
              </w:rPr>
              <w:t xml:space="preserve"> </w:t>
            </w:r>
            <w:proofErr w:type="spellStart"/>
            <w:r w:rsidRPr="008A79B6">
              <w:rPr>
                <w:lang w:val="en-GB"/>
              </w:rPr>
              <w:t>συσκευ</w:t>
            </w:r>
            <w:proofErr w:type="spellEnd"/>
            <w:r w:rsidRPr="008A79B6">
              <w:rPr>
                <w:lang w:val="en-GB"/>
              </w:rPr>
              <w:t xml:space="preserve">ασία </w:t>
            </w:r>
            <w:proofErr w:type="spellStart"/>
            <w:r w:rsidRPr="008A79B6">
              <w:rPr>
                <w:lang w:val="en-GB"/>
              </w:rPr>
              <w:t>των</w:t>
            </w:r>
            <w:proofErr w:type="spellEnd"/>
            <w:r w:rsidRPr="008A79B6">
              <w:rPr>
                <w:lang w:val="en-GB"/>
              </w:rPr>
              <w:t xml:space="preserve"> 500 ml.</w:t>
            </w:r>
          </w:p>
        </w:tc>
        <w:tc>
          <w:tcPr>
            <w:tcW w:w="660" w:type="dxa"/>
            <w:tcBorders>
              <w:top w:val="nil"/>
              <w:left w:val="single" w:sz="4" w:space="0" w:color="auto"/>
              <w:bottom w:val="single" w:sz="4" w:space="0" w:color="auto"/>
              <w:right w:val="single" w:sz="4" w:space="0" w:color="auto"/>
            </w:tcBorders>
            <w:shd w:val="clear" w:color="EAF1DD" w:fill="FFFFFF"/>
          </w:tcPr>
          <w:p w:rsidR="008A79B6" w:rsidRPr="008A79B6" w:rsidRDefault="008A79B6" w:rsidP="008A79B6">
            <w:pPr>
              <w:rPr>
                <w:lang w:val="en-GB"/>
              </w:rPr>
            </w:pPr>
          </w:p>
        </w:tc>
        <w:tc>
          <w:tcPr>
            <w:tcW w:w="378" w:type="dxa"/>
            <w:tcBorders>
              <w:top w:val="nil"/>
              <w:left w:val="single" w:sz="4" w:space="0" w:color="auto"/>
              <w:bottom w:val="single" w:sz="4" w:space="0" w:color="auto"/>
              <w:right w:val="single" w:sz="4" w:space="0" w:color="auto"/>
            </w:tcBorders>
            <w:shd w:val="clear" w:color="EAF1DD" w:fill="FFFFFF"/>
          </w:tcPr>
          <w:p w:rsidR="008A79B6" w:rsidRPr="008A79B6" w:rsidRDefault="008A79B6" w:rsidP="008A79B6">
            <w:pPr>
              <w:rPr>
                <w:lang w:val="en-GB"/>
              </w:rPr>
            </w:pPr>
          </w:p>
        </w:tc>
        <w:tc>
          <w:tcPr>
            <w:tcW w:w="1380" w:type="dxa"/>
            <w:tcBorders>
              <w:top w:val="nil"/>
              <w:left w:val="single" w:sz="4" w:space="0" w:color="auto"/>
              <w:bottom w:val="single" w:sz="4" w:space="0" w:color="auto"/>
              <w:right w:val="single" w:sz="4" w:space="0" w:color="auto"/>
            </w:tcBorders>
            <w:shd w:val="clear" w:color="EAF1DD" w:fill="FFFFFF"/>
          </w:tcPr>
          <w:p w:rsidR="008A79B6" w:rsidRPr="008A79B6" w:rsidRDefault="008A79B6" w:rsidP="008A79B6">
            <w:pPr>
              <w:rPr>
                <w:lang w:val="en-GB"/>
              </w:rPr>
            </w:pPr>
          </w:p>
        </w:tc>
      </w:tr>
      <w:tr w:rsidR="008A79B6" w:rsidRPr="008A79B6" w:rsidTr="00185D53">
        <w:trPr>
          <w:trHeight w:val="855"/>
          <w:jc w:val="center"/>
        </w:trPr>
        <w:tc>
          <w:tcPr>
            <w:tcW w:w="545" w:type="dxa"/>
            <w:tcBorders>
              <w:top w:val="nil"/>
              <w:left w:val="single" w:sz="4" w:space="0" w:color="auto"/>
              <w:bottom w:val="single" w:sz="4" w:space="0" w:color="auto"/>
              <w:right w:val="single" w:sz="4" w:space="0" w:color="auto"/>
            </w:tcBorders>
            <w:shd w:val="clear" w:color="EAF1DD" w:fill="FFFFFF"/>
          </w:tcPr>
          <w:p w:rsidR="008A79B6" w:rsidRPr="008A79B6" w:rsidRDefault="008A79B6" w:rsidP="008A79B6">
            <w:r w:rsidRPr="008A79B6">
              <w:t>4</w:t>
            </w:r>
          </w:p>
        </w:tc>
        <w:tc>
          <w:tcPr>
            <w:tcW w:w="6509" w:type="dxa"/>
            <w:tcBorders>
              <w:top w:val="nil"/>
              <w:left w:val="single" w:sz="4" w:space="0" w:color="auto"/>
              <w:bottom w:val="single" w:sz="4" w:space="0" w:color="auto"/>
              <w:right w:val="single" w:sz="4" w:space="0" w:color="auto"/>
            </w:tcBorders>
            <w:shd w:val="clear" w:color="EAF1DD" w:fill="FFFFFF"/>
            <w:hideMark/>
          </w:tcPr>
          <w:p w:rsidR="008A79B6" w:rsidRPr="008A79B6" w:rsidRDefault="008A79B6" w:rsidP="008A79B6">
            <w:pPr>
              <w:rPr>
                <w:lang w:val="en-GB"/>
              </w:rPr>
            </w:pPr>
            <w:r w:rsidRPr="008A79B6">
              <w:t xml:space="preserve">Μαγνητικά σφαιρίδια έγκλειστα σε </w:t>
            </w:r>
            <w:proofErr w:type="spellStart"/>
            <w:r w:rsidRPr="008A79B6">
              <w:t>μακροπορώδη</w:t>
            </w:r>
            <w:proofErr w:type="spellEnd"/>
            <w:r w:rsidRPr="008A79B6">
              <w:t xml:space="preserve"> κυτταρίνη σύστασης 20% εναιώρημα σε διάλυμα αιθανόλης  20% κατάλληλα για την πρόσδεση και τον καθαρισμό πρωτεϊνών σύντηξης </w:t>
            </w:r>
            <w:proofErr w:type="spellStart"/>
            <w:r w:rsidRPr="008A79B6">
              <w:rPr>
                <w:lang w:val="en-GB"/>
              </w:rPr>
              <w:t>HaloTag</w:t>
            </w:r>
            <w:proofErr w:type="spellEnd"/>
            <w:r w:rsidRPr="008A79B6">
              <w:t>®.</w:t>
            </w:r>
            <w:r w:rsidRPr="008A79B6">
              <w:br/>
              <w:t>Να έχουν μέγεθος 50-80μ</w:t>
            </w:r>
            <w:r w:rsidRPr="008A79B6">
              <w:rPr>
                <w:lang w:val="en-GB"/>
              </w:rPr>
              <w:t>m</w:t>
            </w:r>
            <w:r w:rsidRPr="008A79B6">
              <w:t xml:space="preserve"> και δυνατότητα πρόσδεσης ≥20 </w:t>
            </w:r>
            <w:r w:rsidRPr="008A79B6">
              <w:rPr>
                <w:lang w:val="en-GB"/>
              </w:rPr>
              <w:t>mg</w:t>
            </w:r>
            <w:r w:rsidRPr="008A79B6">
              <w:t xml:space="preserve"> καθαρισμένης πρωτεΐνης σύντηξης </w:t>
            </w:r>
            <w:proofErr w:type="spellStart"/>
            <w:r w:rsidRPr="008A79B6">
              <w:rPr>
                <w:lang w:val="en-GB"/>
              </w:rPr>
              <w:t>HaloTag</w:t>
            </w:r>
            <w:proofErr w:type="spellEnd"/>
            <w:r w:rsidRPr="008A79B6">
              <w:t xml:space="preserve">® ανά </w:t>
            </w:r>
            <w:r w:rsidRPr="008A79B6">
              <w:rPr>
                <w:lang w:val="en-GB"/>
              </w:rPr>
              <w:t>ml</w:t>
            </w:r>
            <w:r w:rsidRPr="008A79B6">
              <w:t xml:space="preserve"> σωματιδίων, με </w:t>
            </w:r>
            <w:r w:rsidRPr="008A79B6">
              <w:lastRenderedPageBreak/>
              <w:t>χαμηλή μη ειδική πρόσδεση πρωτεϊνών.</w:t>
            </w:r>
            <w:r w:rsidRPr="008A79B6">
              <w:br/>
              <w:t xml:space="preserve">Να είναι εύκολα στην χρήση χωρίς να απαιτούνται από το πρωτόκολλο πολλαπλά στάδια </w:t>
            </w:r>
            <w:proofErr w:type="spellStart"/>
            <w:r w:rsidRPr="008A79B6">
              <w:t>φυγοκέντρησης</w:t>
            </w:r>
            <w:proofErr w:type="spellEnd"/>
            <w:r w:rsidRPr="008A79B6">
              <w:t>.</w:t>
            </w:r>
            <w:r w:rsidRPr="008A79B6">
              <w:br/>
              <w:t xml:space="preserve">Να είναι κατάλληλα για  τον καθαρισμό των πρωτεϊνών σύντηξης </w:t>
            </w:r>
            <w:proofErr w:type="spellStart"/>
            <w:r w:rsidRPr="008A79B6">
              <w:rPr>
                <w:lang w:val="en-GB"/>
              </w:rPr>
              <w:t>HaloTag</w:t>
            </w:r>
            <w:proofErr w:type="spellEnd"/>
            <w:r w:rsidRPr="008A79B6">
              <w:t xml:space="preserve">® από </w:t>
            </w:r>
            <w:r w:rsidRPr="008A79B6">
              <w:rPr>
                <w:lang w:val="en-GB"/>
              </w:rPr>
              <w:t>E</w:t>
            </w:r>
            <w:r w:rsidRPr="008A79B6">
              <w:t xml:space="preserve">. </w:t>
            </w:r>
            <w:proofErr w:type="gramStart"/>
            <w:r w:rsidRPr="008A79B6">
              <w:rPr>
                <w:lang w:val="en-GB"/>
              </w:rPr>
              <w:t>coli</w:t>
            </w:r>
            <w:proofErr w:type="gramEnd"/>
            <w:r w:rsidRPr="008A79B6">
              <w:t xml:space="preserve"> σε πλάκα 96 φρεατίων και από καλλιέργεια καθώς και από κύτταρα θηλαστικών.</w:t>
            </w:r>
            <w:r w:rsidRPr="008A79B6">
              <w:br/>
            </w:r>
            <w:proofErr w:type="spellStart"/>
            <w:r w:rsidRPr="008A79B6">
              <w:rPr>
                <w:lang w:val="en-GB"/>
              </w:rPr>
              <w:t>Συσκευ</w:t>
            </w:r>
            <w:proofErr w:type="spellEnd"/>
            <w:r w:rsidRPr="008A79B6">
              <w:rPr>
                <w:lang w:val="en-GB"/>
              </w:rPr>
              <w:t>ασία 1ml.</w:t>
            </w:r>
          </w:p>
        </w:tc>
        <w:tc>
          <w:tcPr>
            <w:tcW w:w="660" w:type="dxa"/>
            <w:tcBorders>
              <w:top w:val="nil"/>
              <w:left w:val="single" w:sz="4" w:space="0" w:color="auto"/>
              <w:bottom w:val="single" w:sz="4" w:space="0" w:color="auto"/>
              <w:right w:val="single" w:sz="4" w:space="0" w:color="auto"/>
            </w:tcBorders>
            <w:shd w:val="clear" w:color="EAF1DD" w:fill="FFFFFF"/>
          </w:tcPr>
          <w:p w:rsidR="008A79B6" w:rsidRPr="008A79B6" w:rsidRDefault="008A79B6" w:rsidP="008A79B6"/>
        </w:tc>
        <w:tc>
          <w:tcPr>
            <w:tcW w:w="378" w:type="dxa"/>
            <w:tcBorders>
              <w:top w:val="nil"/>
              <w:left w:val="single" w:sz="4" w:space="0" w:color="auto"/>
              <w:bottom w:val="single" w:sz="4" w:space="0" w:color="auto"/>
              <w:right w:val="single" w:sz="4" w:space="0" w:color="auto"/>
            </w:tcBorders>
            <w:shd w:val="clear" w:color="EAF1DD" w:fill="FFFFFF"/>
          </w:tcPr>
          <w:p w:rsidR="008A79B6" w:rsidRPr="008A79B6" w:rsidRDefault="008A79B6" w:rsidP="008A79B6"/>
        </w:tc>
        <w:tc>
          <w:tcPr>
            <w:tcW w:w="1380" w:type="dxa"/>
            <w:tcBorders>
              <w:top w:val="nil"/>
              <w:left w:val="single" w:sz="4" w:space="0" w:color="auto"/>
              <w:bottom w:val="single" w:sz="4" w:space="0" w:color="auto"/>
              <w:right w:val="single" w:sz="4" w:space="0" w:color="auto"/>
            </w:tcBorders>
            <w:shd w:val="clear" w:color="EAF1DD" w:fill="FFFFFF"/>
          </w:tcPr>
          <w:p w:rsidR="008A79B6" w:rsidRPr="008A79B6" w:rsidRDefault="008A79B6" w:rsidP="008A79B6"/>
        </w:tc>
      </w:tr>
      <w:tr w:rsidR="008A79B6" w:rsidRPr="008A79B6" w:rsidTr="00185D53">
        <w:trPr>
          <w:trHeight w:val="855"/>
          <w:jc w:val="center"/>
        </w:trPr>
        <w:tc>
          <w:tcPr>
            <w:tcW w:w="545" w:type="dxa"/>
            <w:tcBorders>
              <w:top w:val="nil"/>
              <w:left w:val="single" w:sz="4" w:space="0" w:color="auto"/>
              <w:bottom w:val="single" w:sz="4" w:space="0" w:color="auto"/>
              <w:right w:val="single" w:sz="4" w:space="0" w:color="auto"/>
            </w:tcBorders>
            <w:shd w:val="clear" w:color="EAF1DD" w:fill="FFFFFF"/>
          </w:tcPr>
          <w:p w:rsidR="008A79B6" w:rsidRPr="008A79B6" w:rsidRDefault="008A79B6" w:rsidP="008A79B6">
            <w:r w:rsidRPr="008A79B6">
              <w:lastRenderedPageBreak/>
              <w:t>5</w:t>
            </w:r>
          </w:p>
        </w:tc>
        <w:tc>
          <w:tcPr>
            <w:tcW w:w="6509" w:type="dxa"/>
            <w:tcBorders>
              <w:top w:val="nil"/>
              <w:left w:val="single" w:sz="4" w:space="0" w:color="auto"/>
              <w:bottom w:val="single" w:sz="4" w:space="0" w:color="auto"/>
              <w:right w:val="single" w:sz="4" w:space="0" w:color="auto"/>
            </w:tcBorders>
            <w:shd w:val="clear" w:color="EAF1DD" w:fill="FFFFFF"/>
            <w:hideMark/>
          </w:tcPr>
          <w:p w:rsidR="008A79B6" w:rsidRPr="008A79B6" w:rsidRDefault="008A79B6" w:rsidP="008A79B6">
            <w:proofErr w:type="spellStart"/>
            <w:r w:rsidRPr="008A79B6">
              <w:t>Τρυβλια</w:t>
            </w:r>
            <w:proofErr w:type="spellEnd"/>
            <w:r w:rsidRPr="008A79B6">
              <w:t xml:space="preserve"> </w:t>
            </w:r>
            <w:proofErr w:type="spellStart"/>
            <w:r w:rsidRPr="008A79B6">
              <w:t>κυτταροκαλλιεργειων</w:t>
            </w:r>
            <w:proofErr w:type="spellEnd"/>
            <w:r w:rsidRPr="008A79B6">
              <w:t xml:space="preserve"> διαμέτρου 35 χιλιοστών με </w:t>
            </w:r>
            <w:proofErr w:type="spellStart"/>
            <w:r w:rsidRPr="008A79B6">
              <w:t>γυαλινο</w:t>
            </w:r>
            <w:proofErr w:type="spellEnd"/>
            <w:r w:rsidRPr="008A79B6">
              <w:t xml:space="preserve"> πυθμένα, ειδικά για μικροσκοπία </w:t>
            </w:r>
            <w:proofErr w:type="spellStart"/>
            <w:r w:rsidRPr="008A79B6">
              <w:t>ζωντανων</w:t>
            </w:r>
            <w:proofErr w:type="spellEnd"/>
            <w:r w:rsidRPr="008A79B6">
              <w:t xml:space="preserve"> </w:t>
            </w:r>
            <w:proofErr w:type="spellStart"/>
            <w:r w:rsidRPr="008A79B6">
              <w:t>κυτταρων</w:t>
            </w:r>
            <w:proofErr w:type="spellEnd"/>
            <w:r w:rsidRPr="008A79B6">
              <w:t xml:space="preserve"> υψηλής ευκρίνειας. Η διάμετρος του </w:t>
            </w:r>
            <w:proofErr w:type="spellStart"/>
            <w:r w:rsidRPr="008A79B6">
              <w:t>γυαλινου</w:t>
            </w:r>
            <w:proofErr w:type="spellEnd"/>
            <w:r w:rsidRPr="008A79B6">
              <w:t xml:space="preserve"> πυθμένα να είναι </w:t>
            </w:r>
            <w:proofErr w:type="spellStart"/>
            <w:r w:rsidRPr="008A79B6">
              <w:t>τουλαχιστον</w:t>
            </w:r>
            <w:proofErr w:type="spellEnd"/>
            <w:r w:rsidRPr="008A79B6">
              <w:t xml:space="preserve"> 14 </w:t>
            </w:r>
            <w:proofErr w:type="spellStart"/>
            <w:r w:rsidRPr="008A79B6">
              <w:t>χιλιοστα</w:t>
            </w:r>
            <w:proofErr w:type="spellEnd"/>
            <w:r w:rsidRPr="008A79B6">
              <w:t xml:space="preserve"> και το </w:t>
            </w:r>
            <w:proofErr w:type="spellStart"/>
            <w:r w:rsidRPr="008A79B6">
              <w:t>παχος</w:t>
            </w:r>
            <w:proofErr w:type="spellEnd"/>
            <w:r w:rsidRPr="008A79B6">
              <w:t xml:space="preserve"> του γυαλιού #1.5 (170 μικρόμετρα </w:t>
            </w:r>
            <w:proofErr w:type="spellStart"/>
            <w:r w:rsidRPr="008A79B6">
              <w:t>μεση</w:t>
            </w:r>
            <w:proofErr w:type="spellEnd"/>
            <w:r w:rsidRPr="008A79B6">
              <w:t xml:space="preserve"> τιμή), αποστειρωμένα φυλασσόμενα σε αεροστεγή συσκευασία προσφερόμενα σε </w:t>
            </w:r>
            <w:proofErr w:type="spellStart"/>
            <w:r w:rsidRPr="008A79B6">
              <w:t>εργοστασιακα</w:t>
            </w:r>
            <w:proofErr w:type="spellEnd"/>
            <w:r w:rsidRPr="008A79B6">
              <w:t xml:space="preserve"> </w:t>
            </w:r>
            <w:proofErr w:type="spellStart"/>
            <w:r w:rsidRPr="008A79B6">
              <w:t>σφραγισμενη</w:t>
            </w:r>
            <w:proofErr w:type="spellEnd"/>
            <w:r w:rsidRPr="008A79B6">
              <w:t xml:space="preserve"> συσκευασία των 100 τεμαχίων. </w:t>
            </w:r>
          </w:p>
        </w:tc>
        <w:tc>
          <w:tcPr>
            <w:tcW w:w="660" w:type="dxa"/>
            <w:tcBorders>
              <w:top w:val="nil"/>
              <w:left w:val="single" w:sz="4" w:space="0" w:color="auto"/>
              <w:bottom w:val="single" w:sz="4" w:space="0" w:color="auto"/>
              <w:right w:val="single" w:sz="4" w:space="0" w:color="auto"/>
            </w:tcBorders>
            <w:shd w:val="clear" w:color="EAF1DD" w:fill="FFFFFF"/>
          </w:tcPr>
          <w:p w:rsidR="008A79B6" w:rsidRPr="008A79B6" w:rsidRDefault="008A79B6" w:rsidP="008A79B6"/>
        </w:tc>
        <w:tc>
          <w:tcPr>
            <w:tcW w:w="378" w:type="dxa"/>
            <w:tcBorders>
              <w:top w:val="nil"/>
              <w:left w:val="single" w:sz="4" w:space="0" w:color="auto"/>
              <w:bottom w:val="single" w:sz="4" w:space="0" w:color="auto"/>
              <w:right w:val="single" w:sz="4" w:space="0" w:color="auto"/>
            </w:tcBorders>
            <w:shd w:val="clear" w:color="EAF1DD" w:fill="FFFFFF"/>
          </w:tcPr>
          <w:p w:rsidR="008A79B6" w:rsidRPr="008A79B6" w:rsidRDefault="008A79B6" w:rsidP="008A79B6"/>
        </w:tc>
        <w:tc>
          <w:tcPr>
            <w:tcW w:w="1380" w:type="dxa"/>
            <w:tcBorders>
              <w:top w:val="nil"/>
              <w:left w:val="single" w:sz="4" w:space="0" w:color="auto"/>
              <w:bottom w:val="single" w:sz="4" w:space="0" w:color="auto"/>
              <w:right w:val="single" w:sz="4" w:space="0" w:color="auto"/>
            </w:tcBorders>
            <w:shd w:val="clear" w:color="EAF1DD" w:fill="FFFFFF"/>
          </w:tcPr>
          <w:p w:rsidR="008A79B6" w:rsidRPr="008A79B6" w:rsidRDefault="008A79B6" w:rsidP="008A79B6"/>
        </w:tc>
      </w:tr>
      <w:tr w:rsidR="008A79B6" w:rsidRPr="008A79B6" w:rsidTr="00185D53">
        <w:trPr>
          <w:trHeight w:val="855"/>
          <w:jc w:val="center"/>
        </w:trPr>
        <w:tc>
          <w:tcPr>
            <w:tcW w:w="545" w:type="dxa"/>
            <w:tcBorders>
              <w:top w:val="nil"/>
              <w:left w:val="single" w:sz="4" w:space="0" w:color="auto"/>
              <w:bottom w:val="single" w:sz="4" w:space="0" w:color="auto"/>
              <w:right w:val="single" w:sz="4" w:space="0" w:color="auto"/>
            </w:tcBorders>
            <w:shd w:val="clear" w:color="EBF1DE" w:fill="FFFFFF"/>
          </w:tcPr>
          <w:p w:rsidR="008A79B6" w:rsidRPr="008A79B6" w:rsidRDefault="008A79B6" w:rsidP="008A79B6">
            <w:r w:rsidRPr="008A79B6">
              <w:t>6</w:t>
            </w:r>
          </w:p>
        </w:tc>
        <w:tc>
          <w:tcPr>
            <w:tcW w:w="6509" w:type="dxa"/>
            <w:tcBorders>
              <w:top w:val="nil"/>
              <w:left w:val="single" w:sz="4" w:space="0" w:color="auto"/>
              <w:bottom w:val="single" w:sz="4" w:space="0" w:color="auto"/>
              <w:right w:val="single" w:sz="4" w:space="0" w:color="auto"/>
            </w:tcBorders>
            <w:shd w:val="clear" w:color="EBF1DE" w:fill="FFFFFF"/>
            <w:hideMark/>
          </w:tcPr>
          <w:p w:rsidR="008A79B6" w:rsidRPr="008A79B6" w:rsidRDefault="008A79B6" w:rsidP="008A79B6">
            <w:proofErr w:type="spellStart"/>
            <w:r w:rsidRPr="008A79B6">
              <w:t>Φθοριζογονο</w:t>
            </w:r>
            <w:proofErr w:type="spellEnd"/>
            <w:r w:rsidRPr="008A79B6">
              <w:t xml:space="preserve"> υπόστρωμα ειδικό για </w:t>
            </w:r>
            <w:proofErr w:type="spellStart"/>
            <w:r w:rsidRPr="008A79B6">
              <w:t>χημειογενετικη</w:t>
            </w:r>
            <w:proofErr w:type="spellEnd"/>
            <w:r w:rsidRPr="008A79B6">
              <w:t xml:space="preserve"> φθορίζουσα </w:t>
            </w:r>
            <w:proofErr w:type="spellStart"/>
            <w:r w:rsidRPr="008A79B6">
              <w:t>σημανση</w:t>
            </w:r>
            <w:proofErr w:type="spellEnd"/>
            <w:r w:rsidRPr="008A79B6">
              <w:t xml:space="preserve"> </w:t>
            </w:r>
            <w:proofErr w:type="spellStart"/>
            <w:r w:rsidRPr="008A79B6">
              <w:t>χειμερικών</w:t>
            </w:r>
            <w:proofErr w:type="spellEnd"/>
            <w:r w:rsidRPr="008A79B6">
              <w:t xml:space="preserve"> </w:t>
            </w:r>
            <w:proofErr w:type="spellStart"/>
            <w:r w:rsidRPr="008A79B6">
              <w:t>πρωτεινών</w:t>
            </w:r>
            <w:proofErr w:type="spellEnd"/>
            <w:r w:rsidRPr="008A79B6">
              <w:t xml:space="preserve"> συζευγμένων με την μεταλλαγμένη κίτρινη </w:t>
            </w:r>
            <w:proofErr w:type="spellStart"/>
            <w:r w:rsidRPr="008A79B6">
              <w:t>πρωτείνη</w:t>
            </w:r>
            <w:proofErr w:type="spellEnd"/>
            <w:r w:rsidRPr="008A79B6">
              <w:t xml:space="preserve"> μοριακού βάρους 14 χιλιάδων </w:t>
            </w:r>
            <w:proofErr w:type="spellStart"/>
            <w:r w:rsidRPr="008A79B6">
              <w:t>ντάλτον</w:t>
            </w:r>
            <w:proofErr w:type="spellEnd"/>
            <w:r w:rsidRPr="008A79B6">
              <w:t xml:space="preserve"> (14 </w:t>
            </w:r>
            <w:proofErr w:type="spellStart"/>
            <w:r w:rsidRPr="008A79B6">
              <w:rPr>
                <w:lang w:val="en-GB"/>
              </w:rPr>
              <w:t>kD</w:t>
            </w:r>
            <w:proofErr w:type="spellEnd"/>
            <w:r w:rsidRPr="008A79B6">
              <w:t xml:space="preserve">) η οποία </w:t>
            </w:r>
            <w:proofErr w:type="spellStart"/>
            <w:r w:rsidRPr="008A79B6">
              <w:t>ενεργοποεί</w:t>
            </w:r>
            <w:proofErr w:type="spellEnd"/>
            <w:r w:rsidRPr="008A79B6">
              <w:t xml:space="preserve"> ειδικό </w:t>
            </w:r>
            <w:proofErr w:type="spellStart"/>
            <w:r w:rsidRPr="008A79B6">
              <w:t>φθοριζογόνο</w:t>
            </w:r>
            <w:proofErr w:type="spellEnd"/>
            <w:r w:rsidRPr="008A79B6">
              <w:t xml:space="preserve"> υπόστρωμα 4-υδροξυ-3-μεθυλβενζιλιδενιο της </w:t>
            </w:r>
            <w:proofErr w:type="spellStart"/>
            <w:r w:rsidRPr="008A79B6">
              <w:t>ροδανινης</w:t>
            </w:r>
            <w:proofErr w:type="spellEnd"/>
            <w:r w:rsidRPr="008A79B6">
              <w:t xml:space="preserve"> ((4-</w:t>
            </w:r>
            <w:proofErr w:type="spellStart"/>
            <w:r w:rsidRPr="008A79B6">
              <w:rPr>
                <w:lang w:val="en-GB"/>
              </w:rPr>
              <w:t>hydroxy</w:t>
            </w:r>
            <w:proofErr w:type="spellEnd"/>
            <w:r w:rsidRPr="008A79B6">
              <w:t>-3-</w:t>
            </w:r>
            <w:proofErr w:type="spellStart"/>
            <w:r w:rsidRPr="008A79B6">
              <w:rPr>
                <w:lang w:val="en-GB"/>
              </w:rPr>
              <w:t>methylbenzylidene</w:t>
            </w:r>
            <w:proofErr w:type="spellEnd"/>
            <w:r w:rsidRPr="008A79B6">
              <w:t xml:space="preserve"> </w:t>
            </w:r>
            <w:proofErr w:type="spellStart"/>
            <w:r w:rsidRPr="008A79B6">
              <w:rPr>
                <w:lang w:val="en-GB"/>
              </w:rPr>
              <w:t>rhodanine</w:t>
            </w:r>
            <w:proofErr w:type="spellEnd"/>
            <w:r w:rsidRPr="008A79B6">
              <w:t>)) προκαλώντας παράλληλα φασματική μετατόπιση του υποστρώματος (</w:t>
            </w:r>
            <w:r w:rsidRPr="008A79B6">
              <w:rPr>
                <w:lang w:val="en-GB"/>
              </w:rPr>
              <w:t>small</w:t>
            </w:r>
            <w:r w:rsidRPr="008A79B6">
              <w:t xml:space="preserve"> </w:t>
            </w:r>
            <w:r w:rsidRPr="008A79B6">
              <w:rPr>
                <w:lang w:val="en-GB"/>
              </w:rPr>
              <w:t>Fluorescence</w:t>
            </w:r>
            <w:r w:rsidRPr="008A79B6">
              <w:t>-</w:t>
            </w:r>
            <w:r w:rsidRPr="008A79B6">
              <w:rPr>
                <w:lang w:val="en-GB"/>
              </w:rPr>
              <w:t>Activating</w:t>
            </w:r>
            <w:r w:rsidRPr="008A79B6">
              <w:t xml:space="preserve"> </w:t>
            </w:r>
            <w:r w:rsidRPr="008A79B6">
              <w:rPr>
                <w:lang w:val="en-GB"/>
              </w:rPr>
              <w:t>and</w:t>
            </w:r>
            <w:r w:rsidRPr="008A79B6">
              <w:t xml:space="preserve"> </w:t>
            </w:r>
            <w:r w:rsidRPr="008A79B6">
              <w:rPr>
                <w:lang w:val="en-GB"/>
              </w:rPr>
              <w:t>absorption</w:t>
            </w:r>
            <w:r w:rsidRPr="008A79B6">
              <w:t>-</w:t>
            </w:r>
            <w:r w:rsidRPr="008A79B6">
              <w:rPr>
                <w:lang w:val="en-GB"/>
              </w:rPr>
              <w:t>Shifting</w:t>
            </w:r>
            <w:r w:rsidRPr="008A79B6">
              <w:t xml:space="preserve"> </w:t>
            </w:r>
            <w:r w:rsidRPr="008A79B6">
              <w:rPr>
                <w:lang w:val="en-GB"/>
              </w:rPr>
              <w:t>Tag</w:t>
            </w:r>
            <w:r w:rsidRPr="008A79B6">
              <w:t xml:space="preserve"> (</w:t>
            </w:r>
            <w:r w:rsidRPr="008A79B6">
              <w:rPr>
                <w:lang w:val="en-GB"/>
              </w:rPr>
              <w:t>Y</w:t>
            </w:r>
            <w:r w:rsidRPr="008A79B6">
              <w:t>-</w:t>
            </w:r>
            <w:r w:rsidRPr="008A79B6">
              <w:rPr>
                <w:lang w:val="en-GB"/>
              </w:rPr>
              <w:t>FAST</w:t>
            </w:r>
            <w:r w:rsidRPr="008A79B6">
              <w:t xml:space="preserve">)), με </w:t>
            </w:r>
            <w:proofErr w:type="spellStart"/>
            <w:r w:rsidRPr="008A79B6">
              <w:t>μεγιστο</w:t>
            </w:r>
            <w:proofErr w:type="spellEnd"/>
            <w:r w:rsidRPr="008A79B6">
              <w:t xml:space="preserve"> φασματικής διέγερσης του υποστρώματος στα 481 </w:t>
            </w:r>
            <w:proofErr w:type="spellStart"/>
            <w:r w:rsidRPr="008A79B6">
              <w:t>νανόμεντρα</w:t>
            </w:r>
            <w:proofErr w:type="spellEnd"/>
            <w:r w:rsidRPr="008A79B6">
              <w:t xml:space="preserve"> και εκπομπής στα 541 </w:t>
            </w:r>
            <w:proofErr w:type="spellStart"/>
            <w:r w:rsidRPr="008A79B6">
              <w:t>νανόμετρα</w:t>
            </w:r>
            <w:proofErr w:type="spellEnd"/>
            <w:r w:rsidRPr="008A79B6">
              <w:t xml:space="preserve">. </w:t>
            </w:r>
            <w:r w:rsidRPr="008A79B6">
              <w:rPr>
                <w:lang w:val="en-GB"/>
              </w:rPr>
              <w:t>To</w:t>
            </w:r>
            <w:r w:rsidRPr="008A79B6">
              <w:t xml:space="preserve"> συγκεκριμένο </w:t>
            </w:r>
            <w:proofErr w:type="spellStart"/>
            <w:r w:rsidRPr="008A79B6">
              <w:t>φθοριζογόνο</w:t>
            </w:r>
            <w:proofErr w:type="spellEnd"/>
            <w:r w:rsidRPr="008A79B6">
              <w:t xml:space="preserve"> </w:t>
            </w:r>
            <w:proofErr w:type="spellStart"/>
            <w:r w:rsidRPr="008A79B6">
              <w:t>πρεπει</w:t>
            </w:r>
            <w:proofErr w:type="spellEnd"/>
            <w:r w:rsidRPr="008A79B6">
              <w:t xml:space="preserve"> να </w:t>
            </w:r>
            <w:proofErr w:type="spellStart"/>
            <w:r w:rsidRPr="008A79B6">
              <w:t>εχει</w:t>
            </w:r>
            <w:proofErr w:type="spellEnd"/>
            <w:r w:rsidRPr="008A79B6">
              <w:t xml:space="preserve"> συντελεστή μοριακής απόσβεσης 41,000 </w:t>
            </w:r>
            <w:r w:rsidRPr="008A79B6">
              <w:rPr>
                <w:lang w:val="en-GB"/>
              </w:rPr>
              <w:t>M</w:t>
            </w:r>
            <w:r w:rsidRPr="008A79B6">
              <w:t>–1</w:t>
            </w:r>
            <w:r w:rsidRPr="008A79B6">
              <w:rPr>
                <w:lang w:val="en-GB"/>
              </w:rPr>
              <w:t>cm</w:t>
            </w:r>
            <w:r w:rsidRPr="008A79B6">
              <w:t xml:space="preserve">–1, </w:t>
            </w:r>
            <w:proofErr w:type="spellStart"/>
            <w:r w:rsidRPr="008A79B6">
              <w:t>κβαντικη</w:t>
            </w:r>
            <w:proofErr w:type="spellEnd"/>
            <w:r w:rsidRPr="008A79B6">
              <w:t xml:space="preserve"> απόδοση φθορισμού 23% και </w:t>
            </w:r>
            <w:proofErr w:type="spellStart"/>
            <w:r w:rsidRPr="008A79B6">
              <w:t>σταθερα</w:t>
            </w:r>
            <w:proofErr w:type="spellEnd"/>
            <w:r w:rsidRPr="008A79B6">
              <w:t xml:space="preserve"> </w:t>
            </w:r>
            <w:proofErr w:type="spellStart"/>
            <w:r w:rsidRPr="008A79B6">
              <w:t>συγγενειας</w:t>
            </w:r>
            <w:proofErr w:type="spellEnd"/>
            <w:r w:rsidRPr="008A79B6">
              <w:t xml:space="preserve"> στους 25 βαθμούς Κελσίου </w:t>
            </w:r>
            <w:proofErr w:type="spellStart"/>
            <w:r w:rsidRPr="008A79B6">
              <w:t>ιση</w:t>
            </w:r>
            <w:proofErr w:type="spellEnd"/>
            <w:r w:rsidRPr="008A79B6">
              <w:t xml:space="preserve"> με 0.07 μ</w:t>
            </w:r>
            <w:r w:rsidRPr="008A79B6">
              <w:rPr>
                <w:lang w:val="en-GB"/>
              </w:rPr>
              <w:t>M</w:t>
            </w:r>
            <w:r w:rsidRPr="008A79B6">
              <w:t xml:space="preserve">. </w:t>
            </w:r>
            <w:r w:rsidRPr="008A79B6">
              <w:rPr>
                <w:lang w:val="en-GB"/>
              </w:rPr>
              <w:t>To</w:t>
            </w:r>
            <w:r w:rsidRPr="008A79B6">
              <w:t xml:space="preserve"> υπόστρωμα να προφέρεται σε </w:t>
            </w:r>
            <w:proofErr w:type="spellStart"/>
            <w:r w:rsidRPr="008A79B6">
              <w:t>σκονη</w:t>
            </w:r>
            <w:proofErr w:type="spellEnd"/>
            <w:r w:rsidRPr="008A79B6">
              <w:t xml:space="preserve"> και σε </w:t>
            </w:r>
            <w:proofErr w:type="spellStart"/>
            <w:r w:rsidRPr="008A79B6">
              <w:t>συσκευασια</w:t>
            </w:r>
            <w:proofErr w:type="spellEnd"/>
            <w:r w:rsidRPr="008A79B6">
              <w:t xml:space="preserve"> </w:t>
            </w:r>
            <w:proofErr w:type="spellStart"/>
            <w:r w:rsidRPr="008A79B6">
              <w:t>ενος</w:t>
            </w:r>
            <w:proofErr w:type="spellEnd"/>
            <w:r w:rsidRPr="008A79B6">
              <w:t xml:space="preserve"> </w:t>
            </w:r>
            <w:proofErr w:type="spellStart"/>
            <w:r w:rsidRPr="008A79B6">
              <w:t>φιαλιδιου</w:t>
            </w:r>
            <w:proofErr w:type="spellEnd"/>
            <w:r w:rsidRPr="008A79B6">
              <w:t xml:space="preserve"> με </w:t>
            </w:r>
            <w:proofErr w:type="spellStart"/>
            <w:r w:rsidRPr="008A79B6">
              <w:t>περιεχομενο</w:t>
            </w:r>
            <w:proofErr w:type="spellEnd"/>
            <w:r w:rsidRPr="008A79B6">
              <w:t xml:space="preserve"> 250 </w:t>
            </w:r>
            <w:proofErr w:type="spellStart"/>
            <w:r w:rsidRPr="008A79B6">
              <w:rPr>
                <w:lang w:val="en-GB"/>
              </w:rPr>
              <w:t>nanomole</w:t>
            </w:r>
            <w:proofErr w:type="spellEnd"/>
            <w:r w:rsidRPr="008A79B6">
              <w:t xml:space="preserve">. </w:t>
            </w:r>
          </w:p>
        </w:tc>
        <w:tc>
          <w:tcPr>
            <w:tcW w:w="660" w:type="dxa"/>
            <w:tcBorders>
              <w:top w:val="nil"/>
              <w:left w:val="single" w:sz="4" w:space="0" w:color="auto"/>
              <w:bottom w:val="single" w:sz="4" w:space="0" w:color="auto"/>
              <w:right w:val="single" w:sz="4" w:space="0" w:color="auto"/>
            </w:tcBorders>
            <w:shd w:val="clear" w:color="EBF1DE" w:fill="FFFFFF"/>
          </w:tcPr>
          <w:p w:rsidR="008A79B6" w:rsidRPr="008A79B6" w:rsidRDefault="008A79B6" w:rsidP="008A79B6"/>
        </w:tc>
        <w:tc>
          <w:tcPr>
            <w:tcW w:w="378" w:type="dxa"/>
            <w:tcBorders>
              <w:top w:val="nil"/>
              <w:left w:val="single" w:sz="4" w:space="0" w:color="auto"/>
              <w:bottom w:val="single" w:sz="4" w:space="0" w:color="auto"/>
              <w:right w:val="single" w:sz="4" w:space="0" w:color="auto"/>
            </w:tcBorders>
            <w:shd w:val="clear" w:color="EBF1DE" w:fill="FFFFFF"/>
          </w:tcPr>
          <w:p w:rsidR="008A79B6" w:rsidRPr="008A79B6" w:rsidRDefault="008A79B6" w:rsidP="008A79B6"/>
        </w:tc>
        <w:tc>
          <w:tcPr>
            <w:tcW w:w="1380" w:type="dxa"/>
            <w:tcBorders>
              <w:top w:val="nil"/>
              <w:left w:val="single" w:sz="4" w:space="0" w:color="auto"/>
              <w:bottom w:val="single" w:sz="4" w:space="0" w:color="auto"/>
              <w:right w:val="single" w:sz="4" w:space="0" w:color="auto"/>
            </w:tcBorders>
            <w:shd w:val="clear" w:color="EBF1DE" w:fill="FFFFFF"/>
          </w:tcPr>
          <w:p w:rsidR="008A79B6" w:rsidRPr="008A79B6" w:rsidRDefault="008A79B6" w:rsidP="008A79B6"/>
        </w:tc>
      </w:tr>
      <w:tr w:rsidR="008A79B6" w:rsidRPr="008A79B6" w:rsidTr="00185D53">
        <w:trPr>
          <w:trHeight w:val="855"/>
          <w:jc w:val="center"/>
        </w:trPr>
        <w:tc>
          <w:tcPr>
            <w:tcW w:w="545" w:type="dxa"/>
            <w:tcBorders>
              <w:top w:val="nil"/>
              <w:left w:val="single" w:sz="4" w:space="0" w:color="auto"/>
              <w:bottom w:val="single" w:sz="4" w:space="0" w:color="auto"/>
              <w:right w:val="single" w:sz="4" w:space="0" w:color="auto"/>
            </w:tcBorders>
            <w:shd w:val="clear" w:color="EBF1DE" w:fill="FFFFFF"/>
          </w:tcPr>
          <w:p w:rsidR="008A79B6" w:rsidRPr="008A79B6" w:rsidRDefault="008A79B6" w:rsidP="008A79B6">
            <w:r w:rsidRPr="008A79B6">
              <w:t>7</w:t>
            </w:r>
          </w:p>
        </w:tc>
        <w:tc>
          <w:tcPr>
            <w:tcW w:w="6509" w:type="dxa"/>
            <w:tcBorders>
              <w:top w:val="nil"/>
              <w:left w:val="single" w:sz="4" w:space="0" w:color="auto"/>
              <w:bottom w:val="single" w:sz="4" w:space="0" w:color="auto"/>
              <w:right w:val="single" w:sz="4" w:space="0" w:color="auto"/>
            </w:tcBorders>
            <w:shd w:val="clear" w:color="EBF1DE" w:fill="FFFFFF"/>
            <w:hideMark/>
          </w:tcPr>
          <w:p w:rsidR="008A79B6" w:rsidRPr="008A79B6" w:rsidRDefault="008A79B6" w:rsidP="008A79B6">
            <w:proofErr w:type="spellStart"/>
            <w:r w:rsidRPr="008A79B6">
              <w:t>Φθοριζογονο</w:t>
            </w:r>
            <w:proofErr w:type="spellEnd"/>
            <w:r w:rsidRPr="008A79B6">
              <w:t xml:space="preserve"> υπόστρωμα ειδικό για </w:t>
            </w:r>
            <w:proofErr w:type="spellStart"/>
            <w:r w:rsidRPr="008A79B6">
              <w:t>χημειογενετικη</w:t>
            </w:r>
            <w:proofErr w:type="spellEnd"/>
            <w:r w:rsidRPr="008A79B6">
              <w:t xml:space="preserve"> φθορίζουσα </w:t>
            </w:r>
            <w:proofErr w:type="spellStart"/>
            <w:r w:rsidRPr="008A79B6">
              <w:t>σημανση</w:t>
            </w:r>
            <w:proofErr w:type="spellEnd"/>
            <w:r w:rsidRPr="008A79B6">
              <w:t xml:space="preserve"> </w:t>
            </w:r>
            <w:proofErr w:type="spellStart"/>
            <w:r w:rsidRPr="008A79B6">
              <w:t>χειμερικών</w:t>
            </w:r>
            <w:proofErr w:type="spellEnd"/>
            <w:r w:rsidRPr="008A79B6">
              <w:t xml:space="preserve"> </w:t>
            </w:r>
            <w:proofErr w:type="spellStart"/>
            <w:r w:rsidRPr="008A79B6">
              <w:t>πρωτεινών</w:t>
            </w:r>
            <w:proofErr w:type="spellEnd"/>
            <w:r w:rsidRPr="008A79B6">
              <w:t xml:space="preserve"> συζευγμένων με την μεταλλαγμένη κίτρινη </w:t>
            </w:r>
            <w:proofErr w:type="spellStart"/>
            <w:r w:rsidRPr="008A79B6">
              <w:t>πρωτείνη</w:t>
            </w:r>
            <w:proofErr w:type="spellEnd"/>
            <w:r w:rsidRPr="008A79B6">
              <w:t xml:space="preserve"> μοριακού βάρους 14 χιλιάδων </w:t>
            </w:r>
            <w:proofErr w:type="spellStart"/>
            <w:r w:rsidRPr="008A79B6">
              <w:t>ντάλτον</w:t>
            </w:r>
            <w:proofErr w:type="spellEnd"/>
            <w:r w:rsidRPr="008A79B6">
              <w:t xml:space="preserve"> (14 </w:t>
            </w:r>
            <w:proofErr w:type="spellStart"/>
            <w:r w:rsidRPr="008A79B6">
              <w:rPr>
                <w:lang w:val="en-GB"/>
              </w:rPr>
              <w:t>kD</w:t>
            </w:r>
            <w:proofErr w:type="spellEnd"/>
            <w:r w:rsidRPr="008A79B6">
              <w:t xml:space="preserve">) η οποία </w:t>
            </w:r>
            <w:proofErr w:type="spellStart"/>
            <w:r w:rsidRPr="008A79B6">
              <w:t>ενεργοποεί</w:t>
            </w:r>
            <w:proofErr w:type="spellEnd"/>
            <w:r w:rsidRPr="008A79B6">
              <w:t xml:space="preserve"> ειδικό </w:t>
            </w:r>
            <w:proofErr w:type="spellStart"/>
            <w:r w:rsidRPr="008A79B6">
              <w:t>φθοριζογόνο</w:t>
            </w:r>
            <w:proofErr w:type="spellEnd"/>
            <w:r w:rsidRPr="008A79B6">
              <w:t xml:space="preserve"> υπόστρωμα 4-υδροξυ-3,5-διμεθοξυβενζυλιδεν-ροδανινη (4-</w:t>
            </w:r>
            <w:proofErr w:type="spellStart"/>
            <w:r w:rsidRPr="008A79B6">
              <w:rPr>
                <w:lang w:val="en-GB"/>
              </w:rPr>
              <w:t>hydroxy</w:t>
            </w:r>
            <w:proofErr w:type="spellEnd"/>
            <w:r w:rsidRPr="008A79B6">
              <w:t>-3,5-</w:t>
            </w:r>
            <w:proofErr w:type="spellStart"/>
            <w:r w:rsidRPr="008A79B6">
              <w:rPr>
                <w:lang w:val="en-GB"/>
              </w:rPr>
              <w:t>dimethoxybenzylidene</w:t>
            </w:r>
            <w:proofErr w:type="spellEnd"/>
            <w:r w:rsidRPr="008A79B6">
              <w:t>-</w:t>
            </w:r>
            <w:proofErr w:type="spellStart"/>
            <w:r w:rsidRPr="008A79B6">
              <w:rPr>
                <w:lang w:val="en-GB"/>
              </w:rPr>
              <w:t>rhodanine</w:t>
            </w:r>
            <w:proofErr w:type="spellEnd"/>
            <w:r w:rsidRPr="008A79B6">
              <w:t xml:space="preserve"> (</w:t>
            </w:r>
            <w:r w:rsidRPr="008A79B6">
              <w:rPr>
                <w:lang w:val="en-GB"/>
              </w:rPr>
              <w:t>HBR</w:t>
            </w:r>
            <w:r w:rsidRPr="008A79B6">
              <w:t xml:space="preserve">3,5 </w:t>
            </w:r>
            <w:r w:rsidRPr="008A79B6">
              <w:rPr>
                <w:lang w:val="en-GB"/>
              </w:rPr>
              <w:t>DOM</w:t>
            </w:r>
            <w:r w:rsidRPr="008A79B6">
              <w:t>) προκαλώντας παράλληλα φασματική μετατόπιση του υποστρώματος (</w:t>
            </w:r>
            <w:r w:rsidRPr="008A79B6">
              <w:rPr>
                <w:lang w:val="en-GB"/>
              </w:rPr>
              <w:t>small</w:t>
            </w:r>
            <w:r w:rsidRPr="008A79B6">
              <w:t xml:space="preserve"> </w:t>
            </w:r>
            <w:r w:rsidRPr="008A79B6">
              <w:rPr>
                <w:lang w:val="en-GB"/>
              </w:rPr>
              <w:t>Fluorescence</w:t>
            </w:r>
            <w:r w:rsidRPr="008A79B6">
              <w:t>-</w:t>
            </w:r>
            <w:r w:rsidRPr="008A79B6">
              <w:rPr>
                <w:lang w:val="en-GB"/>
              </w:rPr>
              <w:t>Activating</w:t>
            </w:r>
            <w:r w:rsidRPr="008A79B6">
              <w:t xml:space="preserve"> </w:t>
            </w:r>
            <w:r w:rsidRPr="008A79B6">
              <w:rPr>
                <w:lang w:val="en-GB"/>
              </w:rPr>
              <w:t>and</w:t>
            </w:r>
            <w:r w:rsidRPr="008A79B6">
              <w:t xml:space="preserve"> </w:t>
            </w:r>
            <w:r w:rsidRPr="008A79B6">
              <w:rPr>
                <w:lang w:val="en-GB"/>
              </w:rPr>
              <w:t>absorption</w:t>
            </w:r>
            <w:r w:rsidRPr="008A79B6">
              <w:t>-</w:t>
            </w:r>
            <w:r w:rsidRPr="008A79B6">
              <w:rPr>
                <w:lang w:val="en-GB"/>
              </w:rPr>
              <w:t>Shifting</w:t>
            </w:r>
            <w:r w:rsidRPr="008A79B6">
              <w:t xml:space="preserve"> </w:t>
            </w:r>
            <w:r w:rsidRPr="008A79B6">
              <w:rPr>
                <w:lang w:val="en-GB"/>
              </w:rPr>
              <w:t>Tag</w:t>
            </w:r>
            <w:r w:rsidRPr="008A79B6">
              <w:t xml:space="preserve"> (</w:t>
            </w:r>
            <w:r w:rsidRPr="008A79B6">
              <w:rPr>
                <w:lang w:val="en-GB"/>
              </w:rPr>
              <w:t>FAST</w:t>
            </w:r>
            <w:r w:rsidRPr="008A79B6">
              <w:t xml:space="preserve">)), με </w:t>
            </w:r>
            <w:proofErr w:type="spellStart"/>
            <w:r w:rsidRPr="008A79B6">
              <w:t>μεγιστο</w:t>
            </w:r>
            <w:proofErr w:type="spellEnd"/>
            <w:r w:rsidRPr="008A79B6">
              <w:t xml:space="preserve"> φασματικής διέγερσης του υποστρώματος στα 516 </w:t>
            </w:r>
            <w:proofErr w:type="spellStart"/>
            <w:r w:rsidRPr="008A79B6">
              <w:t>νανόμεντρα</w:t>
            </w:r>
            <w:proofErr w:type="spellEnd"/>
            <w:r w:rsidRPr="008A79B6">
              <w:t xml:space="preserve"> και εκπομπής στα 600 </w:t>
            </w:r>
            <w:proofErr w:type="spellStart"/>
            <w:r w:rsidRPr="008A79B6">
              <w:t>νανόμετρα</w:t>
            </w:r>
            <w:proofErr w:type="spellEnd"/>
            <w:r w:rsidRPr="008A79B6">
              <w:t xml:space="preserve">. </w:t>
            </w:r>
            <w:r w:rsidRPr="008A79B6">
              <w:rPr>
                <w:lang w:val="en-GB"/>
              </w:rPr>
              <w:t>To</w:t>
            </w:r>
            <w:r w:rsidRPr="008A79B6">
              <w:t xml:space="preserve"> συγκεκριμένο </w:t>
            </w:r>
            <w:proofErr w:type="spellStart"/>
            <w:r w:rsidRPr="008A79B6">
              <w:t>φθοριζογόνο</w:t>
            </w:r>
            <w:proofErr w:type="spellEnd"/>
            <w:r w:rsidRPr="008A79B6">
              <w:t xml:space="preserve"> </w:t>
            </w:r>
            <w:proofErr w:type="spellStart"/>
            <w:r w:rsidRPr="008A79B6">
              <w:t>πρεπει</w:t>
            </w:r>
            <w:proofErr w:type="spellEnd"/>
            <w:r w:rsidRPr="008A79B6">
              <w:t xml:space="preserve"> να </w:t>
            </w:r>
            <w:proofErr w:type="spellStart"/>
            <w:r w:rsidRPr="008A79B6">
              <w:t>εχει</w:t>
            </w:r>
            <w:proofErr w:type="spellEnd"/>
            <w:r w:rsidRPr="008A79B6">
              <w:t xml:space="preserve"> συντελεστή μοριακής απόσβεσης 38,000 </w:t>
            </w:r>
            <w:r w:rsidRPr="008A79B6">
              <w:rPr>
                <w:lang w:val="en-GB"/>
              </w:rPr>
              <w:t>M</w:t>
            </w:r>
            <w:r w:rsidRPr="008A79B6">
              <w:t>–1</w:t>
            </w:r>
            <w:r w:rsidRPr="008A79B6">
              <w:rPr>
                <w:lang w:val="en-GB"/>
              </w:rPr>
              <w:t>cm</w:t>
            </w:r>
            <w:r w:rsidRPr="008A79B6">
              <w:t xml:space="preserve">–1, </w:t>
            </w:r>
            <w:proofErr w:type="spellStart"/>
            <w:r w:rsidRPr="008A79B6">
              <w:t>κβαντικη</w:t>
            </w:r>
            <w:proofErr w:type="spellEnd"/>
            <w:r w:rsidRPr="008A79B6">
              <w:t xml:space="preserve"> απόδοση φθορισμού 40% και </w:t>
            </w:r>
            <w:proofErr w:type="spellStart"/>
            <w:r w:rsidRPr="008A79B6">
              <w:t>σταθερα</w:t>
            </w:r>
            <w:proofErr w:type="spellEnd"/>
            <w:r w:rsidRPr="008A79B6">
              <w:t xml:space="preserve"> </w:t>
            </w:r>
            <w:proofErr w:type="spellStart"/>
            <w:r w:rsidRPr="008A79B6">
              <w:t>συγγενειας</w:t>
            </w:r>
            <w:proofErr w:type="spellEnd"/>
            <w:r w:rsidRPr="008A79B6">
              <w:t xml:space="preserve"> στους 25 βαθμούς Κελσίου </w:t>
            </w:r>
            <w:proofErr w:type="spellStart"/>
            <w:r w:rsidRPr="008A79B6">
              <w:t>ιση</w:t>
            </w:r>
            <w:proofErr w:type="spellEnd"/>
            <w:r w:rsidRPr="008A79B6">
              <w:t xml:space="preserve"> με 0.41 μ</w:t>
            </w:r>
            <w:r w:rsidRPr="008A79B6">
              <w:rPr>
                <w:lang w:val="en-GB"/>
              </w:rPr>
              <w:t>M</w:t>
            </w:r>
            <w:r w:rsidRPr="008A79B6">
              <w:t xml:space="preserve">. </w:t>
            </w:r>
            <w:r w:rsidRPr="008A79B6">
              <w:rPr>
                <w:lang w:val="en-GB"/>
              </w:rPr>
              <w:t>To</w:t>
            </w:r>
            <w:r w:rsidRPr="008A79B6">
              <w:t xml:space="preserve"> υπόστρωμα να προφέρεται σε </w:t>
            </w:r>
            <w:proofErr w:type="spellStart"/>
            <w:r w:rsidRPr="008A79B6">
              <w:t>σκονη</w:t>
            </w:r>
            <w:proofErr w:type="spellEnd"/>
            <w:r w:rsidRPr="008A79B6">
              <w:t xml:space="preserve"> και σε </w:t>
            </w:r>
            <w:proofErr w:type="spellStart"/>
            <w:r w:rsidRPr="008A79B6">
              <w:t>συσκευασια</w:t>
            </w:r>
            <w:proofErr w:type="spellEnd"/>
            <w:r w:rsidRPr="008A79B6">
              <w:t xml:space="preserve"> </w:t>
            </w:r>
            <w:proofErr w:type="spellStart"/>
            <w:r w:rsidRPr="008A79B6">
              <w:t>ενος</w:t>
            </w:r>
            <w:proofErr w:type="spellEnd"/>
            <w:r w:rsidRPr="008A79B6">
              <w:t xml:space="preserve"> </w:t>
            </w:r>
            <w:proofErr w:type="spellStart"/>
            <w:r w:rsidRPr="008A79B6">
              <w:t>φιαλιδιου</w:t>
            </w:r>
            <w:proofErr w:type="spellEnd"/>
            <w:r w:rsidRPr="008A79B6">
              <w:t xml:space="preserve"> με </w:t>
            </w:r>
            <w:proofErr w:type="spellStart"/>
            <w:r w:rsidRPr="008A79B6">
              <w:t>περιεχομενο</w:t>
            </w:r>
            <w:proofErr w:type="spellEnd"/>
            <w:r w:rsidRPr="008A79B6">
              <w:t xml:space="preserve"> 250 </w:t>
            </w:r>
            <w:proofErr w:type="spellStart"/>
            <w:r w:rsidRPr="008A79B6">
              <w:rPr>
                <w:lang w:val="en-GB"/>
              </w:rPr>
              <w:t>nanomole</w:t>
            </w:r>
            <w:proofErr w:type="spellEnd"/>
            <w:r w:rsidRPr="008A79B6">
              <w:t xml:space="preserve">. </w:t>
            </w:r>
          </w:p>
        </w:tc>
        <w:tc>
          <w:tcPr>
            <w:tcW w:w="660" w:type="dxa"/>
            <w:tcBorders>
              <w:top w:val="nil"/>
              <w:left w:val="single" w:sz="4" w:space="0" w:color="auto"/>
              <w:bottom w:val="single" w:sz="4" w:space="0" w:color="auto"/>
              <w:right w:val="single" w:sz="4" w:space="0" w:color="auto"/>
            </w:tcBorders>
            <w:shd w:val="clear" w:color="EBF1DE" w:fill="FFFFFF"/>
          </w:tcPr>
          <w:p w:rsidR="008A79B6" w:rsidRPr="008A79B6" w:rsidRDefault="008A79B6" w:rsidP="008A79B6"/>
        </w:tc>
        <w:tc>
          <w:tcPr>
            <w:tcW w:w="378" w:type="dxa"/>
            <w:tcBorders>
              <w:top w:val="nil"/>
              <w:left w:val="single" w:sz="4" w:space="0" w:color="auto"/>
              <w:bottom w:val="single" w:sz="4" w:space="0" w:color="auto"/>
              <w:right w:val="single" w:sz="4" w:space="0" w:color="auto"/>
            </w:tcBorders>
            <w:shd w:val="clear" w:color="EBF1DE" w:fill="FFFFFF"/>
          </w:tcPr>
          <w:p w:rsidR="008A79B6" w:rsidRPr="008A79B6" w:rsidRDefault="008A79B6" w:rsidP="008A79B6"/>
        </w:tc>
        <w:tc>
          <w:tcPr>
            <w:tcW w:w="1380" w:type="dxa"/>
            <w:tcBorders>
              <w:top w:val="nil"/>
              <w:left w:val="single" w:sz="4" w:space="0" w:color="auto"/>
              <w:bottom w:val="single" w:sz="4" w:space="0" w:color="auto"/>
              <w:right w:val="single" w:sz="4" w:space="0" w:color="auto"/>
            </w:tcBorders>
            <w:shd w:val="clear" w:color="EBF1DE" w:fill="FFFFFF"/>
          </w:tcPr>
          <w:p w:rsidR="008A79B6" w:rsidRPr="008A79B6" w:rsidRDefault="008A79B6" w:rsidP="008A79B6"/>
        </w:tc>
      </w:tr>
      <w:tr w:rsidR="008A79B6" w:rsidRPr="008A79B6" w:rsidTr="00185D53">
        <w:trPr>
          <w:trHeight w:val="750"/>
          <w:jc w:val="center"/>
        </w:trPr>
        <w:tc>
          <w:tcPr>
            <w:tcW w:w="545" w:type="dxa"/>
            <w:tcBorders>
              <w:top w:val="nil"/>
              <w:left w:val="single" w:sz="4" w:space="0" w:color="auto"/>
              <w:bottom w:val="single" w:sz="4" w:space="0" w:color="auto"/>
              <w:right w:val="single" w:sz="4" w:space="0" w:color="auto"/>
            </w:tcBorders>
            <w:shd w:val="clear" w:color="EAF1DD" w:fill="FFFFFF"/>
          </w:tcPr>
          <w:p w:rsidR="008A79B6" w:rsidRPr="008A79B6" w:rsidRDefault="008A79B6" w:rsidP="008A79B6">
            <w:r w:rsidRPr="008A79B6">
              <w:t>8</w:t>
            </w:r>
          </w:p>
        </w:tc>
        <w:tc>
          <w:tcPr>
            <w:tcW w:w="6509" w:type="dxa"/>
            <w:tcBorders>
              <w:top w:val="nil"/>
              <w:left w:val="single" w:sz="4" w:space="0" w:color="auto"/>
              <w:bottom w:val="single" w:sz="4" w:space="0" w:color="auto"/>
              <w:right w:val="single" w:sz="4" w:space="0" w:color="auto"/>
            </w:tcBorders>
            <w:shd w:val="clear" w:color="EAF1DD" w:fill="FFFFFF"/>
            <w:hideMark/>
          </w:tcPr>
          <w:p w:rsidR="008A79B6" w:rsidRPr="008A79B6" w:rsidRDefault="008A79B6" w:rsidP="008A79B6">
            <w:proofErr w:type="spellStart"/>
            <w:r w:rsidRPr="008A79B6">
              <w:t>Πολυκλωνικο</w:t>
            </w:r>
            <w:proofErr w:type="spellEnd"/>
            <w:r w:rsidRPr="008A79B6">
              <w:t xml:space="preserve"> </w:t>
            </w:r>
            <w:proofErr w:type="spellStart"/>
            <w:r w:rsidRPr="008A79B6">
              <w:t>αντισωμα</w:t>
            </w:r>
            <w:proofErr w:type="spellEnd"/>
            <w:r w:rsidRPr="008A79B6">
              <w:t xml:space="preserve"> </w:t>
            </w:r>
            <w:proofErr w:type="spellStart"/>
            <w:r w:rsidRPr="008A79B6">
              <w:t>εναντι</w:t>
            </w:r>
            <w:proofErr w:type="spellEnd"/>
            <w:r w:rsidRPr="008A79B6">
              <w:t xml:space="preserve"> της </w:t>
            </w:r>
            <w:proofErr w:type="spellStart"/>
            <w:r w:rsidRPr="008A79B6">
              <w:t>πρωτεινης</w:t>
            </w:r>
            <w:proofErr w:type="spellEnd"/>
            <w:r w:rsidRPr="008A79B6">
              <w:t xml:space="preserve"> </w:t>
            </w:r>
            <w:r w:rsidRPr="008A79B6">
              <w:rPr>
                <w:lang w:val="en-GB"/>
              </w:rPr>
              <w:t>MTPAP</w:t>
            </w:r>
            <w:r w:rsidRPr="008A79B6">
              <w:t xml:space="preserve"> η οποία ρυθμίζει τα </w:t>
            </w:r>
            <w:proofErr w:type="spellStart"/>
            <w:r w:rsidRPr="008A79B6">
              <w:t>μηνυματικά</w:t>
            </w:r>
            <w:proofErr w:type="spellEnd"/>
            <w:r w:rsidRPr="008A79B6">
              <w:t xml:space="preserve"> </w:t>
            </w:r>
            <w:r w:rsidRPr="008A79B6">
              <w:rPr>
                <w:lang w:val="en-GB"/>
              </w:rPr>
              <w:t>RNA</w:t>
            </w:r>
            <w:r w:rsidRPr="008A79B6">
              <w:t xml:space="preserve"> των </w:t>
            </w:r>
            <w:proofErr w:type="spellStart"/>
            <w:r w:rsidRPr="008A79B6">
              <w:t>ιστονών</w:t>
            </w:r>
            <w:proofErr w:type="spellEnd"/>
            <w:r w:rsidRPr="008A79B6">
              <w:t xml:space="preserve"> και </w:t>
            </w:r>
            <w:proofErr w:type="spellStart"/>
            <w:r w:rsidRPr="008A79B6">
              <w:t>πολυαδενυλιωνει</w:t>
            </w:r>
            <w:proofErr w:type="spellEnd"/>
            <w:r w:rsidRPr="008A79B6">
              <w:t xml:space="preserve"> </w:t>
            </w:r>
            <w:proofErr w:type="spellStart"/>
            <w:r w:rsidRPr="008A79B6">
              <w:t>μιτοχονδριακα</w:t>
            </w:r>
            <w:proofErr w:type="spellEnd"/>
            <w:r w:rsidRPr="008A79B6">
              <w:t xml:space="preserve"> </w:t>
            </w:r>
            <w:proofErr w:type="spellStart"/>
            <w:r w:rsidRPr="008A79B6">
              <w:t>μορια</w:t>
            </w:r>
            <w:proofErr w:type="spellEnd"/>
            <w:r w:rsidRPr="008A79B6">
              <w:t xml:space="preserve"> </w:t>
            </w:r>
            <w:proofErr w:type="spellStart"/>
            <w:r w:rsidRPr="008A79B6">
              <w:t>μηνυματικών</w:t>
            </w:r>
            <w:proofErr w:type="spellEnd"/>
            <w:r w:rsidRPr="008A79B6">
              <w:t xml:space="preserve"> </w:t>
            </w:r>
            <w:proofErr w:type="spellStart"/>
            <w:r w:rsidRPr="008A79B6">
              <w:t>μεταγραφων</w:t>
            </w:r>
            <w:proofErr w:type="spellEnd"/>
            <w:r w:rsidRPr="008A79B6">
              <w:t xml:space="preserve"> (</w:t>
            </w:r>
            <w:r w:rsidRPr="008A79B6">
              <w:rPr>
                <w:lang w:val="en-GB"/>
              </w:rPr>
              <w:t>mRNA</w:t>
            </w:r>
            <w:r w:rsidRPr="008A79B6">
              <w:t xml:space="preserve">) </w:t>
            </w:r>
            <w:r w:rsidRPr="008A79B6">
              <w:lastRenderedPageBreak/>
              <w:t xml:space="preserve">χρησιμοποιώντας ως αντιγόνο την </w:t>
            </w:r>
            <w:proofErr w:type="spellStart"/>
            <w:r w:rsidRPr="008A79B6">
              <w:t>ανασυνδυασμένη</w:t>
            </w:r>
            <w:proofErr w:type="spellEnd"/>
            <w:r w:rsidRPr="008A79B6">
              <w:t xml:space="preserve"> ανθρώπινη </w:t>
            </w:r>
            <w:proofErr w:type="spellStart"/>
            <w:r w:rsidRPr="008A79B6">
              <w:t>πρωτείνη</w:t>
            </w:r>
            <w:proofErr w:type="spellEnd"/>
            <w:r w:rsidRPr="008A79B6">
              <w:t xml:space="preserve"> </w:t>
            </w:r>
            <w:r w:rsidRPr="008A79B6">
              <w:rPr>
                <w:lang w:val="en-GB"/>
              </w:rPr>
              <w:t>PAPD</w:t>
            </w:r>
            <w:r w:rsidRPr="008A79B6">
              <w:t xml:space="preserve">1. Σε </w:t>
            </w:r>
            <w:proofErr w:type="spellStart"/>
            <w:r w:rsidRPr="008A79B6">
              <w:t>διάλυμμα</w:t>
            </w:r>
            <w:proofErr w:type="spellEnd"/>
            <w:r w:rsidRPr="008A79B6">
              <w:t xml:space="preserve"> και σε συσκευασία των 50 </w:t>
            </w:r>
            <w:proofErr w:type="spellStart"/>
            <w:r w:rsidRPr="008A79B6">
              <w:t>μικρολίτρων</w:t>
            </w:r>
            <w:proofErr w:type="spellEnd"/>
            <w:r w:rsidRPr="008A79B6">
              <w:t>.</w:t>
            </w:r>
          </w:p>
        </w:tc>
        <w:tc>
          <w:tcPr>
            <w:tcW w:w="660" w:type="dxa"/>
            <w:tcBorders>
              <w:top w:val="nil"/>
              <w:left w:val="single" w:sz="4" w:space="0" w:color="auto"/>
              <w:bottom w:val="single" w:sz="4" w:space="0" w:color="auto"/>
              <w:right w:val="single" w:sz="4" w:space="0" w:color="auto"/>
            </w:tcBorders>
            <w:shd w:val="clear" w:color="EAF1DD" w:fill="FFFFFF"/>
          </w:tcPr>
          <w:p w:rsidR="008A79B6" w:rsidRPr="008A79B6" w:rsidRDefault="008A79B6" w:rsidP="008A79B6"/>
        </w:tc>
        <w:tc>
          <w:tcPr>
            <w:tcW w:w="378" w:type="dxa"/>
            <w:tcBorders>
              <w:top w:val="nil"/>
              <w:left w:val="single" w:sz="4" w:space="0" w:color="auto"/>
              <w:bottom w:val="single" w:sz="4" w:space="0" w:color="auto"/>
              <w:right w:val="single" w:sz="4" w:space="0" w:color="auto"/>
            </w:tcBorders>
            <w:shd w:val="clear" w:color="EAF1DD" w:fill="FFFFFF"/>
          </w:tcPr>
          <w:p w:rsidR="008A79B6" w:rsidRPr="008A79B6" w:rsidRDefault="008A79B6" w:rsidP="008A79B6"/>
        </w:tc>
        <w:tc>
          <w:tcPr>
            <w:tcW w:w="1380" w:type="dxa"/>
            <w:tcBorders>
              <w:top w:val="nil"/>
              <w:left w:val="single" w:sz="4" w:space="0" w:color="auto"/>
              <w:bottom w:val="single" w:sz="4" w:space="0" w:color="auto"/>
              <w:right w:val="single" w:sz="4" w:space="0" w:color="auto"/>
            </w:tcBorders>
            <w:shd w:val="clear" w:color="EAF1DD" w:fill="FFFFFF"/>
          </w:tcPr>
          <w:p w:rsidR="008A79B6" w:rsidRPr="008A79B6" w:rsidRDefault="008A79B6" w:rsidP="008A79B6"/>
        </w:tc>
      </w:tr>
      <w:tr w:rsidR="008A79B6" w:rsidRPr="008A79B6" w:rsidTr="00185D53">
        <w:trPr>
          <w:trHeight w:val="855"/>
          <w:jc w:val="center"/>
        </w:trPr>
        <w:tc>
          <w:tcPr>
            <w:tcW w:w="545" w:type="dxa"/>
            <w:tcBorders>
              <w:top w:val="nil"/>
              <w:left w:val="single" w:sz="4" w:space="0" w:color="auto"/>
              <w:bottom w:val="single" w:sz="4" w:space="0" w:color="auto"/>
              <w:right w:val="single" w:sz="4" w:space="0" w:color="auto"/>
            </w:tcBorders>
            <w:shd w:val="clear" w:color="EAF1DD" w:fill="FFFFFF"/>
          </w:tcPr>
          <w:p w:rsidR="008A79B6" w:rsidRPr="008A79B6" w:rsidRDefault="008A79B6" w:rsidP="008A79B6">
            <w:r w:rsidRPr="008A79B6">
              <w:lastRenderedPageBreak/>
              <w:t>9</w:t>
            </w:r>
          </w:p>
        </w:tc>
        <w:tc>
          <w:tcPr>
            <w:tcW w:w="6509" w:type="dxa"/>
            <w:tcBorders>
              <w:top w:val="nil"/>
              <w:left w:val="single" w:sz="4" w:space="0" w:color="auto"/>
              <w:bottom w:val="single" w:sz="4" w:space="0" w:color="auto"/>
              <w:right w:val="single" w:sz="4" w:space="0" w:color="auto"/>
            </w:tcBorders>
            <w:shd w:val="clear" w:color="EAF1DD" w:fill="FFFFFF"/>
            <w:hideMark/>
          </w:tcPr>
          <w:p w:rsidR="008A79B6" w:rsidRPr="008A79B6" w:rsidRDefault="008A79B6" w:rsidP="008A79B6">
            <w:r w:rsidRPr="008A79B6">
              <w:t xml:space="preserve">Τροποποιημένη </w:t>
            </w:r>
            <w:proofErr w:type="spellStart"/>
            <w:r w:rsidRPr="008A79B6">
              <w:t>δεοξυουριδινη</w:t>
            </w:r>
            <w:proofErr w:type="spellEnd"/>
            <w:r w:rsidRPr="008A79B6">
              <w:t xml:space="preserve"> με </w:t>
            </w:r>
            <w:proofErr w:type="spellStart"/>
            <w:r w:rsidRPr="008A79B6">
              <w:t>αζιδιο</w:t>
            </w:r>
            <w:proofErr w:type="spellEnd"/>
            <w:r w:rsidRPr="008A79B6">
              <w:t xml:space="preserve"> (</w:t>
            </w:r>
            <w:proofErr w:type="spellStart"/>
            <w:r w:rsidRPr="008A79B6">
              <w:rPr>
                <w:lang w:val="en-GB"/>
              </w:rPr>
              <w:t>AmdU</w:t>
            </w:r>
            <w:proofErr w:type="spellEnd"/>
            <w:r w:rsidRPr="008A79B6">
              <w:t xml:space="preserve"> (5-</w:t>
            </w:r>
            <w:proofErr w:type="spellStart"/>
            <w:r w:rsidRPr="008A79B6">
              <w:rPr>
                <w:lang w:val="en-GB"/>
              </w:rPr>
              <w:t>azidomethyl</w:t>
            </w:r>
            <w:proofErr w:type="spellEnd"/>
            <w:r w:rsidRPr="008A79B6">
              <w:t>-2'-</w:t>
            </w:r>
            <w:proofErr w:type="spellStart"/>
            <w:r w:rsidRPr="008A79B6">
              <w:rPr>
                <w:lang w:val="en-GB"/>
              </w:rPr>
              <w:t>deoxyuridine</w:t>
            </w:r>
            <w:proofErr w:type="spellEnd"/>
            <w:r w:rsidRPr="008A79B6">
              <w:t xml:space="preserve">)) για την παραγωγή ιχνηθετών με </w:t>
            </w:r>
            <w:proofErr w:type="spellStart"/>
            <w:r w:rsidRPr="008A79B6">
              <w:t>αντιδραση</w:t>
            </w:r>
            <w:proofErr w:type="spellEnd"/>
            <w:r w:rsidRPr="008A79B6">
              <w:t xml:space="preserve"> </w:t>
            </w:r>
            <w:proofErr w:type="spellStart"/>
            <w:r w:rsidRPr="008A79B6">
              <w:t>πολυμεράσης</w:t>
            </w:r>
            <w:proofErr w:type="spellEnd"/>
            <w:r w:rsidRPr="008A79B6">
              <w:t xml:space="preserve">, σε </w:t>
            </w:r>
            <w:proofErr w:type="spellStart"/>
            <w:r w:rsidRPr="008A79B6">
              <w:t>συσκευασια</w:t>
            </w:r>
            <w:proofErr w:type="spellEnd"/>
            <w:r w:rsidRPr="008A79B6">
              <w:t xml:space="preserve"> των 5 </w:t>
            </w:r>
            <w:r w:rsidRPr="008A79B6">
              <w:rPr>
                <w:lang w:val="en-GB"/>
              </w:rPr>
              <w:t>mg</w:t>
            </w:r>
          </w:p>
        </w:tc>
        <w:tc>
          <w:tcPr>
            <w:tcW w:w="660" w:type="dxa"/>
            <w:tcBorders>
              <w:top w:val="nil"/>
              <w:left w:val="single" w:sz="4" w:space="0" w:color="auto"/>
              <w:bottom w:val="single" w:sz="4" w:space="0" w:color="auto"/>
              <w:right w:val="single" w:sz="4" w:space="0" w:color="auto"/>
            </w:tcBorders>
            <w:shd w:val="clear" w:color="EAF1DD" w:fill="FFFFFF"/>
          </w:tcPr>
          <w:p w:rsidR="008A79B6" w:rsidRPr="008A79B6" w:rsidRDefault="008A79B6" w:rsidP="008A79B6"/>
        </w:tc>
        <w:tc>
          <w:tcPr>
            <w:tcW w:w="378" w:type="dxa"/>
            <w:tcBorders>
              <w:top w:val="nil"/>
              <w:left w:val="single" w:sz="4" w:space="0" w:color="auto"/>
              <w:bottom w:val="single" w:sz="4" w:space="0" w:color="auto"/>
              <w:right w:val="single" w:sz="4" w:space="0" w:color="auto"/>
            </w:tcBorders>
            <w:shd w:val="clear" w:color="EAF1DD" w:fill="FFFFFF"/>
          </w:tcPr>
          <w:p w:rsidR="008A79B6" w:rsidRPr="008A79B6" w:rsidRDefault="008A79B6" w:rsidP="008A79B6"/>
        </w:tc>
        <w:tc>
          <w:tcPr>
            <w:tcW w:w="1380" w:type="dxa"/>
            <w:tcBorders>
              <w:top w:val="nil"/>
              <w:left w:val="single" w:sz="4" w:space="0" w:color="auto"/>
              <w:bottom w:val="single" w:sz="4" w:space="0" w:color="auto"/>
              <w:right w:val="single" w:sz="4" w:space="0" w:color="auto"/>
            </w:tcBorders>
            <w:shd w:val="clear" w:color="EAF1DD" w:fill="FFFFFF"/>
          </w:tcPr>
          <w:p w:rsidR="008A79B6" w:rsidRPr="008A79B6" w:rsidRDefault="008A79B6" w:rsidP="008A79B6"/>
        </w:tc>
      </w:tr>
      <w:tr w:rsidR="008A79B6" w:rsidRPr="008A79B6" w:rsidTr="00185D53">
        <w:trPr>
          <w:trHeight w:val="855"/>
          <w:jc w:val="center"/>
        </w:trPr>
        <w:tc>
          <w:tcPr>
            <w:tcW w:w="545" w:type="dxa"/>
            <w:tcBorders>
              <w:top w:val="nil"/>
              <w:left w:val="single" w:sz="4" w:space="0" w:color="auto"/>
              <w:bottom w:val="single" w:sz="4" w:space="0" w:color="auto"/>
              <w:right w:val="single" w:sz="4" w:space="0" w:color="auto"/>
            </w:tcBorders>
            <w:shd w:val="clear" w:color="EAF1DD" w:fill="FFFFFF"/>
          </w:tcPr>
          <w:p w:rsidR="008A79B6" w:rsidRPr="008A79B6" w:rsidRDefault="008A79B6" w:rsidP="008A79B6">
            <w:r w:rsidRPr="008A79B6">
              <w:t>10</w:t>
            </w:r>
          </w:p>
        </w:tc>
        <w:tc>
          <w:tcPr>
            <w:tcW w:w="6509" w:type="dxa"/>
            <w:tcBorders>
              <w:top w:val="nil"/>
              <w:left w:val="single" w:sz="4" w:space="0" w:color="auto"/>
              <w:bottom w:val="single" w:sz="4" w:space="0" w:color="auto"/>
              <w:right w:val="single" w:sz="4" w:space="0" w:color="auto"/>
            </w:tcBorders>
            <w:shd w:val="clear" w:color="EAF1DD" w:fill="FFFFFF"/>
            <w:hideMark/>
          </w:tcPr>
          <w:p w:rsidR="008A79B6" w:rsidRPr="008A79B6" w:rsidRDefault="008A79B6" w:rsidP="008A79B6">
            <w:proofErr w:type="spellStart"/>
            <w:r w:rsidRPr="008A79B6">
              <w:t>Φθοριζον</w:t>
            </w:r>
            <w:proofErr w:type="spellEnd"/>
            <w:r w:rsidRPr="008A79B6">
              <w:t xml:space="preserve"> </w:t>
            </w:r>
            <w:proofErr w:type="spellStart"/>
            <w:r w:rsidRPr="008A79B6">
              <w:t>αζιδιο</w:t>
            </w:r>
            <w:proofErr w:type="spellEnd"/>
            <w:r w:rsidRPr="008A79B6">
              <w:t xml:space="preserve"> της χρωστικής </w:t>
            </w:r>
            <w:proofErr w:type="spellStart"/>
            <w:r w:rsidRPr="008A79B6">
              <w:t>διπυρομεθανιο</w:t>
            </w:r>
            <w:proofErr w:type="spellEnd"/>
            <w:r w:rsidRPr="008A79B6">
              <w:t xml:space="preserve"> του </w:t>
            </w:r>
            <w:proofErr w:type="spellStart"/>
            <w:r w:rsidRPr="008A79B6">
              <w:t>βορονίου</w:t>
            </w:r>
            <w:proofErr w:type="spellEnd"/>
            <w:r w:rsidRPr="008A79B6">
              <w:t xml:space="preserve"> με </w:t>
            </w:r>
            <w:proofErr w:type="spellStart"/>
            <w:r w:rsidRPr="008A79B6">
              <w:t>μεγιστη</w:t>
            </w:r>
            <w:proofErr w:type="spellEnd"/>
            <w:r w:rsidRPr="008A79B6">
              <w:t xml:space="preserve"> διέγερση φθορισμού στα 558 </w:t>
            </w:r>
            <w:proofErr w:type="spellStart"/>
            <w:r w:rsidRPr="008A79B6">
              <w:t>νανομετρα</w:t>
            </w:r>
            <w:proofErr w:type="spellEnd"/>
            <w:r w:rsidRPr="008A79B6">
              <w:t xml:space="preserve"> και </w:t>
            </w:r>
            <w:proofErr w:type="spellStart"/>
            <w:r w:rsidRPr="008A79B6">
              <w:t>μεγιστη</w:t>
            </w:r>
            <w:proofErr w:type="spellEnd"/>
            <w:r w:rsidRPr="008A79B6">
              <w:t xml:space="preserve"> εκπομπή στα 568 </w:t>
            </w:r>
            <w:proofErr w:type="spellStart"/>
            <w:r w:rsidRPr="008A79B6">
              <w:t>νανόμετρα</w:t>
            </w:r>
            <w:proofErr w:type="spellEnd"/>
            <w:r w:rsidRPr="008A79B6">
              <w:t xml:space="preserve"> (</w:t>
            </w:r>
            <w:proofErr w:type="spellStart"/>
            <w:r w:rsidRPr="008A79B6">
              <w:rPr>
                <w:lang w:val="en-GB"/>
              </w:rPr>
              <w:t>borondipyrromethene</w:t>
            </w:r>
            <w:proofErr w:type="spellEnd"/>
            <w:r w:rsidRPr="008A79B6">
              <w:t xml:space="preserve"> </w:t>
            </w:r>
            <w:r w:rsidRPr="008A79B6">
              <w:rPr>
                <w:lang w:val="en-GB"/>
              </w:rPr>
              <w:t>dye</w:t>
            </w:r>
            <w:r w:rsidRPr="008A79B6">
              <w:t xml:space="preserve"> </w:t>
            </w:r>
            <w:r w:rsidRPr="008A79B6">
              <w:rPr>
                <w:lang w:val="en-GB"/>
              </w:rPr>
              <w:t>BDP</w:t>
            </w:r>
            <w:r w:rsidRPr="008A79B6">
              <w:t xml:space="preserve"> 568) κατάλληλο για σήμανση </w:t>
            </w:r>
            <w:proofErr w:type="spellStart"/>
            <w:r w:rsidRPr="008A79B6">
              <w:t>αζιδομάδων</w:t>
            </w:r>
            <w:proofErr w:type="spellEnd"/>
            <w:r w:rsidRPr="008A79B6">
              <w:t xml:space="preserve"> με τη χρήση </w:t>
            </w:r>
            <w:proofErr w:type="spellStart"/>
            <w:r w:rsidRPr="008A79B6">
              <w:t>ενωσεων</w:t>
            </w:r>
            <w:proofErr w:type="spellEnd"/>
            <w:r w:rsidRPr="008A79B6">
              <w:t xml:space="preserve"> χαλκού. Συσκευασία 1 </w:t>
            </w:r>
            <w:r w:rsidRPr="008A79B6">
              <w:rPr>
                <w:lang w:val="en-GB"/>
              </w:rPr>
              <w:t>mg</w:t>
            </w:r>
          </w:p>
        </w:tc>
        <w:tc>
          <w:tcPr>
            <w:tcW w:w="660" w:type="dxa"/>
            <w:tcBorders>
              <w:top w:val="nil"/>
              <w:left w:val="single" w:sz="4" w:space="0" w:color="auto"/>
              <w:bottom w:val="single" w:sz="4" w:space="0" w:color="auto"/>
              <w:right w:val="single" w:sz="4" w:space="0" w:color="auto"/>
            </w:tcBorders>
            <w:shd w:val="clear" w:color="EAF1DD" w:fill="FFFFFF"/>
          </w:tcPr>
          <w:p w:rsidR="008A79B6" w:rsidRPr="008A79B6" w:rsidRDefault="008A79B6" w:rsidP="008A79B6"/>
        </w:tc>
        <w:tc>
          <w:tcPr>
            <w:tcW w:w="378" w:type="dxa"/>
            <w:tcBorders>
              <w:top w:val="nil"/>
              <w:left w:val="single" w:sz="4" w:space="0" w:color="auto"/>
              <w:bottom w:val="single" w:sz="4" w:space="0" w:color="auto"/>
              <w:right w:val="single" w:sz="4" w:space="0" w:color="auto"/>
            </w:tcBorders>
            <w:shd w:val="clear" w:color="EAF1DD" w:fill="FFFFFF"/>
          </w:tcPr>
          <w:p w:rsidR="008A79B6" w:rsidRPr="008A79B6" w:rsidRDefault="008A79B6" w:rsidP="008A79B6"/>
        </w:tc>
        <w:tc>
          <w:tcPr>
            <w:tcW w:w="1380" w:type="dxa"/>
            <w:tcBorders>
              <w:top w:val="nil"/>
              <w:left w:val="single" w:sz="4" w:space="0" w:color="auto"/>
              <w:bottom w:val="single" w:sz="4" w:space="0" w:color="auto"/>
              <w:right w:val="single" w:sz="4" w:space="0" w:color="auto"/>
            </w:tcBorders>
            <w:shd w:val="clear" w:color="EAF1DD" w:fill="FFFFFF"/>
          </w:tcPr>
          <w:p w:rsidR="008A79B6" w:rsidRPr="008A79B6" w:rsidRDefault="008A79B6" w:rsidP="008A79B6"/>
        </w:tc>
      </w:tr>
      <w:tr w:rsidR="008A79B6" w:rsidRPr="008A79B6" w:rsidTr="00185D53">
        <w:trPr>
          <w:trHeight w:val="855"/>
          <w:jc w:val="center"/>
        </w:trPr>
        <w:tc>
          <w:tcPr>
            <w:tcW w:w="545" w:type="dxa"/>
            <w:tcBorders>
              <w:top w:val="nil"/>
              <w:left w:val="single" w:sz="4" w:space="0" w:color="auto"/>
              <w:bottom w:val="single" w:sz="4" w:space="0" w:color="auto"/>
              <w:right w:val="single" w:sz="4" w:space="0" w:color="auto"/>
            </w:tcBorders>
            <w:shd w:val="clear" w:color="EAF1DD" w:fill="FFFFFF"/>
          </w:tcPr>
          <w:p w:rsidR="008A79B6" w:rsidRPr="008A79B6" w:rsidRDefault="008A79B6" w:rsidP="008A79B6">
            <w:r w:rsidRPr="008A79B6">
              <w:t>11</w:t>
            </w:r>
          </w:p>
        </w:tc>
        <w:tc>
          <w:tcPr>
            <w:tcW w:w="6509" w:type="dxa"/>
            <w:tcBorders>
              <w:top w:val="nil"/>
              <w:left w:val="single" w:sz="4" w:space="0" w:color="auto"/>
              <w:bottom w:val="single" w:sz="4" w:space="0" w:color="auto"/>
              <w:right w:val="single" w:sz="4" w:space="0" w:color="auto"/>
            </w:tcBorders>
            <w:shd w:val="clear" w:color="EAF1DD" w:fill="FFFFFF"/>
            <w:hideMark/>
          </w:tcPr>
          <w:p w:rsidR="008A79B6" w:rsidRPr="008A79B6" w:rsidRDefault="008A79B6" w:rsidP="008A79B6">
            <w:proofErr w:type="spellStart"/>
            <w:r w:rsidRPr="008A79B6">
              <w:t>Φθοριζον</w:t>
            </w:r>
            <w:proofErr w:type="spellEnd"/>
            <w:r w:rsidRPr="008A79B6">
              <w:t xml:space="preserve"> </w:t>
            </w:r>
            <w:proofErr w:type="spellStart"/>
            <w:r w:rsidRPr="008A79B6">
              <w:t>αζιδιο</w:t>
            </w:r>
            <w:proofErr w:type="spellEnd"/>
            <w:r w:rsidRPr="008A79B6">
              <w:t xml:space="preserve"> της χρωστικής </w:t>
            </w:r>
            <w:r w:rsidRPr="008A79B6">
              <w:rPr>
                <w:lang w:val="en-GB"/>
              </w:rPr>
              <w:t>Alexa</w:t>
            </w:r>
            <w:r w:rsidRPr="008A79B6">
              <w:t xml:space="preserve"> 488 κατάλληλο για σήμανση με χρήση </w:t>
            </w:r>
            <w:proofErr w:type="spellStart"/>
            <w:r w:rsidRPr="008A79B6">
              <w:t>ενωσεων</w:t>
            </w:r>
            <w:proofErr w:type="spellEnd"/>
            <w:r w:rsidRPr="008A79B6">
              <w:t xml:space="preserve"> χαλκού. Συσκευασία 1 </w:t>
            </w:r>
            <w:r w:rsidRPr="008A79B6">
              <w:rPr>
                <w:lang w:val="en-GB"/>
              </w:rPr>
              <w:t>mg</w:t>
            </w:r>
          </w:p>
        </w:tc>
        <w:tc>
          <w:tcPr>
            <w:tcW w:w="660" w:type="dxa"/>
            <w:tcBorders>
              <w:top w:val="nil"/>
              <w:left w:val="single" w:sz="4" w:space="0" w:color="auto"/>
              <w:bottom w:val="single" w:sz="4" w:space="0" w:color="auto"/>
              <w:right w:val="single" w:sz="4" w:space="0" w:color="auto"/>
            </w:tcBorders>
            <w:shd w:val="clear" w:color="EAF1DD" w:fill="FFFFFF"/>
          </w:tcPr>
          <w:p w:rsidR="008A79B6" w:rsidRPr="008A79B6" w:rsidRDefault="008A79B6" w:rsidP="008A79B6"/>
        </w:tc>
        <w:tc>
          <w:tcPr>
            <w:tcW w:w="378" w:type="dxa"/>
            <w:tcBorders>
              <w:top w:val="nil"/>
              <w:left w:val="single" w:sz="4" w:space="0" w:color="auto"/>
              <w:bottom w:val="single" w:sz="4" w:space="0" w:color="auto"/>
              <w:right w:val="single" w:sz="4" w:space="0" w:color="auto"/>
            </w:tcBorders>
            <w:shd w:val="clear" w:color="EAF1DD" w:fill="FFFFFF"/>
          </w:tcPr>
          <w:p w:rsidR="008A79B6" w:rsidRPr="008A79B6" w:rsidRDefault="008A79B6" w:rsidP="008A79B6"/>
        </w:tc>
        <w:tc>
          <w:tcPr>
            <w:tcW w:w="1380" w:type="dxa"/>
            <w:tcBorders>
              <w:top w:val="nil"/>
              <w:left w:val="single" w:sz="4" w:space="0" w:color="auto"/>
              <w:bottom w:val="single" w:sz="4" w:space="0" w:color="auto"/>
              <w:right w:val="single" w:sz="4" w:space="0" w:color="auto"/>
            </w:tcBorders>
            <w:shd w:val="clear" w:color="EAF1DD" w:fill="FFFFFF"/>
          </w:tcPr>
          <w:p w:rsidR="008A79B6" w:rsidRPr="008A79B6" w:rsidRDefault="008A79B6" w:rsidP="008A79B6"/>
        </w:tc>
      </w:tr>
      <w:tr w:rsidR="008A79B6" w:rsidRPr="008A79B6" w:rsidTr="00185D53">
        <w:trPr>
          <w:trHeight w:val="855"/>
          <w:jc w:val="center"/>
        </w:trPr>
        <w:tc>
          <w:tcPr>
            <w:tcW w:w="545" w:type="dxa"/>
            <w:tcBorders>
              <w:top w:val="nil"/>
              <w:left w:val="single" w:sz="4" w:space="0" w:color="auto"/>
              <w:bottom w:val="single" w:sz="4" w:space="0" w:color="auto"/>
              <w:right w:val="single" w:sz="4" w:space="0" w:color="auto"/>
            </w:tcBorders>
            <w:shd w:val="clear" w:color="EAF1DD" w:fill="FFFFFF"/>
          </w:tcPr>
          <w:p w:rsidR="008A79B6" w:rsidRPr="008A79B6" w:rsidRDefault="008A79B6" w:rsidP="008A79B6">
            <w:r w:rsidRPr="008A79B6">
              <w:t>12</w:t>
            </w:r>
          </w:p>
        </w:tc>
        <w:tc>
          <w:tcPr>
            <w:tcW w:w="6509" w:type="dxa"/>
            <w:tcBorders>
              <w:top w:val="nil"/>
              <w:left w:val="single" w:sz="4" w:space="0" w:color="auto"/>
              <w:bottom w:val="single" w:sz="4" w:space="0" w:color="auto"/>
              <w:right w:val="single" w:sz="4" w:space="0" w:color="auto"/>
            </w:tcBorders>
            <w:shd w:val="clear" w:color="EAF1DD" w:fill="FFFFFF"/>
            <w:hideMark/>
          </w:tcPr>
          <w:p w:rsidR="008A79B6" w:rsidRPr="008A79B6" w:rsidRDefault="008A79B6" w:rsidP="008A79B6">
            <w:proofErr w:type="spellStart"/>
            <w:r w:rsidRPr="008A79B6">
              <w:t>Φθοριζουσα</w:t>
            </w:r>
            <w:proofErr w:type="spellEnd"/>
            <w:r w:rsidRPr="008A79B6">
              <w:t xml:space="preserve"> </w:t>
            </w:r>
            <w:proofErr w:type="spellStart"/>
            <w:r w:rsidRPr="008A79B6">
              <w:t>χρωστικη</w:t>
            </w:r>
            <w:proofErr w:type="spellEnd"/>
            <w:r w:rsidRPr="008A79B6">
              <w:t xml:space="preserve"> στην </w:t>
            </w:r>
            <w:proofErr w:type="spellStart"/>
            <w:r w:rsidRPr="008A79B6">
              <w:t>περιοχη</w:t>
            </w:r>
            <w:proofErr w:type="spellEnd"/>
            <w:r w:rsidRPr="008A79B6">
              <w:t xml:space="preserve"> του </w:t>
            </w:r>
            <w:proofErr w:type="spellStart"/>
            <w:r w:rsidRPr="008A79B6">
              <w:t>ερυρθου</w:t>
            </w:r>
            <w:proofErr w:type="spellEnd"/>
            <w:r w:rsidRPr="008A79B6">
              <w:t xml:space="preserve"> </w:t>
            </w:r>
            <w:proofErr w:type="spellStart"/>
            <w:r w:rsidRPr="008A79B6">
              <w:t>καταλληλη</w:t>
            </w:r>
            <w:proofErr w:type="spellEnd"/>
            <w:r w:rsidRPr="008A79B6">
              <w:t xml:space="preserve"> για σήμανση μορίων με </w:t>
            </w:r>
            <w:proofErr w:type="spellStart"/>
            <w:r w:rsidRPr="008A79B6">
              <w:t>καταλυτικη</w:t>
            </w:r>
            <w:proofErr w:type="spellEnd"/>
            <w:r w:rsidRPr="008A79B6">
              <w:t xml:space="preserve"> χημεία χαλκού, φέρουσα τριπλό ακόρεστο δεσμό (</w:t>
            </w:r>
            <w:proofErr w:type="spellStart"/>
            <w:r w:rsidRPr="008A79B6">
              <w:t>αλκύνια</w:t>
            </w:r>
            <w:proofErr w:type="spellEnd"/>
            <w:r w:rsidRPr="008A79B6">
              <w:t xml:space="preserve">) και </w:t>
            </w:r>
            <w:proofErr w:type="spellStart"/>
            <w:r w:rsidRPr="008A79B6">
              <w:t>θειονυλομάδα</w:t>
            </w:r>
            <w:proofErr w:type="spellEnd"/>
            <w:r w:rsidRPr="008A79B6">
              <w:t xml:space="preserve">. Συσκευασία 1 </w:t>
            </w:r>
            <w:r w:rsidRPr="008A79B6">
              <w:rPr>
                <w:lang w:val="en-GB"/>
              </w:rPr>
              <w:t>mg</w:t>
            </w:r>
            <w:r w:rsidRPr="008A79B6">
              <w:t>.</w:t>
            </w:r>
          </w:p>
        </w:tc>
        <w:tc>
          <w:tcPr>
            <w:tcW w:w="660" w:type="dxa"/>
            <w:tcBorders>
              <w:top w:val="nil"/>
              <w:left w:val="single" w:sz="4" w:space="0" w:color="auto"/>
              <w:bottom w:val="single" w:sz="4" w:space="0" w:color="auto"/>
              <w:right w:val="single" w:sz="4" w:space="0" w:color="auto"/>
            </w:tcBorders>
            <w:shd w:val="clear" w:color="EAF1DD" w:fill="FFFFFF"/>
          </w:tcPr>
          <w:p w:rsidR="008A79B6" w:rsidRPr="008A79B6" w:rsidRDefault="008A79B6" w:rsidP="008A79B6"/>
        </w:tc>
        <w:tc>
          <w:tcPr>
            <w:tcW w:w="378" w:type="dxa"/>
            <w:tcBorders>
              <w:top w:val="nil"/>
              <w:left w:val="single" w:sz="4" w:space="0" w:color="auto"/>
              <w:bottom w:val="single" w:sz="4" w:space="0" w:color="auto"/>
              <w:right w:val="single" w:sz="4" w:space="0" w:color="auto"/>
            </w:tcBorders>
            <w:shd w:val="clear" w:color="EAF1DD" w:fill="FFFFFF"/>
          </w:tcPr>
          <w:p w:rsidR="008A79B6" w:rsidRPr="008A79B6" w:rsidRDefault="008A79B6" w:rsidP="008A79B6"/>
        </w:tc>
        <w:tc>
          <w:tcPr>
            <w:tcW w:w="1380" w:type="dxa"/>
            <w:tcBorders>
              <w:top w:val="nil"/>
              <w:left w:val="single" w:sz="4" w:space="0" w:color="auto"/>
              <w:bottom w:val="single" w:sz="4" w:space="0" w:color="auto"/>
              <w:right w:val="single" w:sz="4" w:space="0" w:color="auto"/>
            </w:tcBorders>
            <w:shd w:val="clear" w:color="EAF1DD" w:fill="FFFFFF"/>
          </w:tcPr>
          <w:p w:rsidR="008A79B6" w:rsidRPr="008A79B6" w:rsidRDefault="008A79B6" w:rsidP="008A79B6"/>
        </w:tc>
      </w:tr>
      <w:tr w:rsidR="008A79B6" w:rsidRPr="008A79B6" w:rsidTr="00185D53">
        <w:trPr>
          <w:trHeight w:val="855"/>
          <w:jc w:val="center"/>
        </w:trPr>
        <w:tc>
          <w:tcPr>
            <w:tcW w:w="545" w:type="dxa"/>
            <w:tcBorders>
              <w:top w:val="single" w:sz="4" w:space="0" w:color="auto"/>
              <w:left w:val="single" w:sz="4" w:space="0" w:color="auto"/>
              <w:bottom w:val="single" w:sz="4" w:space="0" w:color="auto"/>
              <w:right w:val="single" w:sz="4" w:space="0" w:color="auto"/>
            </w:tcBorders>
            <w:shd w:val="clear" w:color="EAF1DD" w:fill="FFFFFF"/>
          </w:tcPr>
          <w:p w:rsidR="008A79B6" w:rsidRPr="008A79B6" w:rsidRDefault="008A79B6" w:rsidP="008A79B6">
            <w:r w:rsidRPr="008A79B6">
              <w:t>13</w:t>
            </w:r>
          </w:p>
        </w:tc>
        <w:tc>
          <w:tcPr>
            <w:tcW w:w="6509" w:type="dxa"/>
            <w:tcBorders>
              <w:top w:val="single" w:sz="4" w:space="0" w:color="auto"/>
              <w:left w:val="single" w:sz="4" w:space="0" w:color="auto"/>
              <w:bottom w:val="single" w:sz="4" w:space="0" w:color="auto"/>
              <w:right w:val="single" w:sz="4" w:space="0" w:color="auto"/>
            </w:tcBorders>
            <w:shd w:val="clear" w:color="EAF1DD" w:fill="FFFFFF"/>
            <w:hideMark/>
          </w:tcPr>
          <w:p w:rsidR="008A79B6" w:rsidRPr="008A79B6" w:rsidRDefault="008A79B6" w:rsidP="008A79B6">
            <w:pPr>
              <w:rPr>
                <w:lang w:val="en-GB"/>
              </w:rPr>
            </w:pPr>
            <w:r w:rsidRPr="008A79B6">
              <w:t xml:space="preserve">Μέσο φύλαξης κυττάρων, με </w:t>
            </w:r>
            <w:proofErr w:type="spellStart"/>
            <w:r w:rsidRPr="008A79B6">
              <w:t>αλβουμίνη</w:t>
            </w:r>
            <w:proofErr w:type="spellEnd"/>
            <w:r w:rsidRPr="008A79B6">
              <w:t xml:space="preserve"> ανθρώπινου ορού και </w:t>
            </w:r>
            <w:r w:rsidRPr="008A79B6">
              <w:rPr>
                <w:lang w:val="en-GB"/>
              </w:rPr>
              <w:t>DMSO</w:t>
            </w:r>
            <w:r w:rsidRPr="008A79B6">
              <w:t xml:space="preserve"> για </w:t>
            </w:r>
            <w:proofErr w:type="spellStart"/>
            <w:r w:rsidRPr="008A79B6">
              <w:t>κρυοσυντήρηση</w:t>
            </w:r>
            <w:proofErr w:type="spellEnd"/>
            <w:r w:rsidRPr="008A79B6">
              <w:t xml:space="preserve"> και μεταφορά πρωτογενών </w:t>
            </w:r>
            <w:r w:rsidRPr="008A79B6">
              <w:rPr>
                <w:lang w:val="en-GB"/>
              </w:rPr>
              <w:t>ES</w:t>
            </w:r>
            <w:r w:rsidRPr="008A79B6">
              <w:t>/</w:t>
            </w:r>
            <w:proofErr w:type="spellStart"/>
            <w:r w:rsidRPr="008A79B6">
              <w:rPr>
                <w:lang w:val="en-GB"/>
              </w:rPr>
              <w:t>iPS</w:t>
            </w:r>
            <w:proofErr w:type="spellEnd"/>
            <w:r w:rsidRPr="008A79B6">
              <w:t xml:space="preserve"> κυττάρων. Να είναι απαλλαγμένο από ζωικά συστατικά (</w:t>
            </w:r>
            <w:proofErr w:type="spellStart"/>
            <w:r w:rsidRPr="008A79B6">
              <w:rPr>
                <w:lang w:val="en-GB"/>
              </w:rPr>
              <w:t>xeno</w:t>
            </w:r>
            <w:proofErr w:type="spellEnd"/>
            <w:r w:rsidRPr="008A79B6">
              <w:t>-</w:t>
            </w:r>
            <w:r w:rsidRPr="008A79B6">
              <w:rPr>
                <w:lang w:val="en-GB"/>
              </w:rPr>
              <w:t>free</w:t>
            </w:r>
            <w:r w:rsidRPr="008A79B6">
              <w:t xml:space="preserve">). Να είναι έτοιμο προς χρήση. Να είναι απαλλαγμένο από ορό ώστε να αποφεύγεται η επιμόλυνση ή η αλληλεπίδραση των κυττάρων με τις πρωτεΐνες του ορού. Να έχει μεγάλη διάρκεια ζωής, τουλάχιστον 18 μήνες. Να παρέχει εξαιρετικά υψηλά ποσοστά ανάκτησης. </w:t>
            </w:r>
            <w:proofErr w:type="spellStart"/>
            <w:r w:rsidRPr="008A79B6">
              <w:rPr>
                <w:lang w:val="en-GB"/>
              </w:rPr>
              <w:t>Συσκευ</w:t>
            </w:r>
            <w:proofErr w:type="spellEnd"/>
            <w:r w:rsidRPr="008A79B6">
              <w:rPr>
                <w:lang w:val="en-GB"/>
              </w:rPr>
              <w:t>ασία 20 ml.</w:t>
            </w:r>
          </w:p>
        </w:tc>
        <w:tc>
          <w:tcPr>
            <w:tcW w:w="660" w:type="dxa"/>
            <w:tcBorders>
              <w:top w:val="single" w:sz="4" w:space="0" w:color="auto"/>
              <w:left w:val="single" w:sz="4" w:space="0" w:color="auto"/>
              <w:bottom w:val="single" w:sz="4" w:space="0" w:color="auto"/>
              <w:right w:val="single" w:sz="4" w:space="0" w:color="auto"/>
            </w:tcBorders>
            <w:shd w:val="clear" w:color="EAF1DD" w:fill="FFFFFF"/>
          </w:tcPr>
          <w:p w:rsidR="008A79B6" w:rsidRPr="008A79B6" w:rsidRDefault="008A79B6" w:rsidP="008A79B6"/>
        </w:tc>
        <w:tc>
          <w:tcPr>
            <w:tcW w:w="378" w:type="dxa"/>
            <w:tcBorders>
              <w:top w:val="single" w:sz="4" w:space="0" w:color="auto"/>
              <w:left w:val="single" w:sz="4" w:space="0" w:color="auto"/>
              <w:bottom w:val="single" w:sz="4" w:space="0" w:color="auto"/>
              <w:right w:val="single" w:sz="4" w:space="0" w:color="auto"/>
            </w:tcBorders>
            <w:shd w:val="clear" w:color="EAF1DD" w:fill="FFFFFF"/>
          </w:tcPr>
          <w:p w:rsidR="008A79B6" w:rsidRPr="008A79B6" w:rsidRDefault="008A79B6" w:rsidP="008A79B6"/>
        </w:tc>
        <w:tc>
          <w:tcPr>
            <w:tcW w:w="1380" w:type="dxa"/>
            <w:tcBorders>
              <w:top w:val="single" w:sz="4" w:space="0" w:color="auto"/>
              <w:left w:val="single" w:sz="4" w:space="0" w:color="auto"/>
              <w:bottom w:val="single" w:sz="4" w:space="0" w:color="auto"/>
              <w:right w:val="single" w:sz="4" w:space="0" w:color="auto"/>
            </w:tcBorders>
            <w:shd w:val="clear" w:color="EAF1DD" w:fill="FFFFFF"/>
          </w:tcPr>
          <w:p w:rsidR="008A79B6" w:rsidRPr="008A79B6" w:rsidRDefault="008A79B6" w:rsidP="008A79B6"/>
        </w:tc>
      </w:tr>
      <w:tr w:rsidR="008A79B6" w:rsidRPr="008A79B6" w:rsidTr="00185D53">
        <w:trPr>
          <w:trHeight w:val="855"/>
          <w:jc w:val="center"/>
        </w:trPr>
        <w:tc>
          <w:tcPr>
            <w:tcW w:w="545" w:type="dxa"/>
            <w:tcBorders>
              <w:top w:val="nil"/>
              <w:left w:val="single" w:sz="4" w:space="0" w:color="auto"/>
              <w:bottom w:val="single" w:sz="4" w:space="0" w:color="auto"/>
              <w:right w:val="single" w:sz="4" w:space="0" w:color="auto"/>
            </w:tcBorders>
            <w:shd w:val="clear" w:color="EAF1DD" w:fill="FFFFFF"/>
          </w:tcPr>
          <w:p w:rsidR="008A79B6" w:rsidRPr="008A79B6" w:rsidRDefault="008A79B6" w:rsidP="008A79B6">
            <w:r w:rsidRPr="008A79B6">
              <w:t>14</w:t>
            </w:r>
          </w:p>
        </w:tc>
        <w:tc>
          <w:tcPr>
            <w:tcW w:w="6509" w:type="dxa"/>
            <w:tcBorders>
              <w:top w:val="nil"/>
              <w:left w:val="single" w:sz="4" w:space="0" w:color="auto"/>
              <w:bottom w:val="single" w:sz="4" w:space="0" w:color="auto"/>
              <w:right w:val="single" w:sz="4" w:space="0" w:color="auto"/>
            </w:tcBorders>
            <w:shd w:val="clear" w:color="EAF1DD" w:fill="FFFFFF"/>
            <w:hideMark/>
          </w:tcPr>
          <w:p w:rsidR="008A79B6" w:rsidRPr="008A79B6" w:rsidRDefault="008A79B6" w:rsidP="008A79B6">
            <w:pPr>
              <w:rPr>
                <w:lang w:val="en-GB"/>
              </w:rPr>
            </w:pPr>
            <w:proofErr w:type="spellStart"/>
            <w:r w:rsidRPr="008A79B6">
              <w:t>Ειδικος</w:t>
            </w:r>
            <w:proofErr w:type="spellEnd"/>
            <w:r w:rsidRPr="008A79B6">
              <w:t xml:space="preserve"> </w:t>
            </w:r>
            <w:proofErr w:type="spellStart"/>
            <w:r w:rsidRPr="008A79B6">
              <w:t>αναστολεας</w:t>
            </w:r>
            <w:proofErr w:type="spellEnd"/>
            <w:r w:rsidRPr="008A79B6">
              <w:t xml:space="preserve"> της </w:t>
            </w:r>
            <w:proofErr w:type="spellStart"/>
            <w:r w:rsidRPr="008A79B6">
              <w:t>πρωτεινης</w:t>
            </w:r>
            <w:proofErr w:type="spellEnd"/>
            <w:r w:rsidRPr="008A79B6">
              <w:t xml:space="preserve"> </w:t>
            </w:r>
            <w:proofErr w:type="spellStart"/>
            <w:r w:rsidRPr="008A79B6">
              <w:t>ιμπορτίνης</w:t>
            </w:r>
            <w:proofErr w:type="spellEnd"/>
            <w:r w:rsidRPr="008A79B6">
              <w:t xml:space="preserve"> β με τη χημική </w:t>
            </w:r>
            <w:proofErr w:type="spellStart"/>
            <w:r w:rsidRPr="008A79B6">
              <w:t>συσταση</w:t>
            </w:r>
            <w:proofErr w:type="spellEnd"/>
            <w:r w:rsidRPr="008A79B6">
              <w:t xml:space="preserve"> (</w:t>
            </w:r>
            <w:r w:rsidRPr="008A79B6">
              <w:rPr>
                <w:lang w:val="en-GB"/>
              </w:rPr>
              <w:t>N</w:t>
            </w:r>
            <w:r w:rsidRPr="008A79B6">
              <w:t>-(1-</w:t>
            </w:r>
            <w:proofErr w:type="spellStart"/>
            <w:r w:rsidRPr="008A79B6">
              <w:rPr>
                <w:lang w:val="en-GB"/>
              </w:rPr>
              <w:t>Phenylethyl</w:t>
            </w:r>
            <w:proofErr w:type="spellEnd"/>
            <w:r w:rsidRPr="008A79B6">
              <w:t>)-2-(</w:t>
            </w:r>
            <w:proofErr w:type="spellStart"/>
            <w:r w:rsidRPr="008A79B6">
              <w:rPr>
                <w:lang w:val="en-GB"/>
              </w:rPr>
              <w:t>pyrrolidin</w:t>
            </w:r>
            <w:proofErr w:type="spellEnd"/>
            <w:r w:rsidRPr="008A79B6">
              <w:t>-1-</w:t>
            </w:r>
            <w:proofErr w:type="spellStart"/>
            <w:r w:rsidRPr="008A79B6">
              <w:rPr>
                <w:lang w:val="en-GB"/>
              </w:rPr>
              <w:t>yl</w:t>
            </w:r>
            <w:proofErr w:type="spellEnd"/>
            <w:r w:rsidRPr="008A79B6">
              <w:t>)</w:t>
            </w:r>
            <w:proofErr w:type="spellStart"/>
            <w:r w:rsidRPr="008A79B6">
              <w:rPr>
                <w:lang w:val="en-GB"/>
              </w:rPr>
              <w:t>quinazolin</w:t>
            </w:r>
            <w:proofErr w:type="spellEnd"/>
            <w:r w:rsidRPr="008A79B6">
              <w:t>-4-</w:t>
            </w:r>
            <w:r w:rsidRPr="008A79B6">
              <w:rPr>
                <w:lang w:val="en-GB"/>
              </w:rPr>
              <w:t>amine</w:t>
            </w:r>
            <w:r w:rsidRPr="008A79B6">
              <w:t xml:space="preserve">) σε </w:t>
            </w:r>
            <w:proofErr w:type="spellStart"/>
            <w:r w:rsidRPr="008A79B6">
              <w:t>σκονη</w:t>
            </w:r>
            <w:proofErr w:type="spellEnd"/>
            <w:r w:rsidRPr="008A79B6">
              <w:t xml:space="preserve">. </w:t>
            </w:r>
            <w:proofErr w:type="spellStart"/>
            <w:r w:rsidRPr="008A79B6">
              <w:t>Υψηλης</w:t>
            </w:r>
            <w:proofErr w:type="spellEnd"/>
            <w:r w:rsidRPr="008A79B6">
              <w:t xml:space="preserve"> καθαρότητας (≥98%) καθαρισμένο με υγρή χρωματογραφία υψηλής πίεσης (</w:t>
            </w:r>
            <w:r w:rsidRPr="008A79B6">
              <w:rPr>
                <w:lang w:val="en-GB"/>
              </w:rPr>
              <w:t>HPLC</w:t>
            </w:r>
            <w:r w:rsidRPr="008A79B6">
              <w:t xml:space="preserve">). </w:t>
            </w:r>
            <w:proofErr w:type="spellStart"/>
            <w:r w:rsidRPr="008A79B6">
              <w:t>Καταλληλος</w:t>
            </w:r>
            <w:proofErr w:type="spellEnd"/>
            <w:r w:rsidRPr="008A79B6">
              <w:t xml:space="preserve"> για </w:t>
            </w:r>
            <w:r w:rsidRPr="008A79B6">
              <w:rPr>
                <w:i/>
                <w:iCs/>
                <w:lang w:val="en-GB"/>
              </w:rPr>
              <w:t>in</w:t>
            </w:r>
            <w:r w:rsidRPr="008A79B6">
              <w:rPr>
                <w:i/>
                <w:iCs/>
              </w:rPr>
              <w:t xml:space="preserve"> </w:t>
            </w:r>
            <w:r w:rsidRPr="008A79B6">
              <w:rPr>
                <w:i/>
                <w:iCs/>
                <w:lang w:val="en-GB"/>
              </w:rPr>
              <w:t>vitro</w:t>
            </w:r>
            <w:r w:rsidRPr="008A79B6">
              <w:rPr>
                <w:i/>
                <w:iCs/>
              </w:rPr>
              <w:t xml:space="preserve"> </w:t>
            </w:r>
            <w:proofErr w:type="spellStart"/>
            <w:r w:rsidRPr="008A79B6">
              <w:t>πειραματα</w:t>
            </w:r>
            <w:proofErr w:type="spellEnd"/>
            <w:r w:rsidRPr="008A79B6">
              <w:t xml:space="preserve"> σε </w:t>
            </w:r>
            <w:proofErr w:type="spellStart"/>
            <w:r w:rsidRPr="008A79B6">
              <w:t>ζωντανα</w:t>
            </w:r>
            <w:proofErr w:type="spellEnd"/>
            <w:r w:rsidRPr="008A79B6">
              <w:t xml:space="preserve"> κύτταρα για την αντιστρεπτή αναστολή εισόδου μορίων στον πυρήνα των κυττάρων μέσω αναστολής λειτουργίας της </w:t>
            </w:r>
            <w:proofErr w:type="spellStart"/>
            <w:r w:rsidRPr="008A79B6">
              <w:t>πρωτείνης</w:t>
            </w:r>
            <w:proofErr w:type="spellEnd"/>
            <w:r w:rsidRPr="008A79B6">
              <w:t xml:space="preserve"> </w:t>
            </w:r>
            <w:proofErr w:type="spellStart"/>
            <w:r w:rsidRPr="008A79B6">
              <w:t>ιμπορτίνης</w:t>
            </w:r>
            <w:proofErr w:type="spellEnd"/>
            <w:r w:rsidRPr="008A79B6">
              <w:t xml:space="preserve"> β (</w:t>
            </w:r>
            <w:proofErr w:type="spellStart"/>
            <w:r w:rsidRPr="008A79B6">
              <w:rPr>
                <w:lang w:val="en-GB"/>
              </w:rPr>
              <w:t>importin</w:t>
            </w:r>
            <w:proofErr w:type="spellEnd"/>
            <w:r w:rsidRPr="008A79B6">
              <w:t>-</w:t>
            </w:r>
            <w:r w:rsidRPr="008A79B6">
              <w:rPr>
                <w:lang w:val="en-GB"/>
              </w:rPr>
              <w:t>b</w:t>
            </w:r>
            <w:r w:rsidRPr="008A79B6">
              <w:t xml:space="preserve">) η οποία αναγνωρίζει </w:t>
            </w:r>
            <w:proofErr w:type="spellStart"/>
            <w:r w:rsidRPr="008A79B6">
              <w:t>πρωτείνες</w:t>
            </w:r>
            <w:proofErr w:type="spellEnd"/>
            <w:r w:rsidRPr="008A79B6">
              <w:t xml:space="preserve"> οι οποίες φέρουν αλληλουχία εισόδου (</w:t>
            </w:r>
            <w:r w:rsidRPr="008A79B6">
              <w:rPr>
                <w:lang w:val="en-GB"/>
              </w:rPr>
              <w:t>NLS</w:t>
            </w:r>
            <w:r w:rsidRPr="008A79B6">
              <w:t xml:space="preserve">). </w:t>
            </w:r>
            <w:proofErr w:type="spellStart"/>
            <w:r w:rsidRPr="008A79B6">
              <w:rPr>
                <w:lang w:val="en-GB"/>
              </w:rPr>
              <w:t>Συσκευ</w:t>
            </w:r>
            <w:proofErr w:type="spellEnd"/>
            <w:r w:rsidRPr="008A79B6">
              <w:rPr>
                <w:lang w:val="en-GB"/>
              </w:rPr>
              <w:t>ασία 5 mg</w:t>
            </w:r>
          </w:p>
        </w:tc>
        <w:tc>
          <w:tcPr>
            <w:tcW w:w="660" w:type="dxa"/>
            <w:tcBorders>
              <w:top w:val="nil"/>
              <w:left w:val="single" w:sz="4" w:space="0" w:color="auto"/>
              <w:bottom w:val="single" w:sz="4" w:space="0" w:color="auto"/>
              <w:right w:val="single" w:sz="4" w:space="0" w:color="auto"/>
            </w:tcBorders>
            <w:shd w:val="clear" w:color="EAF1DD" w:fill="FFFFFF"/>
          </w:tcPr>
          <w:p w:rsidR="008A79B6" w:rsidRPr="008A79B6" w:rsidRDefault="008A79B6" w:rsidP="008A79B6">
            <w:pPr>
              <w:rPr>
                <w:lang w:val="en-GB"/>
              </w:rPr>
            </w:pPr>
          </w:p>
        </w:tc>
        <w:tc>
          <w:tcPr>
            <w:tcW w:w="378" w:type="dxa"/>
            <w:tcBorders>
              <w:top w:val="nil"/>
              <w:left w:val="single" w:sz="4" w:space="0" w:color="auto"/>
              <w:bottom w:val="single" w:sz="4" w:space="0" w:color="auto"/>
              <w:right w:val="single" w:sz="4" w:space="0" w:color="auto"/>
            </w:tcBorders>
            <w:shd w:val="clear" w:color="EAF1DD" w:fill="FFFFFF"/>
          </w:tcPr>
          <w:p w:rsidR="008A79B6" w:rsidRPr="008A79B6" w:rsidRDefault="008A79B6" w:rsidP="008A79B6">
            <w:pPr>
              <w:rPr>
                <w:lang w:val="en-GB"/>
              </w:rPr>
            </w:pPr>
          </w:p>
        </w:tc>
        <w:tc>
          <w:tcPr>
            <w:tcW w:w="1380" w:type="dxa"/>
            <w:tcBorders>
              <w:top w:val="nil"/>
              <w:left w:val="single" w:sz="4" w:space="0" w:color="auto"/>
              <w:bottom w:val="single" w:sz="4" w:space="0" w:color="auto"/>
              <w:right w:val="single" w:sz="4" w:space="0" w:color="auto"/>
            </w:tcBorders>
            <w:shd w:val="clear" w:color="EAF1DD" w:fill="FFFFFF"/>
          </w:tcPr>
          <w:p w:rsidR="008A79B6" w:rsidRPr="008A79B6" w:rsidRDefault="008A79B6" w:rsidP="008A79B6">
            <w:pPr>
              <w:rPr>
                <w:lang w:val="en-GB"/>
              </w:rPr>
            </w:pPr>
          </w:p>
        </w:tc>
      </w:tr>
      <w:tr w:rsidR="008A79B6" w:rsidRPr="008A79B6" w:rsidTr="00185D53">
        <w:trPr>
          <w:trHeight w:val="855"/>
          <w:jc w:val="center"/>
        </w:trPr>
        <w:tc>
          <w:tcPr>
            <w:tcW w:w="545" w:type="dxa"/>
            <w:tcBorders>
              <w:top w:val="nil"/>
              <w:left w:val="single" w:sz="4" w:space="0" w:color="auto"/>
              <w:bottom w:val="single" w:sz="4" w:space="0" w:color="auto"/>
              <w:right w:val="single" w:sz="4" w:space="0" w:color="auto"/>
            </w:tcBorders>
            <w:shd w:val="clear" w:color="EAF1DD" w:fill="FFFFFF"/>
          </w:tcPr>
          <w:p w:rsidR="008A79B6" w:rsidRPr="008A79B6" w:rsidRDefault="008A79B6" w:rsidP="008A79B6">
            <w:r w:rsidRPr="008A79B6">
              <w:t>15</w:t>
            </w:r>
          </w:p>
        </w:tc>
        <w:tc>
          <w:tcPr>
            <w:tcW w:w="6509" w:type="dxa"/>
            <w:tcBorders>
              <w:top w:val="nil"/>
              <w:left w:val="single" w:sz="4" w:space="0" w:color="auto"/>
              <w:bottom w:val="single" w:sz="4" w:space="0" w:color="auto"/>
              <w:right w:val="single" w:sz="4" w:space="0" w:color="auto"/>
            </w:tcBorders>
            <w:shd w:val="clear" w:color="EAF1DD" w:fill="FFFFFF"/>
            <w:hideMark/>
          </w:tcPr>
          <w:p w:rsidR="008A79B6" w:rsidRPr="008A79B6" w:rsidRDefault="008A79B6" w:rsidP="008A79B6">
            <w:r w:rsidRPr="008A79B6">
              <w:t xml:space="preserve">Εναιώρημα </w:t>
            </w:r>
            <w:proofErr w:type="spellStart"/>
            <w:r w:rsidRPr="008A79B6">
              <w:t>λακτικης</w:t>
            </w:r>
            <w:proofErr w:type="spellEnd"/>
            <w:r w:rsidRPr="008A79B6">
              <w:t xml:space="preserve"> </w:t>
            </w:r>
            <w:proofErr w:type="spellStart"/>
            <w:r w:rsidRPr="008A79B6">
              <w:t>αφυδρογονάσης</w:t>
            </w:r>
            <w:proofErr w:type="spellEnd"/>
            <w:r w:rsidRPr="008A79B6">
              <w:t xml:space="preserve"> </w:t>
            </w:r>
            <w:proofErr w:type="spellStart"/>
            <w:r w:rsidRPr="008A79B6">
              <w:t>τυπου</w:t>
            </w:r>
            <w:proofErr w:type="spellEnd"/>
            <w:r w:rsidRPr="008A79B6">
              <w:t xml:space="preserve"> ΙΙ, σε </w:t>
            </w:r>
            <w:proofErr w:type="spellStart"/>
            <w:r w:rsidRPr="008A79B6">
              <w:t>διάλυμμα</w:t>
            </w:r>
            <w:proofErr w:type="spellEnd"/>
            <w:r w:rsidRPr="008A79B6">
              <w:t xml:space="preserve"> </w:t>
            </w:r>
            <w:proofErr w:type="spellStart"/>
            <w:r w:rsidRPr="008A79B6">
              <w:t>θειικου</w:t>
            </w:r>
            <w:proofErr w:type="spellEnd"/>
            <w:r w:rsidRPr="008A79B6">
              <w:t xml:space="preserve"> </w:t>
            </w:r>
            <w:proofErr w:type="spellStart"/>
            <w:r w:rsidRPr="008A79B6">
              <w:t>αμμωνιου</w:t>
            </w:r>
            <w:proofErr w:type="spellEnd"/>
            <w:r w:rsidRPr="008A79B6">
              <w:t xml:space="preserve">. Συσκευασία 10000 </w:t>
            </w:r>
            <w:r w:rsidRPr="008A79B6">
              <w:rPr>
                <w:lang w:val="en-GB"/>
              </w:rPr>
              <w:t>units</w:t>
            </w:r>
            <w:r w:rsidRPr="008A79B6">
              <w:t>.</w:t>
            </w:r>
          </w:p>
        </w:tc>
        <w:tc>
          <w:tcPr>
            <w:tcW w:w="660" w:type="dxa"/>
            <w:tcBorders>
              <w:top w:val="nil"/>
              <w:left w:val="single" w:sz="4" w:space="0" w:color="auto"/>
              <w:bottom w:val="single" w:sz="4" w:space="0" w:color="auto"/>
              <w:right w:val="single" w:sz="4" w:space="0" w:color="auto"/>
            </w:tcBorders>
            <w:shd w:val="clear" w:color="EAF1DD" w:fill="FFFFFF"/>
          </w:tcPr>
          <w:p w:rsidR="008A79B6" w:rsidRPr="008A79B6" w:rsidRDefault="008A79B6" w:rsidP="008A79B6"/>
        </w:tc>
        <w:tc>
          <w:tcPr>
            <w:tcW w:w="378" w:type="dxa"/>
            <w:tcBorders>
              <w:top w:val="nil"/>
              <w:left w:val="single" w:sz="4" w:space="0" w:color="auto"/>
              <w:bottom w:val="single" w:sz="4" w:space="0" w:color="auto"/>
              <w:right w:val="single" w:sz="4" w:space="0" w:color="auto"/>
            </w:tcBorders>
            <w:shd w:val="clear" w:color="EAF1DD" w:fill="FFFFFF"/>
          </w:tcPr>
          <w:p w:rsidR="008A79B6" w:rsidRPr="008A79B6" w:rsidRDefault="008A79B6" w:rsidP="008A79B6"/>
        </w:tc>
        <w:tc>
          <w:tcPr>
            <w:tcW w:w="1380" w:type="dxa"/>
            <w:tcBorders>
              <w:top w:val="nil"/>
              <w:left w:val="single" w:sz="4" w:space="0" w:color="auto"/>
              <w:bottom w:val="single" w:sz="4" w:space="0" w:color="auto"/>
              <w:right w:val="single" w:sz="4" w:space="0" w:color="auto"/>
            </w:tcBorders>
            <w:shd w:val="clear" w:color="EAF1DD" w:fill="FFFFFF"/>
          </w:tcPr>
          <w:p w:rsidR="008A79B6" w:rsidRPr="008A79B6" w:rsidRDefault="008A79B6" w:rsidP="008A79B6"/>
        </w:tc>
      </w:tr>
      <w:tr w:rsidR="008A79B6" w:rsidRPr="008A79B6" w:rsidTr="00185D53">
        <w:trPr>
          <w:trHeight w:val="690"/>
          <w:jc w:val="center"/>
        </w:trPr>
        <w:tc>
          <w:tcPr>
            <w:tcW w:w="545" w:type="dxa"/>
            <w:tcBorders>
              <w:top w:val="nil"/>
              <w:left w:val="single" w:sz="4" w:space="0" w:color="auto"/>
              <w:bottom w:val="single" w:sz="4" w:space="0" w:color="auto"/>
              <w:right w:val="single" w:sz="4" w:space="0" w:color="auto"/>
            </w:tcBorders>
            <w:shd w:val="clear" w:color="EAF1DD" w:fill="FFFFFF"/>
          </w:tcPr>
          <w:p w:rsidR="008A79B6" w:rsidRPr="008A79B6" w:rsidRDefault="008A79B6" w:rsidP="008A79B6">
            <w:r w:rsidRPr="008A79B6">
              <w:t>16</w:t>
            </w:r>
          </w:p>
        </w:tc>
        <w:tc>
          <w:tcPr>
            <w:tcW w:w="6509" w:type="dxa"/>
            <w:tcBorders>
              <w:top w:val="nil"/>
              <w:left w:val="single" w:sz="4" w:space="0" w:color="auto"/>
              <w:bottom w:val="single" w:sz="4" w:space="0" w:color="auto"/>
              <w:right w:val="single" w:sz="4" w:space="0" w:color="auto"/>
            </w:tcBorders>
            <w:shd w:val="clear" w:color="EAF1DD" w:fill="FFFFFF"/>
            <w:hideMark/>
          </w:tcPr>
          <w:p w:rsidR="008A79B6" w:rsidRPr="008A79B6" w:rsidRDefault="008A79B6" w:rsidP="008A79B6">
            <w:r w:rsidRPr="008A79B6">
              <w:t xml:space="preserve">Δέκτης ηλεκτρονίων για αντιδράσεις οξειδοαναγωγής </w:t>
            </w:r>
            <w:proofErr w:type="spellStart"/>
            <w:r w:rsidRPr="008A79B6">
              <w:t>μετασουλφική</w:t>
            </w:r>
            <w:proofErr w:type="spellEnd"/>
            <w:r w:rsidRPr="008A79B6">
              <w:t xml:space="preserve"> </w:t>
            </w:r>
            <w:proofErr w:type="spellStart"/>
            <w:r w:rsidRPr="008A79B6">
              <w:t>φαιναζίνη</w:t>
            </w:r>
            <w:proofErr w:type="spellEnd"/>
            <w:r w:rsidRPr="008A79B6">
              <w:t xml:space="preserve"> (</w:t>
            </w:r>
            <w:proofErr w:type="spellStart"/>
            <w:r w:rsidRPr="008A79B6">
              <w:rPr>
                <w:lang w:val="en-GB"/>
              </w:rPr>
              <w:t>phenazine</w:t>
            </w:r>
            <w:proofErr w:type="spellEnd"/>
            <w:r w:rsidRPr="008A79B6">
              <w:t xml:space="preserve"> </w:t>
            </w:r>
            <w:proofErr w:type="spellStart"/>
            <w:r w:rsidRPr="008A79B6">
              <w:rPr>
                <w:lang w:val="en-GB"/>
              </w:rPr>
              <w:t>methosulfate</w:t>
            </w:r>
            <w:proofErr w:type="spellEnd"/>
            <w:r w:rsidRPr="008A79B6">
              <w:t>), σε σκόνη. Συσκευασία του ενός (1) γραμμαρίου.</w:t>
            </w:r>
          </w:p>
        </w:tc>
        <w:tc>
          <w:tcPr>
            <w:tcW w:w="660" w:type="dxa"/>
            <w:tcBorders>
              <w:top w:val="nil"/>
              <w:left w:val="single" w:sz="4" w:space="0" w:color="auto"/>
              <w:bottom w:val="single" w:sz="4" w:space="0" w:color="auto"/>
              <w:right w:val="single" w:sz="4" w:space="0" w:color="auto"/>
            </w:tcBorders>
            <w:shd w:val="clear" w:color="EAF1DD" w:fill="FFFFFF"/>
          </w:tcPr>
          <w:p w:rsidR="008A79B6" w:rsidRPr="008A79B6" w:rsidRDefault="008A79B6" w:rsidP="008A79B6"/>
        </w:tc>
        <w:tc>
          <w:tcPr>
            <w:tcW w:w="378" w:type="dxa"/>
            <w:tcBorders>
              <w:top w:val="nil"/>
              <w:left w:val="single" w:sz="4" w:space="0" w:color="auto"/>
              <w:bottom w:val="single" w:sz="4" w:space="0" w:color="auto"/>
              <w:right w:val="single" w:sz="4" w:space="0" w:color="auto"/>
            </w:tcBorders>
            <w:shd w:val="clear" w:color="EAF1DD" w:fill="FFFFFF"/>
          </w:tcPr>
          <w:p w:rsidR="008A79B6" w:rsidRPr="008A79B6" w:rsidRDefault="008A79B6" w:rsidP="008A79B6"/>
        </w:tc>
        <w:tc>
          <w:tcPr>
            <w:tcW w:w="1380" w:type="dxa"/>
            <w:tcBorders>
              <w:top w:val="nil"/>
              <w:left w:val="single" w:sz="4" w:space="0" w:color="auto"/>
              <w:bottom w:val="single" w:sz="4" w:space="0" w:color="auto"/>
              <w:right w:val="single" w:sz="4" w:space="0" w:color="auto"/>
            </w:tcBorders>
            <w:shd w:val="clear" w:color="EAF1DD" w:fill="FFFFFF"/>
          </w:tcPr>
          <w:p w:rsidR="008A79B6" w:rsidRPr="008A79B6" w:rsidRDefault="008A79B6" w:rsidP="008A79B6"/>
        </w:tc>
      </w:tr>
      <w:tr w:rsidR="008A79B6" w:rsidRPr="008A79B6" w:rsidTr="00185D53">
        <w:trPr>
          <w:trHeight w:val="780"/>
          <w:jc w:val="center"/>
        </w:trPr>
        <w:tc>
          <w:tcPr>
            <w:tcW w:w="545" w:type="dxa"/>
            <w:tcBorders>
              <w:top w:val="nil"/>
              <w:left w:val="single" w:sz="4" w:space="0" w:color="auto"/>
              <w:bottom w:val="single" w:sz="4" w:space="0" w:color="auto"/>
              <w:right w:val="single" w:sz="4" w:space="0" w:color="auto"/>
            </w:tcBorders>
            <w:shd w:val="clear" w:color="EAF1DD" w:fill="FFFFFF"/>
          </w:tcPr>
          <w:p w:rsidR="008A79B6" w:rsidRPr="008A79B6" w:rsidRDefault="008A79B6" w:rsidP="008A79B6">
            <w:r w:rsidRPr="008A79B6">
              <w:t>17</w:t>
            </w:r>
          </w:p>
        </w:tc>
        <w:tc>
          <w:tcPr>
            <w:tcW w:w="6509" w:type="dxa"/>
            <w:tcBorders>
              <w:top w:val="nil"/>
              <w:left w:val="single" w:sz="4" w:space="0" w:color="auto"/>
              <w:bottom w:val="single" w:sz="4" w:space="0" w:color="auto"/>
              <w:right w:val="single" w:sz="4" w:space="0" w:color="auto"/>
            </w:tcBorders>
            <w:shd w:val="clear" w:color="EAF1DD" w:fill="FFFFFF"/>
            <w:hideMark/>
          </w:tcPr>
          <w:p w:rsidR="008A79B6" w:rsidRPr="008A79B6" w:rsidRDefault="008A79B6" w:rsidP="008A79B6">
            <w:proofErr w:type="spellStart"/>
            <w:r w:rsidRPr="008A79B6">
              <w:t>Τροποποιημενη</w:t>
            </w:r>
            <w:proofErr w:type="spellEnd"/>
            <w:r w:rsidRPr="008A79B6">
              <w:t xml:space="preserve"> αζωτούχος βάση </w:t>
            </w:r>
            <w:proofErr w:type="spellStart"/>
            <w:r w:rsidRPr="008A79B6">
              <w:rPr>
                <w:lang w:val="en-GB"/>
              </w:rPr>
              <w:t>Ethynyluridine</w:t>
            </w:r>
            <w:proofErr w:type="spellEnd"/>
            <w:r w:rsidRPr="008A79B6">
              <w:t xml:space="preserve"> κατάλληλη για σήμανση </w:t>
            </w:r>
            <w:proofErr w:type="spellStart"/>
            <w:r w:rsidRPr="008A79B6">
              <w:t>νεοσυντιθέμενων</w:t>
            </w:r>
            <w:proofErr w:type="spellEnd"/>
            <w:r w:rsidRPr="008A79B6">
              <w:t xml:space="preserve"> </w:t>
            </w:r>
            <w:proofErr w:type="spellStart"/>
            <w:r w:rsidRPr="008A79B6">
              <w:t>ριβονουκλεινικων</w:t>
            </w:r>
            <w:proofErr w:type="spellEnd"/>
            <w:r w:rsidRPr="008A79B6">
              <w:t xml:space="preserve"> οξέων σε </w:t>
            </w:r>
            <w:proofErr w:type="spellStart"/>
            <w:r w:rsidRPr="008A79B6">
              <w:t>ζωντανα</w:t>
            </w:r>
            <w:proofErr w:type="spellEnd"/>
            <w:r w:rsidRPr="008A79B6">
              <w:t xml:space="preserve"> κύτταρα. Συσκευασία 5 </w:t>
            </w:r>
            <w:r w:rsidRPr="008A79B6">
              <w:rPr>
                <w:lang w:val="en-GB"/>
              </w:rPr>
              <w:t>mg</w:t>
            </w:r>
          </w:p>
        </w:tc>
        <w:tc>
          <w:tcPr>
            <w:tcW w:w="660" w:type="dxa"/>
            <w:tcBorders>
              <w:top w:val="nil"/>
              <w:left w:val="single" w:sz="4" w:space="0" w:color="auto"/>
              <w:bottom w:val="single" w:sz="4" w:space="0" w:color="auto"/>
              <w:right w:val="single" w:sz="4" w:space="0" w:color="auto"/>
            </w:tcBorders>
            <w:shd w:val="clear" w:color="EAF1DD" w:fill="FFFFFF"/>
          </w:tcPr>
          <w:p w:rsidR="008A79B6" w:rsidRPr="008A79B6" w:rsidRDefault="008A79B6" w:rsidP="008A79B6"/>
        </w:tc>
        <w:tc>
          <w:tcPr>
            <w:tcW w:w="378" w:type="dxa"/>
            <w:tcBorders>
              <w:top w:val="nil"/>
              <w:left w:val="single" w:sz="4" w:space="0" w:color="auto"/>
              <w:bottom w:val="single" w:sz="4" w:space="0" w:color="auto"/>
              <w:right w:val="single" w:sz="4" w:space="0" w:color="auto"/>
            </w:tcBorders>
            <w:shd w:val="clear" w:color="EAF1DD" w:fill="FFFFFF"/>
          </w:tcPr>
          <w:p w:rsidR="008A79B6" w:rsidRPr="008A79B6" w:rsidRDefault="008A79B6" w:rsidP="008A79B6"/>
        </w:tc>
        <w:tc>
          <w:tcPr>
            <w:tcW w:w="1380" w:type="dxa"/>
            <w:tcBorders>
              <w:top w:val="nil"/>
              <w:left w:val="single" w:sz="4" w:space="0" w:color="auto"/>
              <w:bottom w:val="single" w:sz="4" w:space="0" w:color="auto"/>
              <w:right w:val="single" w:sz="4" w:space="0" w:color="auto"/>
            </w:tcBorders>
            <w:shd w:val="clear" w:color="EAF1DD" w:fill="FFFFFF"/>
          </w:tcPr>
          <w:p w:rsidR="008A79B6" w:rsidRPr="008A79B6" w:rsidRDefault="008A79B6" w:rsidP="008A79B6"/>
        </w:tc>
      </w:tr>
      <w:tr w:rsidR="008A79B6" w:rsidRPr="008A79B6" w:rsidTr="00185D53">
        <w:trPr>
          <w:trHeight w:val="855"/>
          <w:jc w:val="center"/>
        </w:trPr>
        <w:tc>
          <w:tcPr>
            <w:tcW w:w="545" w:type="dxa"/>
            <w:tcBorders>
              <w:top w:val="nil"/>
              <w:left w:val="single" w:sz="4" w:space="0" w:color="auto"/>
              <w:bottom w:val="single" w:sz="4" w:space="0" w:color="auto"/>
              <w:right w:val="single" w:sz="4" w:space="0" w:color="auto"/>
            </w:tcBorders>
            <w:shd w:val="clear" w:color="EAF1DD" w:fill="FFFFFF"/>
          </w:tcPr>
          <w:p w:rsidR="008A79B6" w:rsidRPr="008A79B6" w:rsidRDefault="008A79B6" w:rsidP="008A79B6">
            <w:r w:rsidRPr="008A79B6">
              <w:lastRenderedPageBreak/>
              <w:t>18</w:t>
            </w:r>
          </w:p>
        </w:tc>
        <w:tc>
          <w:tcPr>
            <w:tcW w:w="6509" w:type="dxa"/>
            <w:tcBorders>
              <w:top w:val="nil"/>
              <w:left w:val="single" w:sz="4" w:space="0" w:color="auto"/>
              <w:bottom w:val="single" w:sz="4" w:space="0" w:color="auto"/>
              <w:right w:val="single" w:sz="4" w:space="0" w:color="auto"/>
            </w:tcBorders>
            <w:shd w:val="clear" w:color="EAF1DD" w:fill="FFFFFF"/>
            <w:hideMark/>
          </w:tcPr>
          <w:p w:rsidR="008A79B6" w:rsidRPr="008A79B6" w:rsidRDefault="008A79B6" w:rsidP="008A79B6">
            <w:pPr>
              <w:rPr>
                <w:lang w:val="en-GB"/>
              </w:rPr>
            </w:pPr>
            <w:r w:rsidRPr="008A79B6">
              <w:t xml:space="preserve">Γυάλινος </w:t>
            </w:r>
            <w:proofErr w:type="spellStart"/>
            <w:r w:rsidRPr="008A79B6">
              <w:t>ομογενοποιητής</w:t>
            </w:r>
            <w:proofErr w:type="spellEnd"/>
            <w:r w:rsidRPr="008A79B6">
              <w:t xml:space="preserve"> ιστών, 2</w:t>
            </w:r>
            <w:r w:rsidRPr="008A79B6">
              <w:rPr>
                <w:lang w:val="en-GB"/>
              </w:rPr>
              <w:t>mL</w:t>
            </w:r>
            <w:r w:rsidRPr="008A79B6">
              <w:t xml:space="preserve">. Σχεδιασμένος κυρίως για κυτταρική εργασία. Δύο γουδοχέρια παρέχονται ανά σετ. Για την αρχική εκκαθάριση του δείγματος χρησιμοποιείται γουδοχέρι μεγάλης απομάκρυνσης. Για το σχηματισμό του τελικού </w:t>
            </w:r>
            <w:proofErr w:type="spellStart"/>
            <w:r w:rsidRPr="008A79B6">
              <w:t>ομογενοποιήματος</w:t>
            </w:r>
            <w:proofErr w:type="spellEnd"/>
            <w:r w:rsidRPr="008A79B6">
              <w:t xml:space="preserve"> χρησιμοποιείται γουδοχέρι μικρής απομάκρυνσης. </w:t>
            </w:r>
            <w:r w:rsidRPr="008A79B6">
              <w:rPr>
                <w:lang w:val="en-GB"/>
              </w:rPr>
              <w:t>1 set.</w:t>
            </w:r>
          </w:p>
        </w:tc>
        <w:tc>
          <w:tcPr>
            <w:tcW w:w="660" w:type="dxa"/>
            <w:tcBorders>
              <w:top w:val="nil"/>
              <w:left w:val="single" w:sz="4" w:space="0" w:color="auto"/>
              <w:bottom w:val="single" w:sz="4" w:space="0" w:color="auto"/>
              <w:right w:val="single" w:sz="4" w:space="0" w:color="auto"/>
            </w:tcBorders>
            <w:shd w:val="clear" w:color="EAF1DD" w:fill="FFFFFF"/>
          </w:tcPr>
          <w:p w:rsidR="008A79B6" w:rsidRPr="008A79B6" w:rsidRDefault="008A79B6" w:rsidP="008A79B6"/>
        </w:tc>
        <w:tc>
          <w:tcPr>
            <w:tcW w:w="378" w:type="dxa"/>
            <w:tcBorders>
              <w:top w:val="nil"/>
              <w:left w:val="single" w:sz="4" w:space="0" w:color="auto"/>
              <w:bottom w:val="single" w:sz="4" w:space="0" w:color="auto"/>
              <w:right w:val="single" w:sz="4" w:space="0" w:color="auto"/>
            </w:tcBorders>
            <w:shd w:val="clear" w:color="EAF1DD" w:fill="FFFFFF"/>
          </w:tcPr>
          <w:p w:rsidR="008A79B6" w:rsidRPr="008A79B6" w:rsidRDefault="008A79B6" w:rsidP="008A79B6"/>
        </w:tc>
        <w:tc>
          <w:tcPr>
            <w:tcW w:w="1380" w:type="dxa"/>
            <w:tcBorders>
              <w:top w:val="nil"/>
              <w:left w:val="single" w:sz="4" w:space="0" w:color="auto"/>
              <w:bottom w:val="single" w:sz="4" w:space="0" w:color="auto"/>
              <w:right w:val="single" w:sz="4" w:space="0" w:color="auto"/>
            </w:tcBorders>
            <w:shd w:val="clear" w:color="EAF1DD" w:fill="FFFFFF"/>
          </w:tcPr>
          <w:p w:rsidR="008A79B6" w:rsidRPr="008A79B6" w:rsidRDefault="008A79B6" w:rsidP="008A79B6"/>
        </w:tc>
      </w:tr>
      <w:tr w:rsidR="008A79B6" w:rsidRPr="008A79B6" w:rsidTr="00185D53">
        <w:trPr>
          <w:trHeight w:val="855"/>
          <w:jc w:val="center"/>
        </w:trPr>
        <w:tc>
          <w:tcPr>
            <w:tcW w:w="545" w:type="dxa"/>
            <w:tcBorders>
              <w:top w:val="nil"/>
              <w:left w:val="single" w:sz="4" w:space="0" w:color="auto"/>
              <w:bottom w:val="single" w:sz="4" w:space="0" w:color="auto"/>
              <w:right w:val="single" w:sz="4" w:space="0" w:color="auto"/>
            </w:tcBorders>
            <w:shd w:val="clear" w:color="EBF1DE" w:fill="FFFFFF"/>
          </w:tcPr>
          <w:p w:rsidR="008A79B6" w:rsidRPr="008A79B6" w:rsidRDefault="008A79B6" w:rsidP="008A79B6">
            <w:r w:rsidRPr="008A79B6">
              <w:t>19</w:t>
            </w:r>
          </w:p>
        </w:tc>
        <w:tc>
          <w:tcPr>
            <w:tcW w:w="6509" w:type="dxa"/>
            <w:tcBorders>
              <w:top w:val="nil"/>
              <w:left w:val="single" w:sz="4" w:space="0" w:color="auto"/>
              <w:bottom w:val="single" w:sz="4" w:space="0" w:color="auto"/>
              <w:right w:val="single" w:sz="4" w:space="0" w:color="auto"/>
            </w:tcBorders>
            <w:shd w:val="clear" w:color="EBF1DE" w:fill="FFFFFF"/>
            <w:hideMark/>
          </w:tcPr>
          <w:p w:rsidR="008A79B6" w:rsidRPr="008A79B6" w:rsidRDefault="008A79B6" w:rsidP="008A79B6">
            <w:pPr>
              <w:rPr>
                <w:lang w:val="en-GB"/>
              </w:rPr>
            </w:pPr>
            <w:r w:rsidRPr="008A79B6">
              <w:t xml:space="preserve">Ταμπλέτες αναστολέων </w:t>
            </w:r>
            <w:proofErr w:type="spellStart"/>
            <w:r w:rsidRPr="008A79B6">
              <w:t>φωσφατάσης</w:t>
            </w:r>
            <w:proofErr w:type="spellEnd"/>
            <w:r w:rsidRPr="008A79B6">
              <w:t xml:space="preserve">, διαλύονται γρήγορα σε υδατικά διαλύματα (ρυθμιστικά διαλύματα), </w:t>
            </w:r>
            <w:proofErr w:type="spellStart"/>
            <w:r w:rsidRPr="008A79B6">
              <w:t>συμπεριλαμβανομένωνεκείνων</w:t>
            </w:r>
            <w:proofErr w:type="spellEnd"/>
            <w:r w:rsidRPr="008A79B6">
              <w:t xml:space="preserve"> που περιέχουν </w:t>
            </w:r>
            <w:proofErr w:type="spellStart"/>
            <w:r w:rsidRPr="008A79B6">
              <w:t>φορμαλίνη</w:t>
            </w:r>
            <w:proofErr w:type="spellEnd"/>
            <w:r w:rsidRPr="008A79B6">
              <w:t xml:space="preserve">. Προστασία των πρωτεϊνών από την </w:t>
            </w:r>
            <w:proofErr w:type="spellStart"/>
            <w:r w:rsidRPr="008A79B6">
              <w:t>αποφωσφορυλίωση</w:t>
            </w:r>
            <w:proofErr w:type="spellEnd"/>
            <w:r w:rsidRPr="008A79B6">
              <w:t xml:space="preserve">, </w:t>
            </w:r>
            <w:proofErr w:type="spellStart"/>
            <w:r w:rsidRPr="008A79B6">
              <w:t>αναστέλοντας</w:t>
            </w:r>
            <w:proofErr w:type="spellEnd"/>
            <w:r w:rsidRPr="008A79B6">
              <w:t xml:space="preserve"> ένα ευρύ φάσμα </w:t>
            </w:r>
            <w:proofErr w:type="spellStart"/>
            <w:r w:rsidRPr="008A79B6">
              <w:t>φωσφατασών</w:t>
            </w:r>
            <w:proofErr w:type="spellEnd"/>
            <w:r w:rsidRPr="008A79B6">
              <w:t xml:space="preserve">, όπως όξινες και αλκαλικές, καθώς και </w:t>
            </w:r>
            <w:proofErr w:type="spellStart"/>
            <w:r w:rsidRPr="008A79B6">
              <w:t>σερίνης</w:t>
            </w:r>
            <w:proofErr w:type="spellEnd"/>
            <w:r w:rsidRPr="008A79B6">
              <w:t>/</w:t>
            </w:r>
            <w:proofErr w:type="spellStart"/>
            <w:r w:rsidRPr="008A79B6">
              <w:t>θρεονίνης</w:t>
            </w:r>
            <w:proofErr w:type="spellEnd"/>
            <w:r w:rsidRPr="008A79B6">
              <w:t xml:space="preserve"> (</w:t>
            </w:r>
            <w:r w:rsidRPr="008A79B6">
              <w:rPr>
                <w:lang w:val="en-GB"/>
              </w:rPr>
              <w:t>PP</w:t>
            </w:r>
            <w:r w:rsidRPr="008A79B6">
              <w:t xml:space="preserve">1, </w:t>
            </w:r>
            <w:r w:rsidRPr="008A79B6">
              <w:rPr>
                <w:lang w:val="en-GB"/>
              </w:rPr>
              <w:t>PP</w:t>
            </w:r>
            <w:r w:rsidRPr="008A79B6">
              <w:t>2</w:t>
            </w:r>
            <w:r w:rsidRPr="008A79B6">
              <w:rPr>
                <w:lang w:val="en-GB"/>
              </w:rPr>
              <w:t>A</w:t>
            </w:r>
            <w:r w:rsidRPr="008A79B6">
              <w:t xml:space="preserve"> και </w:t>
            </w:r>
            <w:r w:rsidRPr="008A79B6">
              <w:rPr>
                <w:lang w:val="en-GB"/>
              </w:rPr>
              <w:t>PP</w:t>
            </w:r>
            <w:r w:rsidRPr="008A79B6">
              <w:t>2</w:t>
            </w:r>
            <w:r w:rsidRPr="008A79B6">
              <w:rPr>
                <w:lang w:val="en-GB"/>
              </w:rPr>
              <w:t>B</w:t>
            </w:r>
            <w:r w:rsidRPr="008A79B6">
              <w:t xml:space="preserve">), </w:t>
            </w:r>
            <w:proofErr w:type="spellStart"/>
            <w:r w:rsidRPr="008A79B6">
              <w:t>φωσφατάσες</w:t>
            </w:r>
            <w:proofErr w:type="spellEnd"/>
            <w:r w:rsidRPr="008A79B6">
              <w:t xml:space="preserve"> διπλής ειδικότητας και πρωτεϊνικές </w:t>
            </w:r>
            <w:proofErr w:type="spellStart"/>
            <w:r w:rsidRPr="008A79B6">
              <w:t>φωσφατάσες</w:t>
            </w:r>
            <w:proofErr w:type="spellEnd"/>
            <w:r w:rsidRPr="008A79B6">
              <w:t xml:space="preserve"> </w:t>
            </w:r>
            <w:proofErr w:type="spellStart"/>
            <w:r w:rsidRPr="008A79B6">
              <w:t>τυροσίνης</w:t>
            </w:r>
            <w:proofErr w:type="spellEnd"/>
            <w:r w:rsidRPr="008A79B6">
              <w:t xml:space="preserve"> (</w:t>
            </w:r>
            <w:r w:rsidRPr="008A79B6">
              <w:rPr>
                <w:lang w:val="en-GB"/>
              </w:rPr>
              <w:t>PTP</w:t>
            </w:r>
            <w:r w:rsidRPr="008A79B6">
              <w:t xml:space="preserve">). Τα δισκία είναι κατάλληλα για την πρόληψη της </w:t>
            </w:r>
            <w:proofErr w:type="spellStart"/>
            <w:r w:rsidRPr="008A79B6">
              <w:t>αποφωσφορυλίωσης</w:t>
            </w:r>
            <w:proofErr w:type="spellEnd"/>
            <w:r w:rsidRPr="008A79B6">
              <w:t xml:space="preserve"> σε τομές ιστού ενσωματωμένους σε παραφίνη (</w:t>
            </w:r>
            <w:r w:rsidRPr="008A79B6">
              <w:rPr>
                <w:lang w:val="en-GB"/>
              </w:rPr>
              <w:t>FFPE</w:t>
            </w:r>
            <w:r w:rsidRPr="008A79B6">
              <w:t xml:space="preserve">) και μονιμοποιημένους με </w:t>
            </w:r>
            <w:proofErr w:type="spellStart"/>
            <w:r w:rsidRPr="008A79B6">
              <w:t>φορμαλίνη</w:t>
            </w:r>
            <w:proofErr w:type="spellEnd"/>
            <w:r w:rsidRPr="008A79B6">
              <w:t xml:space="preserve">. </w:t>
            </w:r>
            <w:proofErr w:type="spellStart"/>
            <w:r w:rsidRPr="008A79B6">
              <w:rPr>
                <w:lang w:val="en-GB"/>
              </w:rPr>
              <w:t>Συσκευ</w:t>
            </w:r>
            <w:proofErr w:type="spellEnd"/>
            <w:r w:rsidRPr="008A79B6">
              <w:rPr>
                <w:lang w:val="en-GB"/>
              </w:rPr>
              <w:t>ασία 10 ταμπ</w:t>
            </w:r>
            <w:proofErr w:type="spellStart"/>
            <w:r w:rsidRPr="008A79B6">
              <w:rPr>
                <w:lang w:val="en-GB"/>
              </w:rPr>
              <w:t>λέτες</w:t>
            </w:r>
            <w:proofErr w:type="spellEnd"/>
            <w:r w:rsidRPr="008A79B6">
              <w:rPr>
                <w:lang w:val="en-GB"/>
              </w:rPr>
              <w:t>.</w:t>
            </w:r>
          </w:p>
        </w:tc>
        <w:tc>
          <w:tcPr>
            <w:tcW w:w="660" w:type="dxa"/>
            <w:tcBorders>
              <w:top w:val="nil"/>
              <w:left w:val="single" w:sz="4" w:space="0" w:color="auto"/>
              <w:bottom w:val="single" w:sz="4" w:space="0" w:color="auto"/>
              <w:right w:val="single" w:sz="4" w:space="0" w:color="auto"/>
            </w:tcBorders>
            <w:shd w:val="clear" w:color="EBF1DE" w:fill="FFFFFF"/>
          </w:tcPr>
          <w:p w:rsidR="008A79B6" w:rsidRPr="008A79B6" w:rsidRDefault="008A79B6" w:rsidP="008A79B6"/>
        </w:tc>
        <w:tc>
          <w:tcPr>
            <w:tcW w:w="378" w:type="dxa"/>
            <w:tcBorders>
              <w:top w:val="nil"/>
              <w:left w:val="single" w:sz="4" w:space="0" w:color="auto"/>
              <w:bottom w:val="single" w:sz="4" w:space="0" w:color="auto"/>
              <w:right w:val="single" w:sz="4" w:space="0" w:color="auto"/>
            </w:tcBorders>
            <w:shd w:val="clear" w:color="EBF1DE" w:fill="FFFFFF"/>
          </w:tcPr>
          <w:p w:rsidR="008A79B6" w:rsidRPr="008A79B6" w:rsidRDefault="008A79B6" w:rsidP="008A79B6"/>
        </w:tc>
        <w:tc>
          <w:tcPr>
            <w:tcW w:w="1380" w:type="dxa"/>
            <w:tcBorders>
              <w:top w:val="nil"/>
              <w:left w:val="single" w:sz="4" w:space="0" w:color="auto"/>
              <w:bottom w:val="single" w:sz="4" w:space="0" w:color="auto"/>
              <w:right w:val="single" w:sz="4" w:space="0" w:color="auto"/>
            </w:tcBorders>
            <w:shd w:val="clear" w:color="EBF1DE" w:fill="FFFFFF"/>
          </w:tcPr>
          <w:p w:rsidR="008A79B6" w:rsidRPr="008A79B6" w:rsidRDefault="008A79B6" w:rsidP="008A79B6"/>
        </w:tc>
      </w:tr>
      <w:tr w:rsidR="008A79B6" w:rsidRPr="008A79B6" w:rsidTr="00185D53">
        <w:trPr>
          <w:trHeight w:val="855"/>
          <w:jc w:val="center"/>
        </w:trPr>
        <w:tc>
          <w:tcPr>
            <w:tcW w:w="545" w:type="dxa"/>
            <w:tcBorders>
              <w:top w:val="nil"/>
              <w:left w:val="single" w:sz="4" w:space="0" w:color="auto"/>
              <w:bottom w:val="single" w:sz="4" w:space="0" w:color="auto"/>
              <w:right w:val="single" w:sz="4" w:space="0" w:color="auto"/>
            </w:tcBorders>
            <w:shd w:val="clear" w:color="EBF1DE" w:fill="FFFFFF"/>
          </w:tcPr>
          <w:p w:rsidR="008A79B6" w:rsidRPr="008A79B6" w:rsidRDefault="008A79B6" w:rsidP="008A79B6">
            <w:r w:rsidRPr="008A79B6">
              <w:t>20</w:t>
            </w:r>
          </w:p>
        </w:tc>
        <w:tc>
          <w:tcPr>
            <w:tcW w:w="6509" w:type="dxa"/>
            <w:tcBorders>
              <w:top w:val="nil"/>
              <w:left w:val="single" w:sz="4" w:space="0" w:color="auto"/>
              <w:bottom w:val="single" w:sz="4" w:space="0" w:color="auto"/>
              <w:right w:val="single" w:sz="4" w:space="0" w:color="auto"/>
            </w:tcBorders>
            <w:shd w:val="clear" w:color="EBF1DE" w:fill="FFFFFF"/>
            <w:hideMark/>
          </w:tcPr>
          <w:p w:rsidR="008A79B6" w:rsidRPr="008A79B6" w:rsidRDefault="008A79B6" w:rsidP="008A79B6">
            <w:pPr>
              <w:rPr>
                <w:lang w:val="en-GB"/>
              </w:rPr>
            </w:pPr>
            <w:r w:rsidRPr="008A79B6">
              <w:t xml:space="preserve">Ορολογικές </w:t>
            </w:r>
            <w:proofErr w:type="spellStart"/>
            <w:r w:rsidRPr="008A79B6">
              <w:t>πιπέτες</w:t>
            </w:r>
            <w:proofErr w:type="spellEnd"/>
            <w:r w:rsidRPr="008A79B6">
              <w:t xml:space="preserve"> διαυγείς από </w:t>
            </w:r>
            <w:proofErr w:type="spellStart"/>
            <w:r w:rsidRPr="008A79B6">
              <w:t>πολυστυρένιο</w:t>
            </w:r>
            <w:proofErr w:type="spellEnd"/>
            <w:r w:rsidRPr="008A79B6">
              <w:t xml:space="preserve"> όγκου 5</w:t>
            </w:r>
            <w:r w:rsidRPr="008A79B6">
              <w:rPr>
                <w:lang w:val="en-GB"/>
              </w:rPr>
              <w:t>ml</w:t>
            </w:r>
            <w:r w:rsidRPr="008A79B6">
              <w:t xml:space="preserve"> με διαβάθμιση 1/10</w:t>
            </w:r>
            <w:r w:rsidRPr="008A79B6">
              <w:rPr>
                <w:lang w:val="en-GB"/>
              </w:rPr>
              <w:t>ml</w:t>
            </w:r>
            <w:r w:rsidRPr="008A79B6">
              <w:t xml:space="preserve">, με φίλτρο από πολυαιθυλένιο, συσκευασμένες ανά μια. Εξωτερική διάμετρος οπής 3,50 </w:t>
            </w:r>
            <w:r w:rsidRPr="008A79B6">
              <w:rPr>
                <w:lang w:val="en-GB"/>
              </w:rPr>
              <w:t>mm</w:t>
            </w:r>
            <w:r w:rsidRPr="008A79B6">
              <w:t xml:space="preserve"> (+/- 0,2 </w:t>
            </w:r>
            <w:r w:rsidRPr="008A79B6">
              <w:rPr>
                <w:lang w:val="en-GB"/>
              </w:rPr>
              <w:t>mm</w:t>
            </w:r>
            <w:r w:rsidRPr="008A79B6">
              <w:t xml:space="preserve">). Εσωτερική διάμετρος οπής 2,50 </w:t>
            </w:r>
            <w:r w:rsidRPr="008A79B6">
              <w:rPr>
                <w:lang w:val="en-GB"/>
              </w:rPr>
              <w:t>mm</w:t>
            </w:r>
            <w:r w:rsidRPr="008A79B6">
              <w:t xml:space="preserve"> (+/- 0,2 </w:t>
            </w:r>
            <w:r w:rsidRPr="008A79B6">
              <w:rPr>
                <w:lang w:val="en-GB"/>
              </w:rPr>
              <w:t>mm</w:t>
            </w:r>
            <w:r w:rsidRPr="008A79B6">
              <w:t xml:space="preserve">). Μήκος 335,00 </w:t>
            </w:r>
            <w:r w:rsidRPr="008A79B6">
              <w:rPr>
                <w:lang w:val="en-GB"/>
              </w:rPr>
              <w:t>mm</w:t>
            </w:r>
            <w:r w:rsidRPr="008A79B6">
              <w:t xml:space="preserve"> (+/- 0,2 </w:t>
            </w:r>
            <w:r w:rsidRPr="008A79B6">
              <w:rPr>
                <w:lang w:val="en-GB"/>
              </w:rPr>
              <w:t>mm</w:t>
            </w:r>
            <w:r w:rsidRPr="008A79B6">
              <w:t xml:space="preserve">). Χρωματική κωδικοποίηση ανάλογα με τον όγκο. Βιολογικά αδρανείς, χωρίς </w:t>
            </w:r>
            <w:proofErr w:type="spellStart"/>
            <w:r w:rsidRPr="008A79B6">
              <w:t>βαρέα</w:t>
            </w:r>
            <w:proofErr w:type="spellEnd"/>
            <w:r w:rsidRPr="008A79B6">
              <w:t xml:space="preserve"> μέταλλα σύμφωνα με την </w:t>
            </w:r>
            <w:r w:rsidRPr="008A79B6">
              <w:rPr>
                <w:lang w:val="en-GB"/>
              </w:rPr>
              <w:t>EC</w:t>
            </w:r>
            <w:r w:rsidRPr="008A79B6">
              <w:t xml:space="preserve">/94/62 και σύμφωνες με την </w:t>
            </w:r>
            <w:r w:rsidRPr="008A79B6">
              <w:rPr>
                <w:lang w:val="en-GB"/>
              </w:rPr>
              <w:t>EC</w:t>
            </w:r>
            <w:r w:rsidRPr="008A79B6">
              <w:t xml:space="preserve"> 1935/2004. Σύμφωνες με την οδηγία </w:t>
            </w:r>
            <w:r w:rsidRPr="008A79B6">
              <w:rPr>
                <w:lang w:val="en-GB"/>
              </w:rPr>
              <w:t>REACH</w:t>
            </w:r>
            <w:r w:rsidRPr="008A79B6">
              <w:t xml:space="preserve"> 1907/2006. Μη </w:t>
            </w:r>
            <w:proofErr w:type="spellStart"/>
            <w:r w:rsidRPr="008A79B6">
              <w:t>κυταροτοξικές</w:t>
            </w:r>
            <w:proofErr w:type="spellEnd"/>
            <w:r w:rsidRPr="008A79B6">
              <w:t xml:space="preserve"> / αιμολυτικές. Ελεύθερες από αναστολείς </w:t>
            </w:r>
            <w:r w:rsidRPr="008A79B6">
              <w:rPr>
                <w:lang w:val="en-GB"/>
              </w:rPr>
              <w:t>PCR</w:t>
            </w:r>
            <w:r w:rsidRPr="008A79B6">
              <w:t xml:space="preserve">, </w:t>
            </w:r>
            <w:proofErr w:type="spellStart"/>
            <w:r w:rsidRPr="008A79B6">
              <w:rPr>
                <w:lang w:val="en-GB"/>
              </w:rPr>
              <w:t>DNase</w:t>
            </w:r>
            <w:proofErr w:type="spellEnd"/>
            <w:r w:rsidRPr="008A79B6">
              <w:t xml:space="preserve">, </w:t>
            </w:r>
            <w:proofErr w:type="spellStart"/>
            <w:r w:rsidRPr="008A79B6">
              <w:rPr>
                <w:lang w:val="en-GB"/>
              </w:rPr>
              <w:t>RNse</w:t>
            </w:r>
            <w:proofErr w:type="spellEnd"/>
            <w:r w:rsidRPr="008A79B6">
              <w:t xml:space="preserve">, ανθρώπινο </w:t>
            </w:r>
            <w:r w:rsidRPr="008A79B6">
              <w:rPr>
                <w:lang w:val="en-GB"/>
              </w:rPr>
              <w:t>DNA</w:t>
            </w:r>
            <w:r w:rsidRPr="008A79B6">
              <w:t xml:space="preserve"> και πυρετογόνα. Η αποστείρωσή τους να έχει γίνει με ακτινοβολία και να έχουν επίπεδο </w:t>
            </w:r>
            <w:proofErr w:type="spellStart"/>
            <w:r w:rsidRPr="008A79B6">
              <w:t>διασφάλησης</w:t>
            </w:r>
            <w:proofErr w:type="spellEnd"/>
            <w:r w:rsidRPr="008A79B6">
              <w:t xml:space="preserve"> στειρότητας 1/1.000.000. </w:t>
            </w:r>
            <w:proofErr w:type="spellStart"/>
            <w:r w:rsidRPr="008A79B6">
              <w:rPr>
                <w:lang w:val="en-GB"/>
              </w:rPr>
              <w:t>Συσκευ</w:t>
            </w:r>
            <w:proofErr w:type="spellEnd"/>
            <w:r w:rsidRPr="008A79B6">
              <w:rPr>
                <w:lang w:val="en-GB"/>
              </w:rPr>
              <w:t xml:space="preserve">ασία 200 </w:t>
            </w:r>
            <w:proofErr w:type="spellStart"/>
            <w:r w:rsidRPr="008A79B6">
              <w:rPr>
                <w:lang w:val="en-GB"/>
              </w:rPr>
              <w:t>τεμ</w:t>
            </w:r>
            <w:proofErr w:type="spellEnd"/>
            <w:r w:rsidRPr="008A79B6">
              <w:rPr>
                <w:lang w:val="en-GB"/>
              </w:rPr>
              <w:t>.</w:t>
            </w:r>
          </w:p>
        </w:tc>
        <w:tc>
          <w:tcPr>
            <w:tcW w:w="660" w:type="dxa"/>
            <w:tcBorders>
              <w:top w:val="nil"/>
              <w:left w:val="single" w:sz="4" w:space="0" w:color="auto"/>
              <w:bottom w:val="single" w:sz="4" w:space="0" w:color="auto"/>
              <w:right w:val="single" w:sz="4" w:space="0" w:color="auto"/>
            </w:tcBorders>
            <w:shd w:val="clear" w:color="EBF1DE" w:fill="FFFFFF"/>
          </w:tcPr>
          <w:p w:rsidR="008A79B6" w:rsidRPr="008A79B6" w:rsidRDefault="008A79B6" w:rsidP="008A79B6"/>
        </w:tc>
        <w:tc>
          <w:tcPr>
            <w:tcW w:w="378" w:type="dxa"/>
            <w:tcBorders>
              <w:top w:val="nil"/>
              <w:left w:val="single" w:sz="4" w:space="0" w:color="auto"/>
              <w:bottom w:val="single" w:sz="4" w:space="0" w:color="auto"/>
              <w:right w:val="single" w:sz="4" w:space="0" w:color="auto"/>
            </w:tcBorders>
            <w:shd w:val="clear" w:color="EBF1DE" w:fill="FFFFFF"/>
          </w:tcPr>
          <w:p w:rsidR="008A79B6" w:rsidRPr="008A79B6" w:rsidRDefault="008A79B6" w:rsidP="008A79B6"/>
        </w:tc>
        <w:tc>
          <w:tcPr>
            <w:tcW w:w="1380" w:type="dxa"/>
            <w:tcBorders>
              <w:top w:val="nil"/>
              <w:left w:val="single" w:sz="4" w:space="0" w:color="auto"/>
              <w:bottom w:val="single" w:sz="4" w:space="0" w:color="auto"/>
              <w:right w:val="single" w:sz="4" w:space="0" w:color="auto"/>
            </w:tcBorders>
            <w:shd w:val="clear" w:color="EBF1DE" w:fill="FFFFFF"/>
          </w:tcPr>
          <w:p w:rsidR="008A79B6" w:rsidRPr="008A79B6" w:rsidRDefault="008A79B6" w:rsidP="008A79B6"/>
        </w:tc>
      </w:tr>
      <w:tr w:rsidR="008A79B6" w:rsidRPr="008A79B6" w:rsidTr="00185D53">
        <w:trPr>
          <w:trHeight w:val="855"/>
          <w:jc w:val="center"/>
        </w:trPr>
        <w:tc>
          <w:tcPr>
            <w:tcW w:w="545" w:type="dxa"/>
            <w:tcBorders>
              <w:top w:val="nil"/>
              <w:left w:val="single" w:sz="4" w:space="0" w:color="auto"/>
              <w:bottom w:val="single" w:sz="4" w:space="0" w:color="auto"/>
              <w:right w:val="single" w:sz="4" w:space="0" w:color="auto"/>
            </w:tcBorders>
            <w:shd w:val="clear" w:color="EBF1DE" w:fill="FFFFFF"/>
          </w:tcPr>
          <w:p w:rsidR="008A79B6" w:rsidRPr="008A79B6" w:rsidRDefault="008A79B6" w:rsidP="008A79B6">
            <w:r w:rsidRPr="008A79B6">
              <w:t>21</w:t>
            </w:r>
          </w:p>
        </w:tc>
        <w:tc>
          <w:tcPr>
            <w:tcW w:w="6509" w:type="dxa"/>
            <w:tcBorders>
              <w:top w:val="nil"/>
              <w:left w:val="single" w:sz="4" w:space="0" w:color="auto"/>
              <w:bottom w:val="single" w:sz="4" w:space="0" w:color="auto"/>
              <w:right w:val="single" w:sz="4" w:space="0" w:color="auto"/>
            </w:tcBorders>
            <w:shd w:val="clear" w:color="EBF1DE" w:fill="FFFFFF"/>
            <w:hideMark/>
          </w:tcPr>
          <w:p w:rsidR="008A79B6" w:rsidRPr="008A79B6" w:rsidRDefault="008A79B6" w:rsidP="008A79B6">
            <w:pPr>
              <w:rPr>
                <w:lang w:val="en-GB"/>
              </w:rPr>
            </w:pPr>
            <w:r w:rsidRPr="008A79B6">
              <w:t xml:space="preserve">Ορολογικές </w:t>
            </w:r>
            <w:proofErr w:type="spellStart"/>
            <w:r w:rsidRPr="008A79B6">
              <w:t>πιπέτες</w:t>
            </w:r>
            <w:proofErr w:type="spellEnd"/>
            <w:r w:rsidRPr="008A79B6">
              <w:t xml:space="preserve"> διαυγής από </w:t>
            </w:r>
            <w:proofErr w:type="spellStart"/>
            <w:r w:rsidRPr="008A79B6">
              <w:t>πολυστυρένιο</w:t>
            </w:r>
            <w:proofErr w:type="spellEnd"/>
            <w:r w:rsidRPr="008A79B6">
              <w:t xml:space="preserve"> όγκου 10</w:t>
            </w:r>
            <w:r w:rsidRPr="008A79B6">
              <w:rPr>
                <w:lang w:val="en-GB"/>
              </w:rPr>
              <w:t>ml</w:t>
            </w:r>
            <w:r w:rsidRPr="008A79B6">
              <w:t xml:space="preserve"> με </w:t>
            </w:r>
            <w:proofErr w:type="spellStart"/>
            <w:r w:rsidRPr="008A79B6">
              <w:t>διαφάθμιση</w:t>
            </w:r>
            <w:proofErr w:type="spellEnd"/>
            <w:r w:rsidRPr="008A79B6">
              <w:t xml:space="preserve"> 1/10</w:t>
            </w:r>
            <w:r w:rsidRPr="008A79B6">
              <w:rPr>
                <w:lang w:val="en-GB"/>
              </w:rPr>
              <w:t>ml</w:t>
            </w:r>
            <w:r w:rsidRPr="008A79B6">
              <w:t xml:space="preserve">, με φίλτρο από </w:t>
            </w:r>
            <w:proofErr w:type="spellStart"/>
            <w:r w:rsidRPr="008A79B6">
              <w:t>πολυεθυλένιο</w:t>
            </w:r>
            <w:proofErr w:type="spellEnd"/>
            <w:r w:rsidRPr="008A79B6">
              <w:t xml:space="preserve">, συσκευασμένες ανά μια. Εξωτερική διάμετρος οπής 3,70 </w:t>
            </w:r>
            <w:r w:rsidRPr="008A79B6">
              <w:rPr>
                <w:lang w:val="en-GB"/>
              </w:rPr>
              <w:t>mm</w:t>
            </w:r>
            <w:r w:rsidRPr="008A79B6">
              <w:t xml:space="preserve"> (+/- 0,2 </w:t>
            </w:r>
            <w:r w:rsidRPr="008A79B6">
              <w:rPr>
                <w:lang w:val="en-GB"/>
              </w:rPr>
              <w:t>mm</w:t>
            </w:r>
            <w:r w:rsidRPr="008A79B6">
              <w:t xml:space="preserve">). Εσωτερική διάμετρος οπής 1,40 </w:t>
            </w:r>
            <w:r w:rsidRPr="008A79B6">
              <w:rPr>
                <w:lang w:val="en-GB"/>
              </w:rPr>
              <w:t>mm</w:t>
            </w:r>
            <w:r w:rsidRPr="008A79B6">
              <w:t xml:space="preserve"> (+/- 0,2 </w:t>
            </w:r>
            <w:r w:rsidRPr="008A79B6">
              <w:rPr>
                <w:lang w:val="en-GB"/>
              </w:rPr>
              <w:t>mm</w:t>
            </w:r>
            <w:r w:rsidRPr="008A79B6">
              <w:t xml:space="preserve">). Μήκος 340,00 </w:t>
            </w:r>
            <w:r w:rsidRPr="008A79B6">
              <w:rPr>
                <w:lang w:val="en-GB"/>
              </w:rPr>
              <w:t>mm</w:t>
            </w:r>
            <w:r w:rsidRPr="008A79B6">
              <w:t xml:space="preserve"> (+/- 0,2 </w:t>
            </w:r>
            <w:r w:rsidRPr="008A79B6">
              <w:rPr>
                <w:lang w:val="en-GB"/>
              </w:rPr>
              <w:t>mm</w:t>
            </w:r>
            <w:r w:rsidRPr="008A79B6">
              <w:t xml:space="preserve">). Χρωματική κωδικοποίηση ανάλογα με τον όγκο. Βιολογικά αδρανής, χωρίς </w:t>
            </w:r>
            <w:proofErr w:type="spellStart"/>
            <w:r w:rsidRPr="008A79B6">
              <w:t>βαρέα</w:t>
            </w:r>
            <w:proofErr w:type="spellEnd"/>
            <w:r w:rsidRPr="008A79B6">
              <w:t xml:space="preserve"> </w:t>
            </w:r>
            <w:proofErr w:type="spellStart"/>
            <w:r w:rsidRPr="008A79B6">
              <w:t>μέταλα</w:t>
            </w:r>
            <w:proofErr w:type="spellEnd"/>
            <w:r w:rsidRPr="008A79B6">
              <w:t xml:space="preserve"> σύμφωνα με την </w:t>
            </w:r>
            <w:r w:rsidRPr="008A79B6">
              <w:rPr>
                <w:lang w:val="en-GB"/>
              </w:rPr>
              <w:t>EC</w:t>
            </w:r>
            <w:r w:rsidRPr="008A79B6">
              <w:t xml:space="preserve">/94/62 και σύμφωνες με την </w:t>
            </w:r>
            <w:r w:rsidRPr="008A79B6">
              <w:rPr>
                <w:lang w:val="en-GB"/>
              </w:rPr>
              <w:t>EC</w:t>
            </w:r>
            <w:r w:rsidRPr="008A79B6">
              <w:t xml:space="preserve"> 1935/2004. Σύμφωνες με την </w:t>
            </w:r>
            <w:proofErr w:type="spellStart"/>
            <w:r w:rsidRPr="008A79B6">
              <w:t>οδηγεία</w:t>
            </w:r>
            <w:proofErr w:type="spellEnd"/>
            <w:r w:rsidRPr="008A79B6">
              <w:t xml:space="preserve"> </w:t>
            </w:r>
            <w:r w:rsidRPr="008A79B6">
              <w:rPr>
                <w:lang w:val="en-GB"/>
              </w:rPr>
              <w:t>REACH</w:t>
            </w:r>
            <w:r w:rsidRPr="008A79B6">
              <w:t xml:space="preserve"> 1907/2006. Μη </w:t>
            </w:r>
            <w:proofErr w:type="spellStart"/>
            <w:r w:rsidRPr="008A79B6">
              <w:t>κυταροτοξικές</w:t>
            </w:r>
            <w:proofErr w:type="spellEnd"/>
            <w:r w:rsidRPr="008A79B6">
              <w:t xml:space="preserve"> / αιμολυτικές. Ελεύθερες από αναστολής </w:t>
            </w:r>
            <w:r w:rsidRPr="008A79B6">
              <w:rPr>
                <w:lang w:val="en-GB"/>
              </w:rPr>
              <w:t>PCR</w:t>
            </w:r>
            <w:r w:rsidRPr="008A79B6">
              <w:t xml:space="preserve">, </w:t>
            </w:r>
            <w:proofErr w:type="spellStart"/>
            <w:r w:rsidRPr="008A79B6">
              <w:rPr>
                <w:lang w:val="en-GB"/>
              </w:rPr>
              <w:t>DNase</w:t>
            </w:r>
            <w:proofErr w:type="spellEnd"/>
            <w:r w:rsidRPr="008A79B6">
              <w:t xml:space="preserve">, </w:t>
            </w:r>
            <w:proofErr w:type="spellStart"/>
            <w:r w:rsidRPr="008A79B6">
              <w:rPr>
                <w:lang w:val="en-GB"/>
              </w:rPr>
              <w:t>RNse</w:t>
            </w:r>
            <w:proofErr w:type="spellEnd"/>
            <w:r w:rsidRPr="008A79B6">
              <w:t xml:space="preserve">, ανθρώπινο </w:t>
            </w:r>
            <w:r w:rsidRPr="008A79B6">
              <w:rPr>
                <w:lang w:val="en-GB"/>
              </w:rPr>
              <w:t>DNA</w:t>
            </w:r>
            <w:r w:rsidRPr="008A79B6">
              <w:t xml:space="preserve"> και πυρετογόνα. Η αποστείρωσή τους να έχει γίνει με </w:t>
            </w:r>
            <w:proofErr w:type="spellStart"/>
            <w:r w:rsidRPr="008A79B6">
              <w:t>ακτινοβοία</w:t>
            </w:r>
            <w:proofErr w:type="spellEnd"/>
            <w:r w:rsidRPr="008A79B6">
              <w:t xml:space="preserve"> και να έχουν επίπεδο </w:t>
            </w:r>
            <w:proofErr w:type="spellStart"/>
            <w:r w:rsidRPr="008A79B6">
              <w:t>διασφάλησης</w:t>
            </w:r>
            <w:proofErr w:type="spellEnd"/>
            <w:r w:rsidRPr="008A79B6">
              <w:t xml:space="preserve"> στειρότητας 1/1.000.000. </w:t>
            </w:r>
            <w:proofErr w:type="spellStart"/>
            <w:r w:rsidRPr="008A79B6">
              <w:rPr>
                <w:lang w:val="en-GB"/>
              </w:rPr>
              <w:t>Συσκευ</w:t>
            </w:r>
            <w:proofErr w:type="spellEnd"/>
            <w:r w:rsidRPr="008A79B6">
              <w:rPr>
                <w:lang w:val="en-GB"/>
              </w:rPr>
              <w:t xml:space="preserve">ασία 200 </w:t>
            </w:r>
            <w:proofErr w:type="spellStart"/>
            <w:r w:rsidRPr="008A79B6">
              <w:rPr>
                <w:lang w:val="en-GB"/>
              </w:rPr>
              <w:t>τεμ</w:t>
            </w:r>
            <w:proofErr w:type="spellEnd"/>
          </w:p>
        </w:tc>
        <w:tc>
          <w:tcPr>
            <w:tcW w:w="660" w:type="dxa"/>
            <w:tcBorders>
              <w:top w:val="nil"/>
              <w:left w:val="single" w:sz="4" w:space="0" w:color="auto"/>
              <w:bottom w:val="single" w:sz="4" w:space="0" w:color="auto"/>
              <w:right w:val="single" w:sz="4" w:space="0" w:color="auto"/>
            </w:tcBorders>
            <w:shd w:val="clear" w:color="EBF1DE" w:fill="FFFFFF"/>
          </w:tcPr>
          <w:p w:rsidR="008A79B6" w:rsidRPr="008A79B6" w:rsidRDefault="008A79B6" w:rsidP="008A79B6"/>
        </w:tc>
        <w:tc>
          <w:tcPr>
            <w:tcW w:w="378" w:type="dxa"/>
            <w:tcBorders>
              <w:top w:val="nil"/>
              <w:left w:val="single" w:sz="4" w:space="0" w:color="auto"/>
              <w:bottom w:val="single" w:sz="4" w:space="0" w:color="auto"/>
              <w:right w:val="single" w:sz="4" w:space="0" w:color="auto"/>
            </w:tcBorders>
            <w:shd w:val="clear" w:color="EBF1DE" w:fill="FFFFFF"/>
          </w:tcPr>
          <w:p w:rsidR="008A79B6" w:rsidRPr="008A79B6" w:rsidRDefault="008A79B6" w:rsidP="008A79B6"/>
        </w:tc>
        <w:tc>
          <w:tcPr>
            <w:tcW w:w="1380" w:type="dxa"/>
            <w:tcBorders>
              <w:top w:val="nil"/>
              <w:left w:val="single" w:sz="4" w:space="0" w:color="auto"/>
              <w:bottom w:val="single" w:sz="4" w:space="0" w:color="auto"/>
              <w:right w:val="single" w:sz="4" w:space="0" w:color="auto"/>
            </w:tcBorders>
            <w:shd w:val="clear" w:color="EBF1DE" w:fill="FFFFFF"/>
          </w:tcPr>
          <w:p w:rsidR="008A79B6" w:rsidRPr="008A79B6" w:rsidRDefault="008A79B6" w:rsidP="008A79B6"/>
        </w:tc>
      </w:tr>
      <w:tr w:rsidR="008A79B6" w:rsidRPr="008A79B6" w:rsidTr="00185D53">
        <w:trPr>
          <w:trHeight w:val="855"/>
          <w:jc w:val="center"/>
        </w:trPr>
        <w:tc>
          <w:tcPr>
            <w:tcW w:w="545" w:type="dxa"/>
            <w:tcBorders>
              <w:top w:val="nil"/>
              <w:left w:val="single" w:sz="4" w:space="0" w:color="auto"/>
              <w:bottom w:val="single" w:sz="4" w:space="0" w:color="auto"/>
              <w:right w:val="single" w:sz="4" w:space="0" w:color="auto"/>
            </w:tcBorders>
            <w:shd w:val="clear" w:color="EAF1DD" w:fill="FFFFFF"/>
          </w:tcPr>
          <w:p w:rsidR="008A79B6" w:rsidRPr="008A79B6" w:rsidRDefault="008A79B6" w:rsidP="008A79B6">
            <w:r w:rsidRPr="008A79B6">
              <w:t>22</w:t>
            </w:r>
          </w:p>
        </w:tc>
        <w:tc>
          <w:tcPr>
            <w:tcW w:w="6509" w:type="dxa"/>
            <w:tcBorders>
              <w:top w:val="nil"/>
              <w:left w:val="single" w:sz="4" w:space="0" w:color="auto"/>
              <w:bottom w:val="single" w:sz="4" w:space="0" w:color="auto"/>
              <w:right w:val="single" w:sz="4" w:space="0" w:color="auto"/>
            </w:tcBorders>
            <w:shd w:val="clear" w:color="EAF1DD" w:fill="FFFFFF"/>
            <w:hideMark/>
          </w:tcPr>
          <w:p w:rsidR="008A79B6" w:rsidRPr="008A79B6" w:rsidRDefault="008A79B6" w:rsidP="008A79B6">
            <w:pPr>
              <w:rPr>
                <w:lang w:val="en-GB"/>
              </w:rPr>
            </w:pPr>
            <w:r w:rsidRPr="008A79B6">
              <w:t>Ρύγχη με φίλτρο, όγκου 0-20 μ</w:t>
            </w:r>
            <w:r w:rsidRPr="008A79B6">
              <w:rPr>
                <w:lang w:val="en-GB"/>
              </w:rPr>
              <w:t>L</w:t>
            </w:r>
            <w:r w:rsidRPr="008A79B6">
              <w:t xml:space="preserve">, 96 </w:t>
            </w:r>
            <w:proofErr w:type="spellStart"/>
            <w:r w:rsidRPr="008A79B6">
              <w:t>τεμ</w:t>
            </w:r>
            <w:proofErr w:type="spellEnd"/>
            <w:r w:rsidRPr="008A79B6">
              <w:t>./κουτί, διαφανή, με διαγράμμιση, το εσωτερικό του ρύγχους έχει κατάλληλη επίστρωση για αποφυγή της δημιουργίας/κατακράτησης σταγονιδίων (</w:t>
            </w:r>
            <w:r w:rsidRPr="008A79B6">
              <w:rPr>
                <w:lang w:val="en-GB"/>
              </w:rPr>
              <w:t>premium</w:t>
            </w:r>
            <w:r w:rsidRPr="008A79B6">
              <w:t xml:space="preserve"> </w:t>
            </w:r>
            <w:r w:rsidRPr="008A79B6">
              <w:rPr>
                <w:lang w:val="en-GB"/>
              </w:rPr>
              <w:t>surface</w:t>
            </w:r>
            <w:r w:rsidRPr="008A79B6">
              <w:t>), αποστειρωμένα με γ-ακτινοβολία (</w:t>
            </w:r>
            <w:r w:rsidRPr="008A79B6">
              <w:rPr>
                <w:lang w:val="en-GB"/>
              </w:rPr>
              <w:t>SAL</w:t>
            </w:r>
            <w:r w:rsidRPr="008A79B6">
              <w:t xml:space="preserve"> 10-6), </w:t>
            </w:r>
            <w:r w:rsidRPr="008A79B6">
              <w:rPr>
                <w:lang w:val="en-GB"/>
              </w:rPr>
              <w:t>CE</w:t>
            </w:r>
            <w:r w:rsidRPr="008A79B6">
              <w:t>/</w:t>
            </w:r>
            <w:r w:rsidRPr="008A79B6">
              <w:rPr>
                <w:lang w:val="en-GB"/>
              </w:rPr>
              <w:t>IVD</w:t>
            </w:r>
            <w:r w:rsidRPr="008A79B6">
              <w:t xml:space="preserve">. Να έχουν κατασκευαστεί σε </w:t>
            </w:r>
            <w:r w:rsidRPr="008A79B6">
              <w:rPr>
                <w:lang w:val="en-GB"/>
              </w:rPr>
              <w:t>clean</w:t>
            </w:r>
            <w:r w:rsidRPr="008A79B6">
              <w:t xml:space="preserve"> </w:t>
            </w:r>
            <w:r w:rsidRPr="008A79B6">
              <w:rPr>
                <w:lang w:val="en-GB"/>
              </w:rPr>
              <w:t>room</w:t>
            </w:r>
            <w:r w:rsidRPr="008A79B6">
              <w:t xml:space="preserve"> με </w:t>
            </w:r>
            <w:r w:rsidRPr="008A79B6">
              <w:rPr>
                <w:lang w:val="en-GB"/>
              </w:rPr>
              <w:t>ISO</w:t>
            </w:r>
            <w:r w:rsidRPr="008A79B6">
              <w:t xml:space="preserve"> </w:t>
            </w:r>
            <w:r w:rsidRPr="008A79B6">
              <w:rPr>
                <w:lang w:val="en-GB"/>
              </w:rPr>
              <w:t>Class</w:t>
            </w:r>
            <w:r w:rsidRPr="008A79B6">
              <w:t xml:space="preserve"> 8 ή μεγαλύτερο (σύμφωνα με την οδηγία </w:t>
            </w:r>
            <w:r w:rsidRPr="008A79B6">
              <w:rPr>
                <w:lang w:val="en-GB"/>
              </w:rPr>
              <w:t>DIN</w:t>
            </w:r>
            <w:r w:rsidRPr="008A79B6">
              <w:t xml:space="preserve"> </w:t>
            </w:r>
            <w:r w:rsidRPr="008A79B6">
              <w:rPr>
                <w:lang w:val="en-GB"/>
              </w:rPr>
              <w:t>EN</w:t>
            </w:r>
            <w:r w:rsidRPr="008A79B6">
              <w:t xml:space="preserve"> </w:t>
            </w:r>
            <w:r w:rsidRPr="008A79B6">
              <w:rPr>
                <w:lang w:val="en-GB"/>
              </w:rPr>
              <w:t>ISO</w:t>
            </w:r>
            <w:r w:rsidRPr="008A79B6">
              <w:t xml:space="preserve"> 14644-1). Μήκος: 50,80 </w:t>
            </w:r>
            <w:r w:rsidRPr="008A79B6">
              <w:rPr>
                <w:lang w:val="en-GB"/>
              </w:rPr>
              <w:t>mm</w:t>
            </w:r>
            <w:r w:rsidRPr="008A79B6">
              <w:t xml:space="preserve"> (+/- </w:t>
            </w:r>
            <w:r w:rsidRPr="008A79B6">
              <w:lastRenderedPageBreak/>
              <w:t xml:space="preserve">0.2 </w:t>
            </w:r>
            <w:r w:rsidRPr="008A79B6">
              <w:rPr>
                <w:lang w:val="en-GB"/>
              </w:rPr>
              <w:t>mm</w:t>
            </w:r>
            <w:r w:rsidRPr="008A79B6">
              <w:t>). Το φίλτρο του ρύγχους είναι κατασκευασμένο από υψηλής πυκνότητας πολυαιθυλένιο (</w:t>
            </w:r>
            <w:r w:rsidRPr="008A79B6">
              <w:rPr>
                <w:lang w:val="en-GB"/>
              </w:rPr>
              <w:t>HDPE</w:t>
            </w:r>
            <w:r w:rsidRPr="008A79B6">
              <w:t>) με διάμετρο πόρων 10-15 μ</w:t>
            </w:r>
            <w:r w:rsidRPr="008A79B6">
              <w:rPr>
                <w:lang w:val="en-GB"/>
              </w:rPr>
              <w:t>m</w:t>
            </w:r>
            <w:r w:rsidRPr="008A79B6">
              <w:t>, ώστε να εξαλειφθεί ο κίνδυνος δια-μόλυνσης (</w:t>
            </w:r>
            <w:r w:rsidRPr="008A79B6">
              <w:rPr>
                <w:lang w:val="en-GB"/>
              </w:rPr>
              <w:t>cross</w:t>
            </w:r>
            <w:r w:rsidRPr="008A79B6">
              <w:t>-</w:t>
            </w:r>
            <w:r w:rsidRPr="008A79B6">
              <w:rPr>
                <w:lang w:val="en-GB"/>
              </w:rPr>
              <w:t>contamination</w:t>
            </w:r>
            <w:r w:rsidRPr="008A79B6">
              <w:t xml:space="preserve">). Δεν περιέχουν </w:t>
            </w:r>
            <w:proofErr w:type="spellStart"/>
            <w:r w:rsidRPr="008A79B6">
              <w:t>βαρέα</w:t>
            </w:r>
            <w:proofErr w:type="spellEnd"/>
            <w:r w:rsidRPr="008A79B6">
              <w:t xml:space="preserve"> μέταλλα σύμφωνα με την οδηγία </w:t>
            </w:r>
            <w:r w:rsidRPr="008A79B6">
              <w:rPr>
                <w:lang w:val="en-GB"/>
              </w:rPr>
              <w:t>EC</w:t>
            </w:r>
            <w:r w:rsidRPr="008A79B6">
              <w:t xml:space="preserve">/94/62. Ελεύθερα από αναστολείς </w:t>
            </w:r>
            <w:r w:rsidRPr="008A79B6">
              <w:rPr>
                <w:lang w:val="en-GB"/>
              </w:rPr>
              <w:t>PCR</w:t>
            </w:r>
            <w:r w:rsidRPr="008A79B6">
              <w:t xml:space="preserve">, ανθρώπινο </w:t>
            </w:r>
            <w:r w:rsidRPr="008A79B6">
              <w:rPr>
                <w:lang w:val="en-GB"/>
              </w:rPr>
              <w:t>DNA</w:t>
            </w:r>
            <w:r w:rsidRPr="008A79B6">
              <w:t xml:space="preserve">, </w:t>
            </w:r>
            <w:proofErr w:type="spellStart"/>
            <w:r w:rsidRPr="008A79B6">
              <w:rPr>
                <w:lang w:val="en-GB"/>
              </w:rPr>
              <w:t>Rnase</w:t>
            </w:r>
            <w:proofErr w:type="spellEnd"/>
            <w:r w:rsidRPr="008A79B6">
              <w:t xml:space="preserve"> &amp; </w:t>
            </w:r>
            <w:proofErr w:type="spellStart"/>
            <w:r w:rsidRPr="008A79B6">
              <w:rPr>
                <w:lang w:val="en-GB"/>
              </w:rPr>
              <w:t>DNase</w:t>
            </w:r>
            <w:proofErr w:type="spellEnd"/>
            <w:r w:rsidRPr="008A79B6">
              <w:t xml:space="preserve">, </w:t>
            </w:r>
            <w:r w:rsidRPr="008A79B6">
              <w:rPr>
                <w:lang w:val="en-GB"/>
              </w:rPr>
              <w:t>ATP</w:t>
            </w:r>
            <w:r w:rsidRPr="008A79B6">
              <w:t xml:space="preserve">, πυρετογόνα και </w:t>
            </w:r>
            <w:proofErr w:type="spellStart"/>
            <w:r w:rsidRPr="008A79B6">
              <w:t>ενδοτοξίνες</w:t>
            </w:r>
            <w:proofErr w:type="spellEnd"/>
            <w:r w:rsidRPr="008A79B6">
              <w:t xml:space="preserve">. </w:t>
            </w:r>
            <w:proofErr w:type="spellStart"/>
            <w:r w:rsidRPr="008A79B6">
              <w:rPr>
                <w:lang w:val="en-GB"/>
              </w:rPr>
              <w:t>Συσκευ</w:t>
            </w:r>
            <w:proofErr w:type="spellEnd"/>
            <w:r w:rsidRPr="008A79B6">
              <w:rPr>
                <w:lang w:val="en-GB"/>
              </w:rPr>
              <w:t xml:space="preserve">ασία </w:t>
            </w:r>
            <w:proofErr w:type="spellStart"/>
            <w:r w:rsidRPr="008A79B6">
              <w:rPr>
                <w:lang w:val="en-GB"/>
              </w:rPr>
              <w:t>των</w:t>
            </w:r>
            <w:proofErr w:type="spellEnd"/>
            <w:r w:rsidRPr="008A79B6">
              <w:rPr>
                <w:lang w:val="en-GB"/>
              </w:rPr>
              <w:t xml:space="preserve"> 10 </w:t>
            </w:r>
            <w:proofErr w:type="spellStart"/>
            <w:r w:rsidRPr="008A79B6">
              <w:rPr>
                <w:lang w:val="en-GB"/>
              </w:rPr>
              <w:t>κουτιών</w:t>
            </w:r>
            <w:proofErr w:type="spellEnd"/>
            <w:r w:rsidRPr="008A79B6">
              <w:rPr>
                <w:lang w:val="en-GB"/>
              </w:rPr>
              <w:t xml:space="preserve"> (96 </w:t>
            </w:r>
            <w:proofErr w:type="spellStart"/>
            <w:r w:rsidRPr="008A79B6">
              <w:rPr>
                <w:lang w:val="en-GB"/>
              </w:rPr>
              <w:t>τεμ</w:t>
            </w:r>
            <w:proofErr w:type="spellEnd"/>
            <w:proofErr w:type="gramStart"/>
            <w:r w:rsidRPr="008A79B6">
              <w:rPr>
                <w:lang w:val="en-GB"/>
              </w:rPr>
              <w:t>./</w:t>
            </w:r>
            <w:proofErr w:type="spellStart"/>
            <w:proofErr w:type="gramEnd"/>
            <w:r w:rsidRPr="008A79B6">
              <w:rPr>
                <w:lang w:val="en-GB"/>
              </w:rPr>
              <w:t>κουτί</w:t>
            </w:r>
            <w:proofErr w:type="spellEnd"/>
            <w:r w:rsidRPr="008A79B6">
              <w:rPr>
                <w:lang w:val="en-GB"/>
              </w:rPr>
              <w:t>).</w:t>
            </w:r>
          </w:p>
        </w:tc>
        <w:tc>
          <w:tcPr>
            <w:tcW w:w="660" w:type="dxa"/>
            <w:tcBorders>
              <w:top w:val="nil"/>
              <w:left w:val="single" w:sz="4" w:space="0" w:color="auto"/>
              <w:bottom w:val="single" w:sz="4" w:space="0" w:color="auto"/>
              <w:right w:val="single" w:sz="4" w:space="0" w:color="auto"/>
            </w:tcBorders>
            <w:shd w:val="clear" w:color="EAF1DD" w:fill="FFFFFF"/>
          </w:tcPr>
          <w:p w:rsidR="008A79B6" w:rsidRPr="008A79B6" w:rsidRDefault="008A79B6" w:rsidP="008A79B6"/>
        </w:tc>
        <w:tc>
          <w:tcPr>
            <w:tcW w:w="378" w:type="dxa"/>
            <w:tcBorders>
              <w:top w:val="nil"/>
              <w:left w:val="single" w:sz="4" w:space="0" w:color="auto"/>
              <w:bottom w:val="single" w:sz="4" w:space="0" w:color="auto"/>
              <w:right w:val="single" w:sz="4" w:space="0" w:color="auto"/>
            </w:tcBorders>
            <w:shd w:val="clear" w:color="EAF1DD" w:fill="FFFFFF"/>
          </w:tcPr>
          <w:p w:rsidR="008A79B6" w:rsidRPr="008A79B6" w:rsidRDefault="008A79B6" w:rsidP="008A79B6"/>
        </w:tc>
        <w:tc>
          <w:tcPr>
            <w:tcW w:w="1380" w:type="dxa"/>
            <w:tcBorders>
              <w:top w:val="nil"/>
              <w:left w:val="single" w:sz="4" w:space="0" w:color="auto"/>
              <w:bottom w:val="single" w:sz="4" w:space="0" w:color="auto"/>
              <w:right w:val="single" w:sz="4" w:space="0" w:color="auto"/>
            </w:tcBorders>
            <w:shd w:val="clear" w:color="EAF1DD" w:fill="FFFFFF"/>
          </w:tcPr>
          <w:p w:rsidR="008A79B6" w:rsidRPr="008A79B6" w:rsidRDefault="008A79B6" w:rsidP="008A79B6"/>
        </w:tc>
      </w:tr>
      <w:tr w:rsidR="008A79B6" w:rsidRPr="008A79B6" w:rsidTr="00185D53">
        <w:trPr>
          <w:trHeight w:val="750"/>
          <w:jc w:val="center"/>
        </w:trPr>
        <w:tc>
          <w:tcPr>
            <w:tcW w:w="545" w:type="dxa"/>
            <w:tcBorders>
              <w:top w:val="nil"/>
              <w:left w:val="single" w:sz="4" w:space="0" w:color="auto"/>
              <w:bottom w:val="single" w:sz="4" w:space="0" w:color="auto"/>
              <w:right w:val="single" w:sz="4" w:space="0" w:color="auto"/>
            </w:tcBorders>
            <w:shd w:val="clear" w:color="EAF1DD" w:fill="FFFFFF"/>
          </w:tcPr>
          <w:p w:rsidR="008A79B6" w:rsidRPr="008A79B6" w:rsidRDefault="008A79B6" w:rsidP="008A79B6">
            <w:r w:rsidRPr="008A79B6">
              <w:lastRenderedPageBreak/>
              <w:t>23</w:t>
            </w:r>
          </w:p>
        </w:tc>
        <w:tc>
          <w:tcPr>
            <w:tcW w:w="6509" w:type="dxa"/>
            <w:tcBorders>
              <w:top w:val="nil"/>
              <w:left w:val="single" w:sz="4" w:space="0" w:color="auto"/>
              <w:bottom w:val="single" w:sz="4" w:space="0" w:color="auto"/>
              <w:right w:val="single" w:sz="4" w:space="0" w:color="auto"/>
            </w:tcBorders>
            <w:shd w:val="clear" w:color="EAF1DD" w:fill="FFFFFF"/>
            <w:hideMark/>
          </w:tcPr>
          <w:p w:rsidR="008A79B6" w:rsidRPr="008A79B6" w:rsidRDefault="008A79B6" w:rsidP="008A79B6">
            <w:pPr>
              <w:rPr>
                <w:lang w:val="en-GB"/>
              </w:rPr>
            </w:pPr>
            <w:r w:rsidRPr="008A79B6">
              <w:t>Ρύγχη με φίλτρο, όγκου 0- 200μ</w:t>
            </w:r>
            <w:r w:rsidRPr="008A79B6">
              <w:rPr>
                <w:lang w:val="en-GB"/>
              </w:rPr>
              <w:t>L</w:t>
            </w:r>
            <w:r w:rsidRPr="008A79B6">
              <w:t>, διαφανή, με διαγράμμιση. Το εσωτερικό του ρύγχους να έχει κατάλληλη επίστρωση για την αποφυγή δημιουργίας/κατακράτησης σταγονιδίων (</w:t>
            </w:r>
            <w:r w:rsidRPr="008A79B6">
              <w:rPr>
                <w:lang w:val="en-GB"/>
              </w:rPr>
              <w:t>premium</w:t>
            </w:r>
            <w:r w:rsidRPr="008A79B6">
              <w:t xml:space="preserve"> </w:t>
            </w:r>
            <w:r w:rsidRPr="008A79B6">
              <w:rPr>
                <w:lang w:val="en-GB"/>
              </w:rPr>
              <w:t>surface</w:t>
            </w:r>
            <w:r w:rsidRPr="008A79B6">
              <w:t>), αποστειρωμένα με γ-ακτινοβολία (</w:t>
            </w:r>
            <w:r w:rsidRPr="008A79B6">
              <w:rPr>
                <w:lang w:val="en-GB"/>
              </w:rPr>
              <w:t>SAL</w:t>
            </w:r>
            <w:r w:rsidRPr="008A79B6">
              <w:t xml:space="preserve"> 10-6), </w:t>
            </w:r>
            <w:r w:rsidRPr="008A79B6">
              <w:rPr>
                <w:lang w:val="en-GB"/>
              </w:rPr>
              <w:t>CE</w:t>
            </w:r>
            <w:r w:rsidRPr="008A79B6">
              <w:t>/</w:t>
            </w:r>
            <w:r w:rsidRPr="008A79B6">
              <w:rPr>
                <w:lang w:val="en-GB"/>
              </w:rPr>
              <w:t>IVD</w:t>
            </w:r>
            <w:r w:rsidRPr="008A79B6">
              <w:t xml:space="preserve">. Να έχουν κατασκευαστεί σε </w:t>
            </w:r>
            <w:r w:rsidRPr="008A79B6">
              <w:rPr>
                <w:lang w:val="en-GB"/>
              </w:rPr>
              <w:t>clean</w:t>
            </w:r>
            <w:r w:rsidRPr="008A79B6">
              <w:t xml:space="preserve"> </w:t>
            </w:r>
            <w:r w:rsidRPr="008A79B6">
              <w:rPr>
                <w:lang w:val="en-GB"/>
              </w:rPr>
              <w:t>room</w:t>
            </w:r>
            <w:r w:rsidRPr="008A79B6">
              <w:t xml:space="preserve"> με </w:t>
            </w:r>
            <w:r w:rsidRPr="008A79B6">
              <w:rPr>
                <w:lang w:val="en-GB"/>
              </w:rPr>
              <w:t>ISO</w:t>
            </w:r>
            <w:r w:rsidRPr="008A79B6">
              <w:t xml:space="preserve"> </w:t>
            </w:r>
            <w:r w:rsidRPr="008A79B6">
              <w:rPr>
                <w:lang w:val="en-GB"/>
              </w:rPr>
              <w:t>Class</w:t>
            </w:r>
            <w:r w:rsidRPr="008A79B6">
              <w:t xml:space="preserve"> 8 ή μεγαλύτερο (σύμφωνα με την οδηγία </w:t>
            </w:r>
            <w:r w:rsidRPr="008A79B6">
              <w:rPr>
                <w:lang w:val="en-GB"/>
              </w:rPr>
              <w:t>DIN</w:t>
            </w:r>
            <w:r w:rsidRPr="008A79B6">
              <w:t xml:space="preserve"> </w:t>
            </w:r>
            <w:r w:rsidRPr="008A79B6">
              <w:rPr>
                <w:lang w:val="en-GB"/>
              </w:rPr>
              <w:t>EN</w:t>
            </w:r>
            <w:r w:rsidRPr="008A79B6">
              <w:t xml:space="preserve"> </w:t>
            </w:r>
            <w:r w:rsidRPr="008A79B6">
              <w:rPr>
                <w:lang w:val="en-GB"/>
              </w:rPr>
              <w:t>ISO</w:t>
            </w:r>
            <w:r w:rsidRPr="008A79B6">
              <w:t xml:space="preserve"> 14644-1). Μήκος: 59,54 </w:t>
            </w:r>
            <w:r w:rsidRPr="008A79B6">
              <w:rPr>
                <w:lang w:val="en-GB"/>
              </w:rPr>
              <w:t>mm</w:t>
            </w:r>
            <w:r w:rsidRPr="008A79B6">
              <w:t xml:space="preserve"> (+/- 0.2 </w:t>
            </w:r>
            <w:r w:rsidRPr="008A79B6">
              <w:rPr>
                <w:lang w:val="en-GB"/>
              </w:rPr>
              <w:t>mm</w:t>
            </w:r>
            <w:r w:rsidRPr="008A79B6">
              <w:t>). Το φίλτρο του ρύγχους να είναι κατασκευασμένο από υψηλής πυκνότητας πολυαιθυλένιο (</w:t>
            </w:r>
            <w:r w:rsidRPr="008A79B6">
              <w:rPr>
                <w:lang w:val="en-GB"/>
              </w:rPr>
              <w:t>HDPE</w:t>
            </w:r>
            <w:r w:rsidRPr="008A79B6">
              <w:t>) με διάμετρο πόρων 10-15 μ</w:t>
            </w:r>
            <w:r w:rsidRPr="008A79B6">
              <w:rPr>
                <w:lang w:val="en-GB"/>
              </w:rPr>
              <w:t>m</w:t>
            </w:r>
            <w:r w:rsidRPr="008A79B6">
              <w:t>, ώστε να εξαλειφθεί ο κίνδυνος δια-μόλυνσης (</w:t>
            </w:r>
            <w:r w:rsidRPr="008A79B6">
              <w:rPr>
                <w:lang w:val="en-GB"/>
              </w:rPr>
              <w:t>cross</w:t>
            </w:r>
            <w:r w:rsidRPr="008A79B6">
              <w:t>-</w:t>
            </w:r>
            <w:r w:rsidRPr="008A79B6">
              <w:rPr>
                <w:lang w:val="en-GB"/>
              </w:rPr>
              <w:t>contamination</w:t>
            </w:r>
            <w:r w:rsidRPr="008A79B6">
              <w:t xml:space="preserve">). Να μην περιέχουν </w:t>
            </w:r>
            <w:proofErr w:type="spellStart"/>
            <w:r w:rsidRPr="008A79B6">
              <w:t>βαρέα</w:t>
            </w:r>
            <w:proofErr w:type="spellEnd"/>
            <w:r w:rsidRPr="008A79B6">
              <w:t xml:space="preserve"> μέταλλα σύμφωνα με την οδηγία </w:t>
            </w:r>
            <w:r w:rsidRPr="008A79B6">
              <w:rPr>
                <w:lang w:val="en-GB"/>
              </w:rPr>
              <w:t>EC</w:t>
            </w:r>
            <w:r w:rsidRPr="008A79B6">
              <w:t xml:space="preserve">/94/62. Ελεύθερα από αναστολείς </w:t>
            </w:r>
            <w:r w:rsidRPr="008A79B6">
              <w:rPr>
                <w:lang w:val="en-GB"/>
              </w:rPr>
              <w:t>PCR</w:t>
            </w:r>
            <w:r w:rsidRPr="008A79B6">
              <w:t xml:space="preserve">, ανθρώπινο </w:t>
            </w:r>
            <w:r w:rsidRPr="008A79B6">
              <w:rPr>
                <w:lang w:val="en-GB"/>
              </w:rPr>
              <w:t>DNA</w:t>
            </w:r>
            <w:r w:rsidRPr="008A79B6">
              <w:t xml:space="preserve">, </w:t>
            </w:r>
            <w:proofErr w:type="spellStart"/>
            <w:r w:rsidRPr="008A79B6">
              <w:rPr>
                <w:lang w:val="en-GB"/>
              </w:rPr>
              <w:t>Rnase</w:t>
            </w:r>
            <w:proofErr w:type="spellEnd"/>
            <w:r w:rsidRPr="008A79B6">
              <w:t xml:space="preserve"> &amp; </w:t>
            </w:r>
            <w:proofErr w:type="spellStart"/>
            <w:r w:rsidRPr="008A79B6">
              <w:rPr>
                <w:lang w:val="en-GB"/>
              </w:rPr>
              <w:t>DNase</w:t>
            </w:r>
            <w:proofErr w:type="spellEnd"/>
            <w:r w:rsidRPr="008A79B6">
              <w:t xml:space="preserve">, </w:t>
            </w:r>
            <w:r w:rsidRPr="008A79B6">
              <w:rPr>
                <w:lang w:val="en-GB"/>
              </w:rPr>
              <w:t>ATP</w:t>
            </w:r>
            <w:r w:rsidRPr="008A79B6">
              <w:t xml:space="preserve">, πυρετογόνα και </w:t>
            </w:r>
            <w:proofErr w:type="spellStart"/>
            <w:r w:rsidRPr="008A79B6">
              <w:t>ενδοτοξίνες</w:t>
            </w:r>
            <w:proofErr w:type="spellEnd"/>
            <w:r w:rsidRPr="008A79B6">
              <w:t xml:space="preserve">. </w:t>
            </w:r>
            <w:proofErr w:type="spellStart"/>
            <w:r w:rsidRPr="008A79B6">
              <w:rPr>
                <w:lang w:val="en-GB"/>
              </w:rPr>
              <w:t>Συσκευ</w:t>
            </w:r>
            <w:proofErr w:type="spellEnd"/>
            <w:r w:rsidRPr="008A79B6">
              <w:rPr>
                <w:lang w:val="en-GB"/>
              </w:rPr>
              <w:t xml:space="preserve">ασία </w:t>
            </w:r>
            <w:proofErr w:type="spellStart"/>
            <w:r w:rsidRPr="008A79B6">
              <w:rPr>
                <w:lang w:val="en-GB"/>
              </w:rPr>
              <w:t>των</w:t>
            </w:r>
            <w:proofErr w:type="spellEnd"/>
            <w:r w:rsidRPr="008A79B6">
              <w:rPr>
                <w:lang w:val="en-GB"/>
              </w:rPr>
              <w:t xml:space="preserve"> 10 </w:t>
            </w:r>
            <w:proofErr w:type="spellStart"/>
            <w:r w:rsidRPr="008A79B6">
              <w:rPr>
                <w:lang w:val="en-GB"/>
              </w:rPr>
              <w:t>κουτιών</w:t>
            </w:r>
            <w:proofErr w:type="spellEnd"/>
            <w:r w:rsidRPr="008A79B6">
              <w:rPr>
                <w:lang w:val="en-GB"/>
              </w:rPr>
              <w:t xml:space="preserve"> (96 </w:t>
            </w:r>
            <w:proofErr w:type="spellStart"/>
            <w:r w:rsidRPr="008A79B6">
              <w:rPr>
                <w:lang w:val="en-GB"/>
              </w:rPr>
              <w:t>τεμ</w:t>
            </w:r>
            <w:proofErr w:type="spellEnd"/>
            <w:proofErr w:type="gramStart"/>
            <w:r w:rsidRPr="008A79B6">
              <w:rPr>
                <w:lang w:val="en-GB"/>
              </w:rPr>
              <w:t>./</w:t>
            </w:r>
            <w:proofErr w:type="spellStart"/>
            <w:proofErr w:type="gramEnd"/>
            <w:r w:rsidRPr="008A79B6">
              <w:rPr>
                <w:lang w:val="en-GB"/>
              </w:rPr>
              <w:t>κουτί</w:t>
            </w:r>
            <w:proofErr w:type="spellEnd"/>
            <w:r w:rsidRPr="008A79B6">
              <w:rPr>
                <w:lang w:val="en-GB"/>
              </w:rPr>
              <w:t>).</w:t>
            </w:r>
          </w:p>
        </w:tc>
        <w:tc>
          <w:tcPr>
            <w:tcW w:w="660" w:type="dxa"/>
            <w:tcBorders>
              <w:top w:val="nil"/>
              <w:left w:val="single" w:sz="4" w:space="0" w:color="auto"/>
              <w:bottom w:val="single" w:sz="4" w:space="0" w:color="auto"/>
              <w:right w:val="single" w:sz="4" w:space="0" w:color="auto"/>
            </w:tcBorders>
            <w:shd w:val="clear" w:color="EAF1DD" w:fill="FFFFFF"/>
          </w:tcPr>
          <w:p w:rsidR="008A79B6" w:rsidRPr="008A79B6" w:rsidRDefault="008A79B6" w:rsidP="008A79B6"/>
        </w:tc>
        <w:tc>
          <w:tcPr>
            <w:tcW w:w="378" w:type="dxa"/>
            <w:tcBorders>
              <w:top w:val="nil"/>
              <w:left w:val="single" w:sz="4" w:space="0" w:color="auto"/>
              <w:bottom w:val="single" w:sz="4" w:space="0" w:color="auto"/>
              <w:right w:val="single" w:sz="4" w:space="0" w:color="auto"/>
            </w:tcBorders>
            <w:shd w:val="clear" w:color="EAF1DD" w:fill="FFFFFF"/>
          </w:tcPr>
          <w:p w:rsidR="008A79B6" w:rsidRPr="008A79B6" w:rsidRDefault="008A79B6" w:rsidP="008A79B6"/>
        </w:tc>
        <w:tc>
          <w:tcPr>
            <w:tcW w:w="1380" w:type="dxa"/>
            <w:tcBorders>
              <w:top w:val="nil"/>
              <w:left w:val="single" w:sz="4" w:space="0" w:color="auto"/>
              <w:bottom w:val="single" w:sz="4" w:space="0" w:color="auto"/>
              <w:right w:val="single" w:sz="4" w:space="0" w:color="auto"/>
            </w:tcBorders>
            <w:shd w:val="clear" w:color="EAF1DD" w:fill="FFFFFF"/>
          </w:tcPr>
          <w:p w:rsidR="008A79B6" w:rsidRPr="008A79B6" w:rsidRDefault="008A79B6" w:rsidP="008A79B6"/>
        </w:tc>
      </w:tr>
      <w:tr w:rsidR="008A79B6" w:rsidRPr="008A79B6" w:rsidTr="00185D53">
        <w:trPr>
          <w:trHeight w:val="810"/>
          <w:jc w:val="center"/>
        </w:trPr>
        <w:tc>
          <w:tcPr>
            <w:tcW w:w="545" w:type="dxa"/>
            <w:tcBorders>
              <w:top w:val="nil"/>
              <w:left w:val="single" w:sz="4" w:space="0" w:color="auto"/>
              <w:bottom w:val="single" w:sz="4" w:space="0" w:color="auto"/>
              <w:right w:val="single" w:sz="4" w:space="0" w:color="auto"/>
            </w:tcBorders>
            <w:shd w:val="clear" w:color="EAF1DD" w:fill="FFFFFF"/>
          </w:tcPr>
          <w:p w:rsidR="008A79B6" w:rsidRPr="008A79B6" w:rsidRDefault="008A79B6" w:rsidP="008A79B6">
            <w:r w:rsidRPr="008A79B6">
              <w:t>24</w:t>
            </w:r>
          </w:p>
        </w:tc>
        <w:tc>
          <w:tcPr>
            <w:tcW w:w="6509" w:type="dxa"/>
            <w:tcBorders>
              <w:top w:val="nil"/>
              <w:left w:val="single" w:sz="4" w:space="0" w:color="auto"/>
              <w:bottom w:val="single" w:sz="4" w:space="0" w:color="auto"/>
              <w:right w:val="single" w:sz="4" w:space="0" w:color="auto"/>
            </w:tcBorders>
            <w:shd w:val="clear" w:color="EAF1DD" w:fill="FFFFFF"/>
            <w:hideMark/>
          </w:tcPr>
          <w:p w:rsidR="008A79B6" w:rsidRPr="008A79B6" w:rsidRDefault="008A79B6" w:rsidP="008A79B6">
            <w:pPr>
              <w:rPr>
                <w:lang w:val="en-GB"/>
              </w:rPr>
            </w:pPr>
            <w:r w:rsidRPr="008A79B6">
              <w:t>Ρύγχη με φίλτρο, όγκου 100- 1000μ</w:t>
            </w:r>
            <w:r w:rsidRPr="008A79B6">
              <w:rPr>
                <w:lang w:val="en-GB"/>
              </w:rPr>
              <w:t>L</w:t>
            </w:r>
            <w:r w:rsidRPr="008A79B6">
              <w:t>, διαφανή, με διαγράμμιση, το εσωτερικό του ρύγχους να έχει κατάλληλη επίστρωση για αποφυγή της δημιουργίας/κατακράτησης σταγονιδίων (</w:t>
            </w:r>
            <w:r w:rsidRPr="008A79B6">
              <w:rPr>
                <w:lang w:val="en-GB"/>
              </w:rPr>
              <w:t>premium</w:t>
            </w:r>
            <w:r w:rsidRPr="008A79B6">
              <w:t xml:space="preserve"> </w:t>
            </w:r>
            <w:r w:rsidRPr="008A79B6">
              <w:rPr>
                <w:lang w:val="en-GB"/>
              </w:rPr>
              <w:t>surface</w:t>
            </w:r>
            <w:r w:rsidRPr="008A79B6">
              <w:t>), αποστειρωμένα με γ-ακτινοβολία (</w:t>
            </w:r>
            <w:r w:rsidRPr="008A79B6">
              <w:rPr>
                <w:lang w:val="en-GB"/>
              </w:rPr>
              <w:t>SAL</w:t>
            </w:r>
            <w:r w:rsidRPr="008A79B6">
              <w:t xml:space="preserve"> 10-6), </w:t>
            </w:r>
            <w:r w:rsidRPr="008A79B6">
              <w:rPr>
                <w:lang w:val="en-GB"/>
              </w:rPr>
              <w:t>CE</w:t>
            </w:r>
            <w:r w:rsidRPr="008A79B6">
              <w:t>/</w:t>
            </w:r>
            <w:r w:rsidRPr="008A79B6">
              <w:rPr>
                <w:lang w:val="en-GB"/>
              </w:rPr>
              <w:t>IVD</w:t>
            </w:r>
            <w:r w:rsidRPr="008A79B6">
              <w:t xml:space="preserve">. Να έχουν κατασκευαστεί σε </w:t>
            </w:r>
            <w:r w:rsidRPr="008A79B6">
              <w:rPr>
                <w:lang w:val="en-GB"/>
              </w:rPr>
              <w:t>clean</w:t>
            </w:r>
            <w:r w:rsidRPr="008A79B6">
              <w:t xml:space="preserve"> </w:t>
            </w:r>
            <w:r w:rsidRPr="008A79B6">
              <w:rPr>
                <w:lang w:val="en-GB"/>
              </w:rPr>
              <w:t>room</w:t>
            </w:r>
            <w:r w:rsidRPr="008A79B6">
              <w:t xml:space="preserve"> με </w:t>
            </w:r>
            <w:r w:rsidRPr="008A79B6">
              <w:rPr>
                <w:lang w:val="en-GB"/>
              </w:rPr>
              <w:t>ISO</w:t>
            </w:r>
            <w:r w:rsidRPr="008A79B6">
              <w:t xml:space="preserve"> </w:t>
            </w:r>
            <w:r w:rsidRPr="008A79B6">
              <w:rPr>
                <w:lang w:val="en-GB"/>
              </w:rPr>
              <w:t>Class</w:t>
            </w:r>
            <w:r w:rsidRPr="008A79B6">
              <w:t xml:space="preserve"> 8 ή μεγαλύτερο (σύμφωνα με την οδηγία </w:t>
            </w:r>
            <w:r w:rsidRPr="008A79B6">
              <w:rPr>
                <w:lang w:val="en-GB"/>
              </w:rPr>
              <w:t>DIN</w:t>
            </w:r>
            <w:r w:rsidRPr="008A79B6">
              <w:t xml:space="preserve"> </w:t>
            </w:r>
            <w:r w:rsidRPr="008A79B6">
              <w:rPr>
                <w:lang w:val="en-GB"/>
              </w:rPr>
              <w:t>EN</w:t>
            </w:r>
            <w:r w:rsidRPr="008A79B6">
              <w:t xml:space="preserve"> </w:t>
            </w:r>
            <w:r w:rsidRPr="008A79B6">
              <w:rPr>
                <w:lang w:val="en-GB"/>
              </w:rPr>
              <w:t>ISO</w:t>
            </w:r>
            <w:r w:rsidRPr="008A79B6">
              <w:t xml:space="preserve"> 14644-1). Μήκος: 81,79 </w:t>
            </w:r>
            <w:r w:rsidRPr="008A79B6">
              <w:rPr>
                <w:lang w:val="en-GB"/>
              </w:rPr>
              <w:t>mm</w:t>
            </w:r>
            <w:r w:rsidRPr="008A79B6">
              <w:t xml:space="preserve"> (+/- 0.2 </w:t>
            </w:r>
            <w:r w:rsidRPr="008A79B6">
              <w:rPr>
                <w:lang w:val="en-GB"/>
              </w:rPr>
              <w:t>mm</w:t>
            </w:r>
            <w:r w:rsidRPr="008A79B6">
              <w:t>). Το φίλτρο του ρύγχους είναι κατασκευασμένο από υψηλής πυκνότητας πολυαιθυλένιο (</w:t>
            </w:r>
            <w:r w:rsidRPr="008A79B6">
              <w:rPr>
                <w:lang w:val="en-GB"/>
              </w:rPr>
              <w:t>HDPE</w:t>
            </w:r>
            <w:r w:rsidRPr="008A79B6">
              <w:t>) με διάμετρο πόρων 10-15 μ</w:t>
            </w:r>
            <w:r w:rsidRPr="008A79B6">
              <w:rPr>
                <w:lang w:val="en-GB"/>
              </w:rPr>
              <w:t>m</w:t>
            </w:r>
            <w:r w:rsidRPr="008A79B6">
              <w:t>, ώστε να εξαλειφθεί ο κίνδυνος δια-μόλυνσης (</w:t>
            </w:r>
            <w:r w:rsidRPr="008A79B6">
              <w:rPr>
                <w:lang w:val="en-GB"/>
              </w:rPr>
              <w:t>cross</w:t>
            </w:r>
            <w:r w:rsidRPr="008A79B6">
              <w:t>-</w:t>
            </w:r>
            <w:r w:rsidRPr="008A79B6">
              <w:rPr>
                <w:lang w:val="en-GB"/>
              </w:rPr>
              <w:t>contamination</w:t>
            </w:r>
            <w:r w:rsidRPr="008A79B6">
              <w:t xml:space="preserve">). Να μην περιέχουν </w:t>
            </w:r>
            <w:proofErr w:type="spellStart"/>
            <w:r w:rsidRPr="008A79B6">
              <w:t>βαρέα</w:t>
            </w:r>
            <w:proofErr w:type="spellEnd"/>
            <w:r w:rsidRPr="008A79B6">
              <w:t xml:space="preserve"> μέταλλα σύμφωνα με την οδηγία </w:t>
            </w:r>
            <w:r w:rsidRPr="008A79B6">
              <w:rPr>
                <w:lang w:val="en-GB"/>
              </w:rPr>
              <w:t>EC</w:t>
            </w:r>
            <w:r w:rsidRPr="008A79B6">
              <w:t xml:space="preserve">/94/62 και να είναι ελεύθερα από αναστολείς </w:t>
            </w:r>
            <w:r w:rsidRPr="008A79B6">
              <w:rPr>
                <w:lang w:val="en-GB"/>
              </w:rPr>
              <w:t>PCR</w:t>
            </w:r>
            <w:r w:rsidRPr="008A79B6">
              <w:t xml:space="preserve">, ανθρώπινο </w:t>
            </w:r>
            <w:r w:rsidRPr="008A79B6">
              <w:rPr>
                <w:lang w:val="en-GB"/>
              </w:rPr>
              <w:t>DNA</w:t>
            </w:r>
            <w:r w:rsidRPr="008A79B6">
              <w:t xml:space="preserve">, </w:t>
            </w:r>
            <w:proofErr w:type="spellStart"/>
            <w:r w:rsidRPr="008A79B6">
              <w:rPr>
                <w:lang w:val="en-GB"/>
              </w:rPr>
              <w:t>Rnase</w:t>
            </w:r>
            <w:proofErr w:type="spellEnd"/>
            <w:r w:rsidRPr="008A79B6">
              <w:t xml:space="preserve"> &amp; </w:t>
            </w:r>
            <w:proofErr w:type="spellStart"/>
            <w:r w:rsidRPr="008A79B6">
              <w:rPr>
                <w:lang w:val="en-GB"/>
              </w:rPr>
              <w:t>DNase</w:t>
            </w:r>
            <w:proofErr w:type="spellEnd"/>
            <w:r w:rsidRPr="008A79B6">
              <w:t xml:space="preserve">, </w:t>
            </w:r>
            <w:r w:rsidRPr="008A79B6">
              <w:rPr>
                <w:lang w:val="en-GB"/>
              </w:rPr>
              <w:t>ATP</w:t>
            </w:r>
            <w:r w:rsidRPr="008A79B6">
              <w:t xml:space="preserve">, πυρετογόνα και </w:t>
            </w:r>
            <w:proofErr w:type="spellStart"/>
            <w:r w:rsidRPr="008A79B6">
              <w:t>ενδοτοξίνες</w:t>
            </w:r>
            <w:proofErr w:type="spellEnd"/>
            <w:r w:rsidRPr="008A79B6">
              <w:t xml:space="preserve">. </w:t>
            </w:r>
            <w:proofErr w:type="spellStart"/>
            <w:r w:rsidRPr="008A79B6">
              <w:rPr>
                <w:lang w:val="en-GB"/>
              </w:rPr>
              <w:t>Συσκευ</w:t>
            </w:r>
            <w:proofErr w:type="spellEnd"/>
            <w:r w:rsidRPr="008A79B6">
              <w:rPr>
                <w:lang w:val="en-GB"/>
              </w:rPr>
              <w:t xml:space="preserve">ασία </w:t>
            </w:r>
            <w:proofErr w:type="spellStart"/>
            <w:r w:rsidRPr="008A79B6">
              <w:rPr>
                <w:lang w:val="en-GB"/>
              </w:rPr>
              <w:t>των</w:t>
            </w:r>
            <w:proofErr w:type="spellEnd"/>
            <w:r w:rsidRPr="008A79B6">
              <w:rPr>
                <w:lang w:val="en-GB"/>
              </w:rPr>
              <w:t xml:space="preserve"> 8 </w:t>
            </w:r>
            <w:proofErr w:type="spellStart"/>
            <w:r w:rsidRPr="008A79B6">
              <w:rPr>
                <w:lang w:val="en-GB"/>
              </w:rPr>
              <w:t>κουτιών</w:t>
            </w:r>
            <w:proofErr w:type="spellEnd"/>
            <w:r w:rsidRPr="008A79B6">
              <w:rPr>
                <w:lang w:val="en-GB"/>
              </w:rPr>
              <w:t xml:space="preserve"> (96 </w:t>
            </w:r>
            <w:proofErr w:type="spellStart"/>
            <w:r w:rsidRPr="008A79B6">
              <w:rPr>
                <w:lang w:val="en-GB"/>
              </w:rPr>
              <w:t>τεμ</w:t>
            </w:r>
            <w:proofErr w:type="spellEnd"/>
            <w:proofErr w:type="gramStart"/>
            <w:r w:rsidRPr="008A79B6">
              <w:rPr>
                <w:lang w:val="en-GB"/>
              </w:rPr>
              <w:t>./</w:t>
            </w:r>
            <w:proofErr w:type="spellStart"/>
            <w:proofErr w:type="gramEnd"/>
            <w:r w:rsidRPr="008A79B6">
              <w:rPr>
                <w:lang w:val="en-GB"/>
              </w:rPr>
              <w:t>κουτί</w:t>
            </w:r>
            <w:proofErr w:type="spellEnd"/>
            <w:r w:rsidRPr="008A79B6">
              <w:rPr>
                <w:lang w:val="en-GB"/>
              </w:rPr>
              <w:t>).</w:t>
            </w:r>
          </w:p>
        </w:tc>
        <w:tc>
          <w:tcPr>
            <w:tcW w:w="660" w:type="dxa"/>
            <w:tcBorders>
              <w:top w:val="nil"/>
              <w:left w:val="single" w:sz="4" w:space="0" w:color="auto"/>
              <w:bottom w:val="single" w:sz="4" w:space="0" w:color="auto"/>
              <w:right w:val="single" w:sz="4" w:space="0" w:color="auto"/>
            </w:tcBorders>
            <w:shd w:val="clear" w:color="EAF1DD" w:fill="FFFFFF"/>
          </w:tcPr>
          <w:p w:rsidR="008A79B6" w:rsidRPr="008A79B6" w:rsidRDefault="008A79B6" w:rsidP="008A79B6"/>
        </w:tc>
        <w:tc>
          <w:tcPr>
            <w:tcW w:w="378" w:type="dxa"/>
            <w:tcBorders>
              <w:top w:val="nil"/>
              <w:left w:val="single" w:sz="4" w:space="0" w:color="auto"/>
              <w:bottom w:val="single" w:sz="4" w:space="0" w:color="auto"/>
              <w:right w:val="single" w:sz="4" w:space="0" w:color="auto"/>
            </w:tcBorders>
            <w:shd w:val="clear" w:color="EAF1DD" w:fill="FFFFFF"/>
          </w:tcPr>
          <w:p w:rsidR="008A79B6" w:rsidRPr="008A79B6" w:rsidRDefault="008A79B6" w:rsidP="008A79B6"/>
        </w:tc>
        <w:tc>
          <w:tcPr>
            <w:tcW w:w="1380" w:type="dxa"/>
            <w:tcBorders>
              <w:top w:val="nil"/>
              <w:left w:val="single" w:sz="4" w:space="0" w:color="auto"/>
              <w:bottom w:val="single" w:sz="4" w:space="0" w:color="auto"/>
              <w:right w:val="single" w:sz="4" w:space="0" w:color="auto"/>
            </w:tcBorders>
            <w:shd w:val="clear" w:color="EAF1DD" w:fill="FFFFFF"/>
          </w:tcPr>
          <w:p w:rsidR="008A79B6" w:rsidRPr="008A79B6" w:rsidRDefault="008A79B6" w:rsidP="008A79B6"/>
        </w:tc>
      </w:tr>
      <w:tr w:rsidR="008A79B6" w:rsidRPr="008A79B6" w:rsidTr="00185D53">
        <w:trPr>
          <w:trHeight w:val="795"/>
          <w:jc w:val="center"/>
        </w:trPr>
        <w:tc>
          <w:tcPr>
            <w:tcW w:w="545" w:type="dxa"/>
            <w:tcBorders>
              <w:top w:val="nil"/>
              <w:left w:val="single" w:sz="4" w:space="0" w:color="auto"/>
              <w:bottom w:val="single" w:sz="4" w:space="0" w:color="auto"/>
              <w:right w:val="single" w:sz="4" w:space="0" w:color="auto"/>
            </w:tcBorders>
            <w:shd w:val="clear" w:color="EAF1DD" w:fill="FFFFFF"/>
          </w:tcPr>
          <w:p w:rsidR="008A79B6" w:rsidRPr="008A79B6" w:rsidRDefault="008A79B6" w:rsidP="008A79B6">
            <w:r w:rsidRPr="008A79B6">
              <w:t>25</w:t>
            </w:r>
          </w:p>
        </w:tc>
        <w:tc>
          <w:tcPr>
            <w:tcW w:w="6509" w:type="dxa"/>
            <w:tcBorders>
              <w:top w:val="nil"/>
              <w:left w:val="single" w:sz="4" w:space="0" w:color="auto"/>
              <w:bottom w:val="single" w:sz="4" w:space="0" w:color="auto"/>
              <w:right w:val="single" w:sz="4" w:space="0" w:color="auto"/>
            </w:tcBorders>
            <w:shd w:val="clear" w:color="EAF1DD" w:fill="FFFFFF"/>
            <w:hideMark/>
          </w:tcPr>
          <w:p w:rsidR="008A79B6" w:rsidRPr="008A79B6" w:rsidRDefault="008A79B6" w:rsidP="008A79B6">
            <w:pPr>
              <w:rPr>
                <w:lang w:val="en-GB"/>
              </w:rPr>
            </w:pPr>
            <w:proofErr w:type="spellStart"/>
            <w:r w:rsidRPr="008A79B6">
              <w:t>Αναστολεας</w:t>
            </w:r>
            <w:proofErr w:type="spellEnd"/>
            <w:r w:rsidRPr="008A79B6">
              <w:t xml:space="preserve"> </w:t>
            </w:r>
            <w:proofErr w:type="spellStart"/>
            <w:r w:rsidRPr="008A79B6">
              <w:t>εξοδου</w:t>
            </w:r>
            <w:proofErr w:type="spellEnd"/>
            <w:r w:rsidRPr="008A79B6">
              <w:t xml:space="preserve"> </w:t>
            </w:r>
            <w:proofErr w:type="spellStart"/>
            <w:r w:rsidRPr="008A79B6">
              <w:t>πρωτεινών</w:t>
            </w:r>
            <w:proofErr w:type="spellEnd"/>
            <w:r w:rsidRPr="008A79B6">
              <w:t xml:space="preserve"> από τον πυρήνα του κυττάρου ( </w:t>
            </w:r>
            <w:proofErr w:type="spellStart"/>
            <w:r w:rsidRPr="008A79B6">
              <w:t>λεπτομυκίνη</w:t>
            </w:r>
            <w:proofErr w:type="spellEnd"/>
            <w:r w:rsidRPr="008A79B6">
              <w:t xml:space="preserve"> Β (</w:t>
            </w:r>
            <w:proofErr w:type="spellStart"/>
            <w:r w:rsidRPr="008A79B6">
              <w:rPr>
                <w:lang w:val="en-GB"/>
              </w:rPr>
              <w:t>Leptomycin</w:t>
            </w:r>
            <w:proofErr w:type="spellEnd"/>
            <w:r w:rsidRPr="008A79B6">
              <w:t xml:space="preserve"> </w:t>
            </w:r>
            <w:r w:rsidRPr="008A79B6">
              <w:rPr>
                <w:lang w:val="en-GB"/>
              </w:rPr>
              <w:t>B</w:t>
            </w:r>
            <w:r w:rsidRPr="008A79B6">
              <w:t xml:space="preserve">) ), ο οποίος </w:t>
            </w:r>
            <w:proofErr w:type="spellStart"/>
            <w:r w:rsidRPr="008A79B6">
              <w:t>αλκυλιώνει</w:t>
            </w:r>
            <w:proofErr w:type="spellEnd"/>
            <w:r w:rsidRPr="008A79B6">
              <w:t xml:space="preserve"> και </w:t>
            </w:r>
            <w:proofErr w:type="spellStart"/>
            <w:r w:rsidRPr="008A79B6">
              <w:t>αναστέλει</w:t>
            </w:r>
            <w:proofErr w:type="spellEnd"/>
            <w:r w:rsidRPr="008A79B6">
              <w:t xml:space="preserve"> την </w:t>
            </w:r>
            <w:proofErr w:type="spellStart"/>
            <w:r w:rsidRPr="008A79B6">
              <w:t>πρωτείνη</w:t>
            </w:r>
            <w:proofErr w:type="spellEnd"/>
            <w:r w:rsidRPr="008A79B6">
              <w:t xml:space="preserve"> </w:t>
            </w:r>
            <w:r w:rsidRPr="008A79B6">
              <w:rPr>
                <w:lang w:val="en-GB"/>
              </w:rPr>
              <w:t>CRM</w:t>
            </w:r>
            <w:r w:rsidRPr="008A79B6">
              <w:t xml:space="preserve">1 των πυρηνικών πόρων προερχόμενος από </w:t>
            </w:r>
            <w:proofErr w:type="spellStart"/>
            <w:r w:rsidRPr="008A79B6">
              <w:t>στρεπτομύκητα</w:t>
            </w:r>
            <w:proofErr w:type="spellEnd"/>
            <w:r w:rsidRPr="008A79B6">
              <w:t xml:space="preserve"> (</w:t>
            </w:r>
            <w:r w:rsidRPr="008A79B6">
              <w:rPr>
                <w:lang w:val="en-GB"/>
              </w:rPr>
              <w:t>Streptomyces</w:t>
            </w:r>
            <w:r w:rsidRPr="008A79B6">
              <w:t xml:space="preserve">) σε </w:t>
            </w:r>
            <w:proofErr w:type="spellStart"/>
            <w:r w:rsidRPr="008A79B6">
              <w:t>λυοφυλιωμένη</w:t>
            </w:r>
            <w:proofErr w:type="spellEnd"/>
            <w:r w:rsidRPr="008A79B6">
              <w:t xml:space="preserve"> μορφή σε γυάλινο φιαλίδιο με διαλυτότητα σε αιθανόλη ή </w:t>
            </w:r>
            <w:proofErr w:type="spellStart"/>
            <w:r w:rsidRPr="008A79B6">
              <w:t>μεθανόλη</w:t>
            </w:r>
            <w:proofErr w:type="spellEnd"/>
            <w:r w:rsidRPr="008A79B6">
              <w:t xml:space="preserve">. </w:t>
            </w:r>
            <w:proofErr w:type="spellStart"/>
            <w:r w:rsidRPr="008A79B6">
              <w:rPr>
                <w:lang w:val="en-GB"/>
              </w:rPr>
              <w:t>Συσκευ</w:t>
            </w:r>
            <w:proofErr w:type="spellEnd"/>
            <w:r w:rsidRPr="008A79B6">
              <w:rPr>
                <w:lang w:val="en-GB"/>
              </w:rPr>
              <w:t xml:space="preserve">ασία 50 </w:t>
            </w:r>
            <w:proofErr w:type="spellStart"/>
            <w:r w:rsidRPr="008A79B6">
              <w:rPr>
                <w:lang w:val="en-GB"/>
              </w:rPr>
              <w:t>μicrogram</w:t>
            </w:r>
            <w:proofErr w:type="spellEnd"/>
            <w:r w:rsidRPr="008A79B6">
              <w:rPr>
                <w:lang w:val="en-GB"/>
              </w:rPr>
              <w:t xml:space="preserve"> (</w:t>
            </w:r>
            <w:proofErr w:type="spellStart"/>
            <w:r w:rsidRPr="008A79B6">
              <w:rPr>
                <w:lang w:val="en-GB"/>
              </w:rPr>
              <w:t>μg</w:t>
            </w:r>
            <w:proofErr w:type="spellEnd"/>
            <w:r w:rsidRPr="008A79B6">
              <w:rPr>
                <w:lang w:val="en-GB"/>
              </w:rPr>
              <w:t>).</w:t>
            </w:r>
          </w:p>
        </w:tc>
        <w:tc>
          <w:tcPr>
            <w:tcW w:w="660" w:type="dxa"/>
            <w:tcBorders>
              <w:top w:val="nil"/>
              <w:left w:val="single" w:sz="4" w:space="0" w:color="auto"/>
              <w:bottom w:val="single" w:sz="4" w:space="0" w:color="auto"/>
              <w:right w:val="single" w:sz="4" w:space="0" w:color="auto"/>
            </w:tcBorders>
            <w:shd w:val="clear" w:color="EAF1DD" w:fill="FFFFFF"/>
          </w:tcPr>
          <w:p w:rsidR="008A79B6" w:rsidRPr="008A79B6" w:rsidRDefault="008A79B6" w:rsidP="008A79B6"/>
        </w:tc>
        <w:tc>
          <w:tcPr>
            <w:tcW w:w="378" w:type="dxa"/>
            <w:tcBorders>
              <w:top w:val="nil"/>
              <w:left w:val="single" w:sz="4" w:space="0" w:color="auto"/>
              <w:bottom w:val="single" w:sz="4" w:space="0" w:color="auto"/>
              <w:right w:val="single" w:sz="4" w:space="0" w:color="auto"/>
            </w:tcBorders>
            <w:shd w:val="clear" w:color="EAF1DD" w:fill="FFFFFF"/>
          </w:tcPr>
          <w:p w:rsidR="008A79B6" w:rsidRPr="008A79B6" w:rsidRDefault="008A79B6" w:rsidP="008A79B6"/>
        </w:tc>
        <w:tc>
          <w:tcPr>
            <w:tcW w:w="1380" w:type="dxa"/>
            <w:tcBorders>
              <w:top w:val="nil"/>
              <w:left w:val="single" w:sz="4" w:space="0" w:color="auto"/>
              <w:bottom w:val="single" w:sz="4" w:space="0" w:color="auto"/>
              <w:right w:val="single" w:sz="4" w:space="0" w:color="auto"/>
            </w:tcBorders>
            <w:shd w:val="clear" w:color="EAF1DD" w:fill="FFFFFF"/>
          </w:tcPr>
          <w:p w:rsidR="008A79B6" w:rsidRPr="008A79B6" w:rsidRDefault="008A79B6" w:rsidP="008A79B6"/>
        </w:tc>
      </w:tr>
      <w:tr w:rsidR="008A79B6" w:rsidRPr="008A79B6" w:rsidTr="00185D53">
        <w:trPr>
          <w:trHeight w:val="810"/>
          <w:jc w:val="center"/>
        </w:trPr>
        <w:tc>
          <w:tcPr>
            <w:tcW w:w="545" w:type="dxa"/>
            <w:tcBorders>
              <w:top w:val="nil"/>
              <w:left w:val="single" w:sz="4" w:space="0" w:color="auto"/>
              <w:bottom w:val="single" w:sz="4" w:space="0" w:color="auto"/>
              <w:right w:val="single" w:sz="4" w:space="0" w:color="auto"/>
            </w:tcBorders>
            <w:shd w:val="clear" w:color="EAF1DD" w:fill="FFFFFF"/>
          </w:tcPr>
          <w:p w:rsidR="008A79B6" w:rsidRPr="008A79B6" w:rsidRDefault="008A79B6" w:rsidP="008A79B6">
            <w:r w:rsidRPr="008A79B6">
              <w:t>26</w:t>
            </w:r>
          </w:p>
        </w:tc>
        <w:tc>
          <w:tcPr>
            <w:tcW w:w="6509" w:type="dxa"/>
            <w:tcBorders>
              <w:top w:val="nil"/>
              <w:left w:val="single" w:sz="4" w:space="0" w:color="auto"/>
              <w:bottom w:val="single" w:sz="4" w:space="0" w:color="auto"/>
              <w:right w:val="single" w:sz="4" w:space="0" w:color="auto"/>
            </w:tcBorders>
            <w:shd w:val="clear" w:color="EAF1DD" w:fill="FFFFFF"/>
            <w:hideMark/>
          </w:tcPr>
          <w:p w:rsidR="008A79B6" w:rsidRPr="008A79B6" w:rsidRDefault="008A79B6" w:rsidP="008A79B6">
            <w:pPr>
              <w:rPr>
                <w:lang w:val="en-GB"/>
              </w:rPr>
            </w:pPr>
            <w:proofErr w:type="spellStart"/>
            <w:r w:rsidRPr="008A79B6">
              <w:t>Αναστολεας</w:t>
            </w:r>
            <w:proofErr w:type="spellEnd"/>
            <w:r w:rsidRPr="008A79B6">
              <w:t xml:space="preserve"> της </w:t>
            </w:r>
            <w:r w:rsidRPr="008A79B6">
              <w:rPr>
                <w:lang w:val="en-US"/>
              </w:rPr>
              <w:t>RNA</w:t>
            </w:r>
            <w:r w:rsidRPr="008A79B6">
              <w:t xml:space="preserve"> </w:t>
            </w:r>
            <w:proofErr w:type="spellStart"/>
            <w:r w:rsidRPr="008A79B6">
              <w:t>πολυμεράσης</w:t>
            </w:r>
            <w:proofErr w:type="spellEnd"/>
            <w:r w:rsidRPr="008A79B6">
              <w:t xml:space="preserve"> ΙΙ 5,6-</w:t>
            </w:r>
            <w:proofErr w:type="spellStart"/>
            <w:r w:rsidRPr="008A79B6">
              <w:rPr>
                <w:lang w:val="en-US"/>
              </w:rPr>
              <w:t>Dichlorobenzimidazole</w:t>
            </w:r>
            <w:proofErr w:type="spellEnd"/>
            <w:r w:rsidRPr="008A79B6">
              <w:t xml:space="preserve"> </w:t>
            </w:r>
            <w:proofErr w:type="spellStart"/>
            <w:r w:rsidRPr="008A79B6">
              <w:rPr>
                <w:lang w:val="en-US"/>
              </w:rPr>
              <w:t>riboside</w:t>
            </w:r>
            <w:proofErr w:type="spellEnd"/>
            <w:r w:rsidRPr="008A79B6">
              <w:t>; 5,6-</w:t>
            </w:r>
            <w:proofErr w:type="spellStart"/>
            <w:r w:rsidRPr="008A79B6">
              <w:rPr>
                <w:lang w:val="en-US"/>
              </w:rPr>
              <w:t>dichloro</w:t>
            </w:r>
            <w:proofErr w:type="spellEnd"/>
            <w:r w:rsidRPr="008A79B6">
              <w:t>-1-β-</w:t>
            </w:r>
            <w:r w:rsidRPr="008A79B6">
              <w:rPr>
                <w:lang w:val="en-US"/>
              </w:rPr>
              <w:t>D</w:t>
            </w:r>
            <w:r w:rsidRPr="008A79B6">
              <w:t>-</w:t>
            </w:r>
            <w:proofErr w:type="spellStart"/>
            <w:r w:rsidRPr="008A79B6">
              <w:rPr>
                <w:lang w:val="en-US"/>
              </w:rPr>
              <w:t>ribofuranosyl</w:t>
            </w:r>
            <w:proofErr w:type="spellEnd"/>
            <w:r w:rsidRPr="008A79B6">
              <w:t>-1</w:t>
            </w:r>
            <w:r w:rsidRPr="008A79B6">
              <w:rPr>
                <w:lang w:val="en-US"/>
              </w:rPr>
              <w:t>H</w:t>
            </w:r>
            <w:r w:rsidRPr="008A79B6">
              <w:t>-</w:t>
            </w:r>
            <w:proofErr w:type="spellStart"/>
            <w:r w:rsidRPr="008A79B6">
              <w:rPr>
                <w:lang w:val="en-US"/>
              </w:rPr>
              <w:t>benzimidazole</w:t>
            </w:r>
            <w:proofErr w:type="spellEnd"/>
            <w:r w:rsidRPr="008A79B6">
              <w:t xml:space="preserve">. </w:t>
            </w:r>
            <w:proofErr w:type="spellStart"/>
            <w:r w:rsidRPr="008A79B6">
              <w:rPr>
                <w:lang w:val="en-GB"/>
              </w:rPr>
              <w:t>Συσκευ</w:t>
            </w:r>
            <w:proofErr w:type="spellEnd"/>
            <w:r w:rsidRPr="008A79B6">
              <w:rPr>
                <w:lang w:val="en-GB"/>
              </w:rPr>
              <w:t>ασία 10 mg.</w:t>
            </w:r>
          </w:p>
        </w:tc>
        <w:tc>
          <w:tcPr>
            <w:tcW w:w="660" w:type="dxa"/>
            <w:tcBorders>
              <w:top w:val="nil"/>
              <w:left w:val="single" w:sz="4" w:space="0" w:color="auto"/>
              <w:bottom w:val="single" w:sz="4" w:space="0" w:color="auto"/>
              <w:right w:val="single" w:sz="4" w:space="0" w:color="auto"/>
            </w:tcBorders>
            <w:shd w:val="clear" w:color="EAF1DD" w:fill="FFFFFF"/>
          </w:tcPr>
          <w:p w:rsidR="008A79B6" w:rsidRPr="008A79B6" w:rsidRDefault="008A79B6" w:rsidP="008A79B6">
            <w:pPr>
              <w:rPr>
                <w:lang w:val="en-GB"/>
              </w:rPr>
            </w:pPr>
          </w:p>
        </w:tc>
        <w:tc>
          <w:tcPr>
            <w:tcW w:w="378" w:type="dxa"/>
            <w:tcBorders>
              <w:top w:val="nil"/>
              <w:left w:val="single" w:sz="4" w:space="0" w:color="auto"/>
              <w:bottom w:val="single" w:sz="4" w:space="0" w:color="auto"/>
              <w:right w:val="single" w:sz="4" w:space="0" w:color="auto"/>
            </w:tcBorders>
            <w:shd w:val="clear" w:color="EAF1DD" w:fill="FFFFFF"/>
          </w:tcPr>
          <w:p w:rsidR="008A79B6" w:rsidRPr="008A79B6" w:rsidRDefault="008A79B6" w:rsidP="008A79B6">
            <w:pPr>
              <w:rPr>
                <w:lang w:val="en-GB"/>
              </w:rPr>
            </w:pPr>
          </w:p>
        </w:tc>
        <w:tc>
          <w:tcPr>
            <w:tcW w:w="1380" w:type="dxa"/>
            <w:tcBorders>
              <w:top w:val="nil"/>
              <w:left w:val="single" w:sz="4" w:space="0" w:color="auto"/>
              <w:bottom w:val="single" w:sz="4" w:space="0" w:color="auto"/>
              <w:right w:val="single" w:sz="4" w:space="0" w:color="auto"/>
            </w:tcBorders>
            <w:shd w:val="clear" w:color="EAF1DD" w:fill="FFFFFF"/>
          </w:tcPr>
          <w:p w:rsidR="008A79B6" w:rsidRPr="008A79B6" w:rsidRDefault="008A79B6" w:rsidP="008A79B6">
            <w:pPr>
              <w:rPr>
                <w:lang w:val="en-GB"/>
              </w:rPr>
            </w:pPr>
          </w:p>
        </w:tc>
      </w:tr>
      <w:tr w:rsidR="008A79B6" w:rsidRPr="008A79B6" w:rsidTr="00185D53">
        <w:trPr>
          <w:trHeight w:val="825"/>
          <w:jc w:val="center"/>
        </w:trPr>
        <w:tc>
          <w:tcPr>
            <w:tcW w:w="545" w:type="dxa"/>
            <w:tcBorders>
              <w:top w:val="nil"/>
              <w:left w:val="single" w:sz="4" w:space="0" w:color="auto"/>
              <w:bottom w:val="single" w:sz="4" w:space="0" w:color="auto"/>
              <w:right w:val="single" w:sz="4" w:space="0" w:color="auto"/>
            </w:tcBorders>
            <w:shd w:val="clear" w:color="EAF1DD" w:fill="FFFFFF"/>
          </w:tcPr>
          <w:p w:rsidR="008A79B6" w:rsidRPr="008A79B6" w:rsidRDefault="008A79B6" w:rsidP="008A79B6">
            <w:r w:rsidRPr="008A79B6">
              <w:t>27</w:t>
            </w:r>
          </w:p>
        </w:tc>
        <w:tc>
          <w:tcPr>
            <w:tcW w:w="6509" w:type="dxa"/>
            <w:tcBorders>
              <w:top w:val="nil"/>
              <w:left w:val="single" w:sz="4" w:space="0" w:color="auto"/>
              <w:bottom w:val="single" w:sz="4" w:space="0" w:color="auto"/>
              <w:right w:val="single" w:sz="4" w:space="0" w:color="auto"/>
            </w:tcBorders>
            <w:shd w:val="clear" w:color="EAF1DD" w:fill="FFFFFF"/>
            <w:hideMark/>
          </w:tcPr>
          <w:p w:rsidR="008A79B6" w:rsidRPr="008A79B6" w:rsidRDefault="008A79B6" w:rsidP="008A79B6">
            <w:pPr>
              <w:rPr>
                <w:lang w:val="en-GB"/>
              </w:rPr>
            </w:pPr>
            <w:proofErr w:type="spellStart"/>
            <w:r w:rsidRPr="008A79B6">
              <w:t>Μονοκλωνικο</w:t>
            </w:r>
            <w:proofErr w:type="spellEnd"/>
            <w:r w:rsidRPr="008A79B6">
              <w:t xml:space="preserve"> </w:t>
            </w:r>
            <w:proofErr w:type="spellStart"/>
            <w:r w:rsidRPr="008A79B6">
              <w:t>αντισωμα</w:t>
            </w:r>
            <w:proofErr w:type="spellEnd"/>
            <w:r w:rsidRPr="008A79B6">
              <w:t xml:space="preserve"> ποντικού έναντι της </w:t>
            </w:r>
            <w:proofErr w:type="spellStart"/>
            <w:r w:rsidRPr="008A79B6">
              <w:t>πρωτείνης</w:t>
            </w:r>
            <w:proofErr w:type="spellEnd"/>
            <w:r w:rsidRPr="008A79B6">
              <w:t xml:space="preserve"> </w:t>
            </w:r>
            <w:proofErr w:type="spellStart"/>
            <w:r w:rsidRPr="008A79B6">
              <w:rPr>
                <w:lang w:val="en-GB"/>
              </w:rPr>
              <w:t>Dcp</w:t>
            </w:r>
            <w:proofErr w:type="spellEnd"/>
            <w:r w:rsidRPr="008A79B6">
              <w:t>1</w:t>
            </w:r>
            <w:r w:rsidRPr="008A79B6">
              <w:rPr>
                <w:lang w:val="en-GB"/>
              </w:rPr>
              <w:t>a</w:t>
            </w:r>
            <w:r w:rsidRPr="008A79B6">
              <w:t xml:space="preserve"> κατάλληλο για </w:t>
            </w:r>
            <w:proofErr w:type="spellStart"/>
            <w:r w:rsidRPr="008A79B6">
              <w:t>ανοσοφθορισμό</w:t>
            </w:r>
            <w:proofErr w:type="spellEnd"/>
            <w:r w:rsidRPr="008A79B6">
              <w:t xml:space="preserve">, </w:t>
            </w:r>
            <w:proofErr w:type="spellStart"/>
            <w:r w:rsidRPr="008A79B6">
              <w:t>ανοσοστύπωση</w:t>
            </w:r>
            <w:proofErr w:type="spellEnd"/>
            <w:r w:rsidRPr="008A79B6">
              <w:t xml:space="preserve">, </w:t>
            </w:r>
            <w:proofErr w:type="spellStart"/>
            <w:r w:rsidRPr="008A79B6">
              <w:t>ανοσοκατακρήμνιση</w:t>
            </w:r>
            <w:proofErr w:type="spellEnd"/>
            <w:r w:rsidRPr="008A79B6">
              <w:t xml:space="preserve">, με </w:t>
            </w:r>
            <w:proofErr w:type="spellStart"/>
            <w:r w:rsidRPr="008A79B6">
              <w:t>αντιγονικότητα</w:t>
            </w:r>
            <w:proofErr w:type="spellEnd"/>
            <w:r w:rsidRPr="008A79B6">
              <w:t xml:space="preserve"> έναντι της </w:t>
            </w:r>
            <w:proofErr w:type="spellStart"/>
            <w:r w:rsidRPr="008A79B6">
              <w:t>πρωτείνης</w:t>
            </w:r>
            <w:proofErr w:type="spellEnd"/>
            <w:r w:rsidRPr="008A79B6">
              <w:t xml:space="preserve"> </w:t>
            </w:r>
            <w:proofErr w:type="spellStart"/>
            <w:r w:rsidRPr="008A79B6">
              <w:rPr>
                <w:lang w:val="en-GB"/>
              </w:rPr>
              <w:t>Dcp</w:t>
            </w:r>
            <w:proofErr w:type="spellEnd"/>
            <w:r w:rsidRPr="008A79B6">
              <w:t>1</w:t>
            </w:r>
            <w:r w:rsidRPr="008A79B6">
              <w:rPr>
                <w:lang w:val="en-GB"/>
              </w:rPr>
              <w:t>a</w:t>
            </w:r>
            <w:r w:rsidRPr="008A79B6">
              <w:t xml:space="preserve"> </w:t>
            </w:r>
            <w:r w:rsidRPr="008A79B6">
              <w:lastRenderedPageBreak/>
              <w:t>του ανθρώπου αλλά και του ποντικού σε συσκευασία 50 μ</w:t>
            </w:r>
            <w:r w:rsidRPr="008A79B6">
              <w:rPr>
                <w:lang w:val="en-GB"/>
              </w:rPr>
              <w:t>g</w:t>
            </w:r>
            <w:r w:rsidRPr="008A79B6">
              <w:t xml:space="preserve"> /500 μ</w:t>
            </w:r>
            <w:r w:rsidRPr="008A79B6">
              <w:rPr>
                <w:lang w:val="en-GB"/>
              </w:rPr>
              <w:t>l</w:t>
            </w:r>
            <w:r w:rsidRPr="008A79B6">
              <w:t xml:space="preserve">, </w:t>
            </w:r>
            <w:proofErr w:type="spellStart"/>
            <w:r w:rsidRPr="008A79B6">
              <w:t>υπότυπος</w:t>
            </w:r>
            <w:proofErr w:type="spellEnd"/>
            <w:r w:rsidRPr="008A79B6">
              <w:t xml:space="preserve"> </w:t>
            </w:r>
            <w:proofErr w:type="spellStart"/>
            <w:r w:rsidRPr="008A79B6">
              <w:rPr>
                <w:lang w:val="en-GB"/>
              </w:rPr>
              <w:t>IgG</w:t>
            </w:r>
            <w:proofErr w:type="spellEnd"/>
            <w:r w:rsidRPr="008A79B6">
              <w:t>2</w:t>
            </w:r>
            <w:r w:rsidRPr="008A79B6">
              <w:rPr>
                <w:lang w:val="en-GB"/>
              </w:rPr>
              <w:t>a</w:t>
            </w:r>
            <w:r w:rsidRPr="008A79B6">
              <w:t xml:space="preserve">. </w:t>
            </w:r>
            <w:proofErr w:type="spellStart"/>
            <w:r w:rsidRPr="008A79B6">
              <w:rPr>
                <w:lang w:val="en-GB"/>
              </w:rPr>
              <w:t>Συσκευ</w:t>
            </w:r>
            <w:proofErr w:type="spellEnd"/>
            <w:r w:rsidRPr="008A79B6">
              <w:rPr>
                <w:lang w:val="en-GB"/>
              </w:rPr>
              <w:t>ασία 0.5 ML</w:t>
            </w:r>
          </w:p>
        </w:tc>
        <w:tc>
          <w:tcPr>
            <w:tcW w:w="660" w:type="dxa"/>
            <w:tcBorders>
              <w:top w:val="nil"/>
              <w:left w:val="single" w:sz="4" w:space="0" w:color="auto"/>
              <w:bottom w:val="single" w:sz="4" w:space="0" w:color="auto"/>
              <w:right w:val="single" w:sz="4" w:space="0" w:color="auto"/>
            </w:tcBorders>
            <w:shd w:val="clear" w:color="EAF1DD" w:fill="FFFFFF"/>
          </w:tcPr>
          <w:p w:rsidR="008A79B6" w:rsidRPr="008A79B6" w:rsidRDefault="008A79B6" w:rsidP="008A79B6"/>
        </w:tc>
        <w:tc>
          <w:tcPr>
            <w:tcW w:w="378" w:type="dxa"/>
            <w:tcBorders>
              <w:top w:val="nil"/>
              <w:left w:val="single" w:sz="4" w:space="0" w:color="auto"/>
              <w:bottom w:val="single" w:sz="4" w:space="0" w:color="auto"/>
              <w:right w:val="single" w:sz="4" w:space="0" w:color="auto"/>
            </w:tcBorders>
            <w:shd w:val="clear" w:color="EAF1DD" w:fill="FFFFFF"/>
          </w:tcPr>
          <w:p w:rsidR="008A79B6" w:rsidRPr="008A79B6" w:rsidRDefault="008A79B6" w:rsidP="008A79B6"/>
        </w:tc>
        <w:tc>
          <w:tcPr>
            <w:tcW w:w="1380" w:type="dxa"/>
            <w:tcBorders>
              <w:top w:val="nil"/>
              <w:left w:val="single" w:sz="4" w:space="0" w:color="auto"/>
              <w:bottom w:val="single" w:sz="4" w:space="0" w:color="auto"/>
              <w:right w:val="single" w:sz="4" w:space="0" w:color="auto"/>
            </w:tcBorders>
            <w:shd w:val="clear" w:color="EAF1DD" w:fill="FFFFFF"/>
          </w:tcPr>
          <w:p w:rsidR="008A79B6" w:rsidRPr="008A79B6" w:rsidRDefault="008A79B6" w:rsidP="008A79B6"/>
        </w:tc>
      </w:tr>
      <w:tr w:rsidR="008A79B6" w:rsidRPr="008A79B6" w:rsidTr="00185D53">
        <w:trPr>
          <w:trHeight w:val="810"/>
          <w:jc w:val="center"/>
        </w:trPr>
        <w:tc>
          <w:tcPr>
            <w:tcW w:w="545" w:type="dxa"/>
            <w:tcBorders>
              <w:top w:val="nil"/>
              <w:left w:val="single" w:sz="4" w:space="0" w:color="auto"/>
              <w:bottom w:val="single" w:sz="4" w:space="0" w:color="auto"/>
              <w:right w:val="single" w:sz="4" w:space="0" w:color="auto"/>
            </w:tcBorders>
            <w:shd w:val="clear" w:color="EAF1DD" w:fill="FFFFFF"/>
          </w:tcPr>
          <w:p w:rsidR="008A79B6" w:rsidRPr="008A79B6" w:rsidRDefault="008A79B6" w:rsidP="008A79B6">
            <w:r w:rsidRPr="008A79B6">
              <w:lastRenderedPageBreak/>
              <w:t>28</w:t>
            </w:r>
          </w:p>
        </w:tc>
        <w:tc>
          <w:tcPr>
            <w:tcW w:w="6509" w:type="dxa"/>
            <w:tcBorders>
              <w:top w:val="nil"/>
              <w:left w:val="single" w:sz="4" w:space="0" w:color="auto"/>
              <w:bottom w:val="single" w:sz="4" w:space="0" w:color="auto"/>
              <w:right w:val="single" w:sz="4" w:space="0" w:color="auto"/>
            </w:tcBorders>
            <w:shd w:val="clear" w:color="EAF1DD" w:fill="FFFFFF"/>
            <w:hideMark/>
          </w:tcPr>
          <w:p w:rsidR="008A79B6" w:rsidRPr="008A79B6" w:rsidRDefault="008A79B6" w:rsidP="008A79B6">
            <w:pPr>
              <w:rPr>
                <w:lang w:val="en-GB"/>
              </w:rPr>
            </w:pPr>
            <w:r w:rsidRPr="008A79B6">
              <w:t xml:space="preserve">Αναστολέας </w:t>
            </w:r>
            <w:proofErr w:type="spellStart"/>
            <w:r w:rsidRPr="008A79B6">
              <w:t>μαλεικής</w:t>
            </w:r>
            <w:proofErr w:type="spellEnd"/>
            <w:r w:rsidRPr="008A79B6">
              <w:t xml:space="preserve"> </w:t>
            </w:r>
            <w:proofErr w:type="spellStart"/>
            <w:r w:rsidRPr="008A79B6">
              <w:t>αφυδρογονάσης</w:t>
            </w:r>
            <w:proofErr w:type="spellEnd"/>
            <w:r w:rsidRPr="008A79B6">
              <w:t xml:space="preserve">, </w:t>
            </w:r>
            <w:proofErr w:type="spellStart"/>
            <w:r w:rsidRPr="008A79B6">
              <w:t>θεονυλτριφθοροακετόνη</w:t>
            </w:r>
            <w:proofErr w:type="spellEnd"/>
            <w:r w:rsidRPr="008A79B6">
              <w:t xml:space="preserve"> σε σκόνη, καθαρότητας &gt;97%, διαλυτό σε αιθανόλη (50</w:t>
            </w:r>
            <w:r w:rsidRPr="008A79B6">
              <w:rPr>
                <w:lang w:val="en-GB"/>
              </w:rPr>
              <w:t>mg</w:t>
            </w:r>
            <w:r w:rsidRPr="008A79B6">
              <w:t>/</w:t>
            </w:r>
            <w:r w:rsidRPr="008A79B6">
              <w:rPr>
                <w:lang w:val="en-GB"/>
              </w:rPr>
              <w:t>ml</w:t>
            </w:r>
            <w:r w:rsidRPr="008A79B6">
              <w:t xml:space="preserve">) και σε </w:t>
            </w:r>
            <w:proofErr w:type="spellStart"/>
            <w:r w:rsidRPr="008A79B6">
              <w:t>μεθανόλη</w:t>
            </w:r>
            <w:proofErr w:type="spellEnd"/>
            <w:r w:rsidRPr="008A79B6">
              <w:t xml:space="preserve">. </w:t>
            </w:r>
            <w:proofErr w:type="spellStart"/>
            <w:r w:rsidRPr="008A79B6">
              <w:rPr>
                <w:lang w:val="en-GB"/>
              </w:rPr>
              <w:t>Συσκευ</w:t>
            </w:r>
            <w:proofErr w:type="spellEnd"/>
            <w:r w:rsidRPr="008A79B6">
              <w:rPr>
                <w:lang w:val="en-GB"/>
              </w:rPr>
              <w:t>ασία 5 gr</w:t>
            </w:r>
          </w:p>
        </w:tc>
        <w:tc>
          <w:tcPr>
            <w:tcW w:w="660" w:type="dxa"/>
            <w:tcBorders>
              <w:top w:val="nil"/>
              <w:left w:val="single" w:sz="4" w:space="0" w:color="auto"/>
              <w:bottom w:val="single" w:sz="4" w:space="0" w:color="auto"/>
              <w:right w:val="single" w:sz="4" w:space="0" w:color="auto"/>
            </w:tcBorders>
            <w:shd w:val="clear" w:color="EAF1DD" w:fill="FFFFFF"/>
          </w:tcPr>
          <w:p w:rsidR="008A79B6" w:rsidRPr="008A79B6" w:rsidRDefault="008A79B6" w:rsidP="008A79B6"/>
        </w:tc>
        <w:tc>
          <w:tcPr>
            <w:tcW w:w="378" w:type="dxa"/>
            <w:tcBorders>
              <w:top w:val="nil"/>
              <w:left w:val="single" w:sz="4" w:space="0" w:color="auto"/>
              <w:bottom w:val="single" w:sz="4" w:space="0" w:color="auto"/>
              <w:right w:val="single" w:sz="4" w:space="0" w:color="auto"/>
            </w:tcBorders>
            <w:shd w:val="clear" w:color="EAF1DD" w:fill="FFFFFF"/>
          </w:tcPr>
          <w:p w:rsidR="008A79B6" w:rsidRPr="008A79B6" w:rsidRDefault="008A79B6" w:rsidP="008A79B6"/>
        </w:tc>
        <w:tc>
          <w:tcPr>
            <w:tcW w:w="1380" w:type="dxa"/>
            <w:tcBorders>
              <w:top w:val="nil"/>
              <w:left w:val="single" w:sz="4" w:space="0" w:color="auto"/>
              <w:bottom w:val="single" w:sz="4" w:space="0" w:color="auto"/>
              <w:right w:val="single" w:sz="4" w:space="0" w:color="auto"/>
            </w:tcBorders>
            <w:shd w:val="clear" w:color="EAF1DD" w:fill="FFFFFF"/>
          </w:tcPr>
          <w:p w:rsidR="008A79B6" w:rsidRPr="008A79B6" w:rsidRDefault="008A79B6" w:rsidP="008A79B6"/>
        </w:tc>
      </w:tr>
      <w:tr w:rsidR="008A79B6" w:rsidRPr="008A79B6" w:rsidTr="00185D53">
        <w:trPr>
          <w:trHeight w:val="810"/>
          <w:jc w:val="center"/>
        </w:trPr>
        <w:tc>
          <w:tcPr>
            <w:tcW w:w="545" w:type="dxa"/>
            <w:tcBorders>
              <w:top w:val="single" w:sz="4" w:space="0" w:color="auto"/>
              <w:left w:val="single" w:sz="4" w:space="0" w:color="auto"/>
              <w:bottom w:val="single" w:sz="4" w:space="0" w:color="auto"/>
              <w:right w:val="single" w:sz="4" w:space="0" w:color="auto"/>
            </w:tcBorders>
            <w:shd w:val="clear" w:color="EAF1DD" w:fill="FFFFFF"/>
          </w:tcPr>
          <w:p w:rsidR="008A79B6" w:rsidRPr="008A79B6" w:rsidRDefault="008A79B6" w:rsidP="008A79B6"/>
        </w:tc>
        <w:tc>
          <w:tcPr>
            <w:tcW w:w="6509" w:type="dxa"/>
            <w:tcBorders>
              <w:top w:val="single" w:sz="4" w:space="0" w:color="auto"/>
              <w:left w:val="single" w:sz="4" w:space="0" w:color="auto"/>
              <w:bottom w:val="single" w:sz="4" w:space="0" w:color="auto"/>
              <w:right w:val="single" w:sz="4" w:space="0" w:color="auto"/>
            </w:tcBorders>
            <w:shd w:val="clear" w:color="EAF1DD" w:fill="FFFFFF"/>
          </w:tcPr>
          <w:p w:rsidR="008A79B6" w:rsidRPr="008A79B6" w:rsidRDefault="008A79B6" w:rsidP="008A79B6">
            <w:r w:rsidRPr="008A79B6">
              <w:t>οι υποψήφιοι ανάδοχοι απαιτείται να προσκομίζουν Αποδεικτικά ή</w:t>
            </w:r>
          </w:p>
          <w:p w:rsidR="008A79B6" w:rsidRPr="008A79B6" w:rsidRDefault="008A79B6" w:rsidP="008A79B6">
            <w:r w:rsidRPr="008A79B6">
              <w:t>Υπεύθυνη Δήλωση όπου θα δηλώνεται ότι είναι επίσημοι (εξουσιοδοτημένοι) αντιπρόσωποι της Κατασκευάστριας Εταιρείας.</w:t>
            </w:r>
          </w:p>
          <w:p w:rsidR="008A79B6" w:rsidRPr="008A79B6" w:rsidRDefault="008A79B6" w:rsidP="008A79B6"/>
        </w:tc>
        <w:tc>
          <w:tcPr>
            <w:tcW w:w="660" w:type="dxa"/>
            <w:tcBorders>
              <w:top w:val="single" w:sz="4" w:space="0" w:color="auto"/>
              <w:left w:val="single" w:sz="4" w:space="0" w:color="auto"/>
              <w:bottom w:val="single" w:sz="4" w:space="0" w:color="auto"/>
              <w:right w:val="single" w:sz="4" w:space="0" w:color="auto"/>
            </w:tcBorders>
            <w:shd w:val="clear" w:color="EAF1DD" w:fill="FFFFFF"/>
          </w:tcPr>
          <w:p w:rsidR="008A79B6" w:rsidRPr="008A79B6" w:rsidRDefault="008A79B6" w:rsidP="008A79B6"/>
        </w:tc>
        <w:tc>
          <w:tcPr>
            <w:tcW w:w="378" w:type="dxa"/>
            <w:tcBorders>
              <w:top w:val="single" w:sz="4" w:space="0" w:color="auto"/>
              <w:left w:val="single" w:sz="4" w:space="0" w:color="auto"/>
              <w:bottom w:val="single" w:sz="4" w:space="0" w:color="auto"/>
              <w:right w:val="single" w:sz="4" w:space="0" w:color="auto"/>
            </w:tcBorders>
            <w:shd w:val="clear" w:color="EAF1DD" w:fill="FFFFFF"/>
          </w:tcPr>
          <w:p w:rsidR="008A79B6" w:rsidRPr="008A79B6" w:rsidRDefault="008A79B6" w:rsidP="008A79B6"/>
        </w:tc>
        <w:tc>
          <w:tcPr>
            <w:tcW w:w="1380" w:type="dxa"/>
            <w:tcBorders>
              <w:top w:val="single" w:sz="4" w:space="0" w:color="auto"/>
              <w:left w:val="single" w:sz="4" w:space="0" w:color="auto"/>
              <w:bottom w:val="single" w:sz="4" w:space="0" w:color="auto"/>
              <w:right w:val="single" w:sz="4" w:space="0" w:color="auto"/>
            </w:tcBorders>
            <w:shd w:val="clear" w:color="EAF1DD" w:fill="FFFFFF"/>
          </w:tcPr>
          <w:p w:rsidR="008A79B6" w:rsidRPr="008A79B6" w:rsidRDefault="008A79B6" w:rsidP="008A79B6"/>
        </w:tc>
      </w:tr>
      <w:tr w:rsidR="008A79B6" w:rsidRPr="008A79B6" w:rsidTr="00185D53">
        <w:trPr>
          <w:trHeight w:val="390"/>
          <w:jc w:val="center"/>
        </w:trPr>
        <w:tc>
          <w:tcPr>
            <w:tcW w:w="545" w:type="dxa"/>
            <w:tcBorders>
              <w:top w:val="single" w:sz="4" w:space="0" w:color="auto"/>
              <w:left w:val="single" w:sz="4" w:space="0" w:color="auto"/>
              <w:bottom w:val="nil"/>
              <w:right w:val="single" w:sz="4" w:space="0" w:color="auto"/>
            </w:tcBorders>
            <w:shd w:val="clear" w:color="EAF1DD" w:fill="FFFFFF"/>
          </w:tcPr>
          <w:p w:rsidR="008A79B6" w:rsidRPr="008A79B6" w:rsidRDefault="008A79B6" w:rsidP="008A79B6"/>
        </w:tc>
        <w:tc>
          <w:tcPr>
            <w:tcW w:w="6509" w:type="dxa"/>
            <w:tcBorders>
              <w:top w:val="single" w:sz="4" w:space="0" w:color="auto"/>
              <w:left w:val="single" w:sz="4" w:space="0" w:color="auto"/>
              <w:bottom w:val="nil"/>
              <w:right w:val="single" w:sz="4" w:space="0" w:color="auto"/>
            </w:tcBorders>
            <w:shd w:val="clear" w:color="EAF1DD" w:fill="FFFFFF"/>
            <w:hideMark/>
          </w:tcPr>
          <w:p w:rsidR="008A79B6" w:rsidRPr="008A79B6" w:rsidRDefault="008A79B6" w:rsidP="008A79B6">
            <w:r w:rsidRPr="008A79B6">
              <w:t>Κατά την παράδοση των προϊόντων η χρονική διάρκεια μέχρι την αναγραφόμενη ημερομηνία λήξης να είναι κατά περίπτωση η μέγιστη δυνατή, σύμφωνα με την Κατασκευάστρια Εταιρεία.</w:t>
            </w:r>
          </w:p>
          <w:p w:rsidR="008A79B6" w:rsidRPr="008A79B6" w:rsidRDefault="008A79B6" w:rsidP="008A79B6"/>
          <w:p w:rsidR="008A79B6" w:rsidRPr="008A79B6" w:rsidRDefault="008A79B6" w:rsidP="008A79B6"/>
        </w:tc>
        <w:tc>
          <w:tcPr>
            <w:tcW w:w="660" w:type="dxa"/>
            <w:tcBorders>
              <w:top w:val="single" w:sz="4" w:space="0" w:color="auto"/>
              <w:left w:val="single" w:sz="4" w:space="0" w:color="auto"/>
              <w:bottom w:val="nil"/>
              <w:right w:val="single" w:sz="4" w:space="0" w:color="auto"/>
            </w:tcBorders>
            <w:shd w:val="clear" w:color="EAF1DD" w:fill="FFFFFF"/>
          </w:tcPr>
          <w:p w:rsidR="008A79B6" w:rsidRPr="008A79B6" w:rsidRDefault="008A79B6" w:rsidP="008A79B6"/>
        </w:tc>
        <w:tc>
          <w:tcPr>
            <w:tcW w:w="378" w:type="dxa"/>
            <w:tcBorders>
              <w:top w:val="single" w:sz="4" w:space="0" w:color="auto"/>
              <w:left w:val="single" w:sz="4" w:space="0" w:color="auto"/>
              <w:bottom w:val="nil"/>
              <w:right w:val="single" w:sz="4" w:space="0" w:color="auto"/>
            </w:tcBorders>
            <w:shd w:val="clear" w:color="EAF1DD" w:fill="FFFFFF"/>
          </w:tcPr>
          <w:p w:rsidR="008A79B6" w:rsidRPr="008A79B6" w:rsidRDefault="008A79B6" w:rsidP="008A79B6"/>
        </w:tc>
        <w:tc>
          <w:tcPr>
            <w:tcW w:w="1380" w:type="dxa"/>
            <w:tcBorders>
              <w:top w:val="single" w:sz="4" w:space="0" w:color="auto"/>
              <w:left w:val="single" w:sz="4" w:space="0" w:color="auto"/>
              <w:bottom w:val="nil"/>
              <w:right w:val="single" w:sz="4" w:space="0" w:color="auto"/>
            </w:tcBorders>
            <w:shd w:val="clear" w:color="EAF1DD" w:fill="FFFFFF"/>
          </w:tcPr>
          <w:p w:rsidR="008A79B6" w:rsidRPr="008A79B6" w:rsidRDefault="008A79B6" w:rsidP="008A79B6"/>
        </w:tc>
      </w:tr>
      <w:tr w:rsidR="008A79B6" w:rsidRPr="008A79B6" w:rsidTr="00185D53">
        <w:trPr>
          <w:trHeight w:val="390"/>
          <w:jc w:val="center"/>
        </w:trPr>
        <w:tc>
          <w:tcPr>
            <w:tcW w:w="545" w:type="dxa"/>
            <w:tcBorders>
              <w:top w:val="single" w:sz="4" w:space="0" w:color="auto"/>
              <w:left w:val="single" w:sz="4" w:space="0" w:color="auto"/>
              <w:bottom w:val="nil"/>
              <w:right w:val="single" w:sz="4" w:space="0" w:color="auto"/>
            </w:tcBorders>
            <w:shd w:val="clear" w:color="EAF1DD" w:fill="FFFFFF"/>
          </w:tcPr>
          <w:p w:rsidR="008A79B6" w:rsidRPr="008A79B6" w:rsidRDefault="008A79B6" w:rsidP="008A79B6"/>
        </w:tc>
        <w:tc>
          <w:tcPr>
            <w:tcW w:w="6509" w:type="dxa"/>
            <w:tcBorders>
              <w:top w:val="single" w:sz="4" w:space="0" w:color="auto"/>
              <w:left w:val="single" w:sz="4" w:space="0" w:color="auto"/>
              <w:bottom w:val="nil"/>
              <w:right w:val="single" w:sz="4" w:space="0" w:color="auto"/>
            </w:tcBorders>
            <w:shd w:val="clear" w:color="EAF1DD" w:fill="FFFFFF"/>
          </w:tcPr>
          <w:p w:rsidR="008A79B6" w:rsidRPr="008A79B6" w:rsidRDefault="008A79B6" w:rsidP="008A79B6"/>
        </w:tc>
        <w:tc>
          <w:tcPr>
            <w:tcW w:w="660" w:type="dxa"/>
            <w:tcBorders>
              <w:top w:val="single" w:sz="4" w:space="0" w:color="auto"/>
              <w:left w:val="single" w:sz="4" w:space="0" w:color="auto"/>
              <w:bottom w:val="nil"/>
              <w:right w:val="single" w:sz="4" w:space="0" w:color="auto"/>
            </w:tcBorders>
            <w:shd w:val="clear" w:color="EAF1DD" w:fill="FFFFFF"/>
          </w:tcPr>
          <w:p w:rsidR="008A79B6" w:rsidRPr="008A79B6" w:rsidRDefault="008A79B6" w:rsidP="008A79B6"/>
        </w:tc>
        <w:tc>
          <w:tcPr>
            <w:tcW w:w="378" w:type="dxa"/>
            <w:tcBorders>
              <w:top w:val="single" w:sz="4" w:space="0" w:color="auto"/>
              <w:left w:val="single" w:sz="4" w:space="0" w:color="auto"/>
              <w:bottom w:val="nil"/>
              <w:right w:val="single" w:sz="4" w:space="0" w:color="auto"/>
            </w:tcBorders>
            <w:shd w:val="clear" w:color="EAF1DD" w:fill="FFFFFF"/>
          </w:tcPr>
          <w:p w:rsidR="008A79B6" w:rsidRPr="008A79B6" w:rsidRDefault="008A79B6" w:rsidP="008A79B6"/>
        </w:tc>
        <w:tc>
          <w:tcPr>
            <w:tcW w:w="1380" w:type="dxa"/>
            <w:tcBorders>
              <w:top w:val="single" w:sz="4" w:space="0" w:color="auto"/>
              <w:left w:val="single" w:sz="4" w:space="0" w:color="auto"/>
              <w:bottom w:val="nil"/>
              <w:right w:val="single" w:sz="4" w:space="0" w:color="auto"/>
            </w:tcBorders>
            <w:shd w:val="clear" w:color="EAF1DD" w:fill="FFFFFF"/>
          </w:tcPr>
          <w:p w:rsidR="008A79B6" w:rsidRPr="008A79B6" w:rsidRDefault="008A79B6" w:rsidP="008A79B6"/>
        </w:tc>
      </w:tr>
      <w:tr w:rsidR="008A79B6" w:rsidRPr="008A79B6" w:rsidTr="00185D53">
        <w:trPr>
          <w:trHeight w:val="513"/>
          <w:jc w:val="center"/>
        </w:trPr>
        <w:tc>
          <w:tcPr>
            <w:tcW w:w="545" w:type="dxa"/>
            <w:tcBorders>
              <w:top w:val="single" w:sz="4" w:space="0" w:color="auto"/>
              <w:left w:val="single" w:sz="4" w:space="0" w:color="auto"/>
              <w:bottom w:val="single" w:sz="4" w:space="0" w:color="auto"/>
              <w:right w:val="single" w:sz="4" w:space="0" w:color="auto"/>
            </w:tcBorders>
            <w:shd w:val="clear" w:color="000000" w:fill="FFFFFF"/>
          </w:tcPr>
          <w:p w:rsidR="008A79B6" w:rsidRPr="008A79B6" w:rsidRDefault="008A79B6" w:rsidP="008A79B6">
            <w:pPr>
              <w:rPr>
                <w:b/>
                <w:bCs/>
              </w:rPr>
            </w:pPr>
          </w:p>
        </w:tc>
        <w:tc>
          <w:tcPr>
            <w:tcW w:w="6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A79B6" w:rsidRPr="008A79B6" w:rsidRDefault="008A79B6" w:rsidP="008A79B6">
            <w:pPr>
              <w:rPr>
                <w:b/>
                <w:bCs/>
              </w:rPr>
            </w:pPr>
            <w:r w:rsidRPr="008A79B6">
              <w:rPr>
                <w:b/>
                <w:bCs/>
              </w:rPr>
              <w:t xml:space="preserve">ΟΜΑΔΑ 2 ΚΛΕΙΣΤΟΣ ΠΙΝΑΚΑΣ| Προμήθεια </w:t>
            </w:r>
            <w:proofErr w:type="spellStart"/>
            <w:r w:rsidRPr="008A79B6">
              <w:rPr>
                <w:b/>
                <w:bCs/>
              </w:rPr>
              <w:t>διαγονιδιακών</w:t>
            </w:r>
            <w:proofErr w:type="spellEnd"/>
            <w:r w:rsidRPr="008A79B6">
              <w:rPr>
                <w:b/>
                <w:bCs/>
              </w:rPr>
              <w:t xml:space="preserve"> μυών</w:t>
            </w:r>
          </w:p>
          <w:p w:rsidR="008A79B6" w:rsidRPr="008A79B6" w:rsidRDefault="008A79B6" w:rsidP="008A79B6">
            <w:pPr>
              <w:rPr>
                <w:b/>
                <w:bCs/>
              </w:rPr>
            </w:pPr>
            <w:r w:rsidRPr="008A79B6">
              <w:rPr>
                <w:b/>
                <w:bCs/>
                <w:lang w:val="en-GB"/>
              </w:rPr>
              <w:t> </w:t>
            </w:r>
          </w:p>
          <w:p w:rsidR="008A79B6" w:rsidRPr="008A79B6" w:rsidRDefault="008A79B6" w:rsidP="008A79B6">
            <w:pPr>
              <w:rPr>
                <w:b/>
                <w:bCs/>
              </w:rPr>
            </w:pPr>
            <w:r w:rsidRPr="008A79B6">
              <w:rPr>
                <w:b/>
                <w:bCs/>
                <w:lang w:val="en-GB"/>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tcPr>
          <w:p w:rsidR="008A79B6" w:rsidRPr="008A79B6" w:rsidRDefault="008A79B6" w:rsidP="008A79B6">
            <w:pPr>
              <w:rPr>
                <w:b/>
                <w:bCs/>
              </w:rPr>
            </w:pPr>
          </w:p>
        </w:tc>
        <w:tc>
          <w:tcPr>
            <w:tcW w:w="378" w:type="dxa"/>
            <w:tcBorders>
              <w:top w:val="single" w:sz="4" w:space="0" w:color="auto"/>
              <w:left w:val="single" w:sz="4" w:space="0" w:color="auto"/>
              <w:bottom w:val="single" w:sz="4" w:space="0" w:color="auto"/>
              <w:right w:val="single" w:sz="4" w:space="0" w:color="auto"/>
            </w:tcBorders>
            <w:shd w:val="clear" w:color="000000" w:fill="FFFFFF"/>
          </w:tcPr>
          <w:p w:rsidR="008A79B6" w:rsidRPr="008A79B6" w:rsidRDefault="008A79B6" w:rsidP="008A79B6">
            <w:pPr>
              <w:rPr>
                <w:b/>
                <w:bCs/>
              </w:rPr>
            </w:pPr>
          </w:p>
        </w:tc>
        <w:tc>
          <w:tcPr>
            <w:tcW w:w="1380" w:type="dxa"/>
            <w:tcBorders>
              <w:top w:val="single" w:sz="4" w:space="0" w:color="auto"/>
              <w:left w:val="single" w:sz="4" w:space="0" w:color="auto"/>
              <w:bottom w:val="single" w:sz="4" w:space="0" w:color="auto"/>
              <w:right w:val="single" w:sz="4" w:space="0" w:color="auto"/>
            </w:tcBorders>
            <w:shd w:val="clear" w:color="000000" w:fill="FFFFFF"/>
          </w:tcPr>
          <w:p w:rsidR="008A79B6" w:rsidRPr="008A79B6" w:rsidRDefault="008A79B6" w:rsidP="008A79B6">
            <w:pPr>
              <w:rPr>
                <w:b/>
                <w:bCs/>
              </w:rPr>
            </w:pPr>
          </w:p>
        </w:tc>
      </w:tr>
      <w:tr w:rsidR="008A79B6" w:rsidRPr="008A79B6" w:rsidTr="00185D53">
        <w:trPr>
          <w:trHeight w:val="810"/>
          <w:jc w:val="center"/>
        </w:trPr>
        <w:tc>
          <w:tcPr>
            <w:tcW w:w="545" w:type="dxa"/>
            <w:tcBorders>
              <w:top w:val="nil"/>
              <w:left w:val="single" w:sz="4" w:space="0" w:color="auto"/>
              <w:bottom w:val="single" w:sz="4" w:space="0" w:color="auto"/>
              <w:right w:val="single" w:sz="4" w:space="0" w:color="auto"/>
            </w:tcBorders>
            <w:shd w:val="clear" w:color="EAF1DD" w:fill="FFFFFF"/>
          </w:tcPr>
          <w:p w:rsidR="008A79B6" w:rsidRPr="008A79B6" w:rsidRDefault="008A79B6" w:rsidP="008A79B6">
            <w:r w:rsidRPr="008A79B6">
              <w:t>29</w:t>
            </w:r>
          </w:p>
        </w:tc>
        <w:tc>
          <w:tcPr>
            <w:tcW w:w="6509" w:type="dxa"/>
            <w:tcBorders>
              <w:top w:val="single" w:sz="4" w:space="0" w:color="auto"/>
              <w:left w:val="single" w:sz="4" w:space="0" w:color="auto"/>
              <w:bottom w:val="single" w:sz="4" w:space="0" w:color="auto"/>
              <w:right w:val="single" w:sz="4" w:space="0" w:color="auto"/>
            </w:tcBorders>
            <w:shd w:val="clear" w:color="EAF1DD" w:fill="FFFFFF"/>
            <w:hideMark/>
          </w:tcPr>
          <w:p w:rsidR="008A79B6" w:rsidRPr="008A79B6" w:rsidRDefault="008A79B6" w:rsidP="008A79B6">
            <w:proofErr w:type="spellStart"/>
            <w:r w:rsidRPr="008A79B6">
              <w:t>Διαγονιδιακή</w:t>
            </w:r>
            <w:proofErr w:type="spellEnd"/>
            <w:r w:rsidRPr="008A79B6">
              <w:t xml:space="preserve"> σειρά που εκφράζει </w:t>
            </w:r>
            <w:r w:rsidRPr="008A79B6">
              <w:rPr>
                <w:lang w:val="en-GB"/>
              </w:rPr>
              <w:t>GFAP</w:t>
            </w:r>
            <w:r w:rsidRPr="008A79B6">
              <w:t>-</w:t>
            </w:r>
            <w:proofErr w:type="spellStart"/>
            <w:r w:rsidRPr="008A79B6">
              <w:rPr>
                <w:lang w:val="en-GB"/>
              </w:rPr>
              <w:t>cre</w:t>
            </w:r>
            <w:proofErr w:type="spellEnd"/>
            <w:r w:rsidRPr="008A79B6">
              <w:t>, με όνομα «</w:t>
            </w:r>
            <w:r w:rsidRPr="008A79B6">
              <w:rPr>
                <w:lang w:val="en-GB"/>
              </w:rPr>
              <w:t>B</w:t>
            </w:r>
            <w:r w:rsidRPr="008A79B6">
              <w:t>6.</w:t>
            </w:r>
            <w:r w:rsidRPr="008A79B6">
              <w:rPr>
                <w:lang w:val="en-GB"/>
              </w:rPr>
              <w:t>Cg</w:t>
            </w:r>
            <w:r w:rsidRPr="008A79B6">
              <w:t>-</w:t>
            </w:r>
            <w:proofErr w:type="spellStart"/>
            <w:r w:rsidRPr="008A79B6">
              <w:rPr>
                <w:lang w:val="en-GB"/>
              </w:rPr>
              <w:t>Tg</w:t>
            </w:r>
            <w:proofErr w:type="spellEnd"/>
            <w:r w:rsidRPr="008A79B6">
              <w:t>(</w:t>
            </w:r>
            <w:proofErr w:type="spellStart"/>
            <w:r w:rsidRPr="008A79B6">
              <w:rPr>
                <w:lang w:val="en-GB"/>
              </w:rPr>
              <w:t>Gfap</w:t>
            </w:r>
            <w:proofErr w:type="spellEnd"/>
            <w:r w:rsidRPr="008A79B6">
              <w:t>-</w:t>
            </w:r>
            <w:proofErr w:type="spellStart"/>
            <w:r w:rsidRPr="008A79B6">
              <w:rPr>
                <w:lang w:val="en-GB"/>
              </w:rPr>
              <w:t>cre</w:t>
            </w:r>
            <w:proofErr w:type="spellEnd"/>
            <w:r w:rsidRPr="008A79B6">
              <w:t>)77.6</w:t>
            </w:r>
            <w:proofErr w:type="spellStart"/>
            <w:r w:rsidRPr="008A79B6">
              <w:rPr>
                <w:lang w:val="en-GB"/>
              </w:rPr>
              <w:t>Mvs</w:t>
            </w:r>
            <w:proofErr w:type="spellEnd"/>
            <w:r w:rsidRPr="008A79B6">
              <w:t>/2</w:t>
            </w:r>
            <w:r w:rsidRPr="008A79B6">
              <w:rPr>
                <w:lang w:val="en-GB"/>
              </w:rPr>
              <w:t>J</w:t>
            </w:r>
            <w:r w:rsidRPr="008A79B6">
              <w:t xml:space="preserve">» από το </w:t>
            </w:r>
            <w:r w:rsidRPr="008A79B6">
              <w:rPr>
                <w:lang w:val="en-GB"/>
              </w:rPr>
              <w:t>The</w:t>
            </w:r>
            <w:r w:rsidRPr="008A79B6">
              <w:t xml:space="preserve"> </w:t>
            </w:r>
            <w:r w:rsidRPr="008A79B6">
              <w:rPr>
                <w:lang w:val="en-GB"/>
              </w:rPr>
              <w:t>Jackson</w:t>
            </w:r>
            <w:r w:rsidRPr="008A79B6">
              <w:t>’</w:t>
            </w:r>
            <w:r w:rsidRPr="008A79B6">
              <w:rPr>
                <w:lang w:val="en-GB"/>
              </w:rPr>
              <w:t>s</w:t>
            </w:r>
            <w:r w:rsidRPr="008A79B6">
              <w:t xml:space="preserve"> </w:t>
            </w:r>
            <w:r w:rsidRPr="008A79B6">
              <w:rPr>
                <w:lang w:val="en-GB"/>
              </w:rPr>
              <w:t>laboratory</w:t>
            </w:r>
            <w:r w:rsidRPr="008A79B6">
              <w:t xml:space="preserve">, Με αριθμό </w:t>
            </w:r>
            <w:r w:rsidRPr="008A79B6">
              <w:rPr>
                <w:lang w:val="en-GB"/>
              </w:rPr>
              <w:t>stock</w:t>
            </w:r>
            <w:r w:rsidRPr="008A79B6">
              <w:t xml:space="preserve"> </w:t>
            </w:r>
            <w:r w:rsidRPr="008A79B6">
              <w:rPr>
                <w:lang w:val="en-GB"/>
              </w:rPr>
              <w:t>No</w:t>
            </w:r>
            <w:r w:rsidRPr="008A79B6">
              <w:t xml:space="preserve">: 024098. 1 αρσενικό ποντίκι, </w:t>
            </w:r>
            <w:proofErr w:type="spellStart"/>
            <w:r w:rsidRPr="008A79B6">
              <w:t>ημίζυγο</w:t>
            </w:r>
            <w:proofErr w:type="spellEnd"/>
            <w:r w:rsidRPr="008A79B6">
              <w:t xml:space="preserve">, ηλικίας 4-8 εβδομάδων. Η </w:t>
            </w:r>
            <w:proofErr w:type="spellStart"/>
            <w:r w:rsidRPr="008A79B6">
              <w:t>διαγονιδιακή</w:t>
            </w:r>
            <w:proofErr w:type="spellEnd"/>
            <w:r w:rsidRPr="008A79B6">
              <w:t xml:space="preserve"> σειρά </w:t>
            </w:r>
            <w:r w:rsidRPr="008A79B6">
              <w:rPr>
                <w:lang w:val="en-GB"/>
              </w:rPr>
              <w:t>GFAP</w:t>
            </w:r>
            <w:r w:rsidRPr="008A79B6">
              <w:t>-</w:t>
            </w:r>
            <w:proofErr w:type="spellStart"/>
            <w:r w:rsidRPr="008A79B6">
              <w:rPr>
                <w:lang w:val="en-GB"/>
              </w:rPr>
              <w:t>Cre</w:t>
            </w:r>
            <w:proofErr w:type="spellEnd"/>
            <w:r w:rsidRPr="008A79B6">
              <w:t xml:space="preserve"> εκφράζει την </w:t>
            </w:r>
            <w:proofErr w:type="spellStart"/>
            <w:r w:rsidRPr="008A79B6">
              <w:rPr>
                <w:lang w:val="en-GB"/>
              </w:rPr>
              <w:t>cre</w:t>
            </w:r>
            <w:proofErr w:type="spellEnd"/>
            <w:r w:rsidRPr="008A79B6">
              <w:t xml:space="preserve"> </w:t>
            </w:r>
            <w:proofErr w:type="spellStart"/>
            <w:r w:rsidRPr="008A79B6">
              <w:t>ρεκομπινάση</w:t>
            </w:r>
            <w:proofErr w:type="spellEnd"/>
            <w:r w:rsidRPr="008A79B6">
              <w:t xml:space="preserve"> υπό τον υποκινητή </w:t>
            </w:r>
            <w:r w:rsidRPr="008A79B6">
              <w:rPr>
                <w:lang w:val="en-GB"/>
              </w:rPr>
              <w:t>GFAP</w:t>
            </w:r>
            <w:r w:rsidRPr="008A79B6">
              <w:t xml:space="preserve"> (</w:t>
            </w:r>
            <w:r w:rsidRPr="008A79B6">
              <w:rPr>
                <w:lang w:val="en-GB"/>
              </w:rPr>
              <w:t>Glial</w:t>
            </w:r>
            <w:r w:rsidRPr="008A79B6">
              <w:t xml:space="preserve"> </w:t>
            </w:r>
            <w:proofErr w:type="spellStart"/>
            <w:r w:rsidRPr="008A79B6">
              <w:rPr>
                <w:lang w:val="en-GB"/>
              </w:rPr>
              <w:t>Fibrillary</w:t>
            </w:r>
            <w:proofErr w:type="spellEnd"/>
            <w:r w:rsidRPr="008A79B6">
              <w:t xml:space="preserve"> </w:t>
            </w:r>
            <w:r w:rsidRPr="008A79B6">
              <w:rPr>
                <w:lang w:val="en-GB"/>
              </w:rPr>
              <w:t>Acidic</w:t>
            </w:r>
            <w:r w:rsidRPr="008A79B6">
              <w:t xml:space="preserve"> </w:t>
            </w:r>
            <w:r w:rsidRPr="008A79B6">
              <w:rPr>
                <w:lang w:val="en-GB"/>
              </w:rPr>
              <w:t>Protein</w:t>
            </w:r>
            <w:r w:rsidRPr="008A79B6">
              <w:t xml:space="preserve">) των </w:t>
            </w:r>
            <w:proofErr w:type="spellStart"/>
            <w:r w:rsidRPr="008A79B6">
              <w:t>αστροκυττάρων</w:t>
            </w:r>
            <w:proofErr w:type="spellEnd"/>
            <w:r w:rsidRPr="008A79B6">
              <w:t xml:space="preserve"> στον εγκέφαλο και τον νωτιαίο μυελό. Το εισαγόμενο </w:t>
            </w:r>
            <w:proofErr w:type="spellStart"/>
            <w:r w:rsidRPr="008A79B6">
              <w:t>διαγονίδιο</w:t>
            </w:r>
            <w:proofErr w:type="spellEnd"/>
            <w:r w:rsidRPr="008A79B6">
              <w:t xml:space="preserve"> είναι το: </w:t>
            </w:r>
            <w:proofErr w:type="spellStart"/>
            <w:r w:rsidRPr="008A79B6">
              <w:rPr>
                <w:lang w:val="en-GB"/>
              </w:rPr>
              <w:t>Tg</w:t>
            </w:r>
            <w:proofErr w:type="spellEnd"/>
            <w:r w:rsidRPr="008A79B6">
              <w:t>(</w:t>
            </w:r>
            <w:proofErr w:type="spellStart"/>
            <w:r w:rsidRPr="008A79B6">
              <w:rPr>
                <w:lang w:val="en-GB"/>
              </w:rPr>
              <w:t>Gfap</w:t>
            </w:r>
            <w:proofErr w:type="spellEnd"/>
            <w:r w:rsidRPr="008A79B6">
              <w:t>-</w:t>
            </w:r>
            <w:proofErr w:type="spellStart"/>
            <w:r w:rsidRPr="008A79B6">
              <w:rPr>
                <w:lang w:val="en-GB"/>
              </w:rPr>
              <w:t>cre</w:t>
            </w:r>
            <w:proofErr w:type="spellEnd"/>
            <w:r w:rsidRPr="008A79B6">
              <w:t>)77.6</w:t>
            </w:r>
            <w:proofErr w:type="spellStart"/>
            <w:r w:rsidRPr="008A79B6">
              <w:rPr>
                <w:lang w:val="en-GB"/>
              </w:rPr>
              <w:t>Mvs</w:t>
            </w:r>
            <w:proofErr w:type="spellEnd"/>
            <w:r w:rsidRPr="008A79B6">
              <w:t xml:space="preserve">. Το γενετικό υπόβαθρο των ποντικών είναι </w:t>
            </w:r>
            <w:r w:rsidRPr="008A79B6">
              <w:rPr>
                <w:lang w:val="en-GB"/>
              </w:rPr>
              <w:t>C</w:t>
            </w:r>
            <w:r w:rsidRPr="008A79B6">
              <w:t>57</w:t>
            </w:r>
            <w:r w:rsidRPr="008A79B6">
              <w:rPr>
                <w:lang w:val="en-GB"/>
              </w:rPr>
              <w:t>BL</w:t>
            </w:r>
            <w:r w:rsidRPr="008A79B6">
              <w:t xml:space="preserve">/6 και έχει προκύψει από διασταύρωση της πρώτης </w:t>
            </w:r>
            <w:r w:rsidRPr="008A79B6">
              <w:rPr>
                <w:lang w:val="en-GB"/>
              </w:rPr>
              <w:t>F</w:t>
            </w:r>
            <w:r w:rsidRPr="008A79B6">
              <w:t xml:space="preserve">1 γενιάς: </w:t>
            </w:r>
            <w:r w:rsidRPr="008A79B6">
              <w:rPr>
                <w:lang w:val="en-GB"/>
              </w:rPr>
              <w:t>BALB</w:t>
            </w:r>
            <w:r w:rsidRPr="008A79B6">
              <w:t>/</w:t>
            </w:r>
            <w:r w:rsidRPr="008A79B6">
              <w:rPr>
                <w:lang w:val="en-GB"/>
              </w:rPr>
              <w:t>c</w:t>
            </w:r>
            <w:r w:rsidRPr="008A79B6">
              <w:t xml:space="preserve"> </w:t>
            </w:r>
            <w:r w:rsidRPr="008A79B6">
              <w:rPr>
                <w:lang w:val="en-GB"/>
              </w:rPr>
              <w:t>x</w:t>
            </w:r>
            <w:r w:rsidRPr="008A79B6">
              <w:t xml:space="preserve"> </w:t>
            </w:r>
            <w:r w:rsidRPr="008A79B6">
              <w:rPr>
                <w:lang w:val="en-GB"/>
              </w:rPr>
              <w:t>C</w:t>
            </w:r>
            <w:r w:rsidRPr="008A79B6">
              <w:t>57</w:t>
            </w:r>
            <w:r w:rsidRPr="008A79B6">
              <w:rPr>
                <w:lang w:val="en-GB"/>
              </w:rPr>
              <w:t>BL</w:t>
            </w:r>
            <w:r w:rsidRPr="008A79B6">
              <w:t>/6</w:t>
            </w:r>
            <w:proofErr w:type="spellStart"/>
            <w:r w:rsidRPr="008A79B6">
              <w:rPr>
                <w:lang w:val="en-GB"/>
              </w:rPr>
              <w:t>NHsd</w:t>
            </w:r>
            <w:proofErr w:type="spellEnd"/>
            <w:r w:rsidRPr="008A79B6">
              <w:t>.</w:t>
            </w:r>
          </w:p>
        </w:tc>
        <w:tc>
          <w:tcPr>
            <w:tcW w:w="660" w:type="dxa"/>
            <w:tcBorders>
              <w:top w:val="single" w:sz="4" w:space="0" w:color="auto"/>
              <w:left w:val="single" w:sz="4" w:space="0" w:color="auto"/>
              <w:bottom w:val="single" w:sz="4" w:space="0" w:color="auto"/>
              <w:right w:val="single" w:sz="4" w:space="0" w:color="auto"/>
            </w:tcBorders>
            <w:shd w:val="clear" w:color="EAF1DD" w:fill="FFFFFF"/>
          </w:tcPr>
          <w:p w:rsidR="008A79B6" w:rsidRPr="008A79B6" w:rsidRDefault="008A79B6" w:rsidP="008A79B6"/>
        </w:tc>
        <w:tc>
          <w:tcPr>
            <w:tcW w:w="378" w:type="dxa"/>
            <w:tcBorders>
              <w:top w:val="single" w:sz="4" w:space="0" w:color="auto"/>
              <w:left w:val="single" w:sz="4" w:space="0" w:color="auto"/>
              <w:bottom w:val="single" w:sz="4" w:space="0" w:color="auto"/>
              <w:right w:val="single" w:sz="4" w:space="0" w:color="auto"/>
            </w:tcBorders>
            <w:shd w:val="clear" w:color="EAF1DD" w:fill="FFFFFF"/>
          </w:tcPr>
          <w:p w:rsidR="008A79B6" w:rsidRPr="008A79B6" w:rsidRDefault="008A79B6" w:rsidP="008A79B6"/>
        </w:tc>
        <w:tc>
          <w:tcPr>
            <w:tcW w:w="1380" w:type="dxa"/>
            <w:tcBorders>
              <w:top w:val="single" w:sz="4" w:space="0" w:color="auto"/>
              <w:left w:val="single" w:sz="4" w:space="0" w:color="auto"/>
              <w:bottom w:val="single" w:sz="4" w:space="0" w:color="auto"/>
              <w:right w:val="single" w:sz="4" w:space="0" w:color="auto"/>
            </w:tcBorders>
            <w:shd w:val="clear" w:color="EAF1DD" w:fill="FFFFFF"/>
          </w:tcPr>
          <w:p w:rsidR="008A79B6" w:rsidRPr="008A79B6" w:rsidRDefault="008A79B6" w:rsidP="008A79B6"/>
        </w:tc>
      </w:tr>
      <w:tr w:rsidR="008A79B6" w:rsidRPr="008A79B6" w:rsidTr="00185D53">
        <w:trPr>
          <w:trHeight w:val="780"/>
          <w:jc w:val="center"/>
        </w:trPr>
        <w:tc>
          <w:tcPr>
            <w:tcW w:w="545" w:type="dxa"/>
            <w:tcBorders>
              <w:top w:val="nil"/>
              <w:left w:val="single" w:sz="4" w:space="0" w:color="auto"/>
              <w:bottom w:val="single" w:sz="4" w:space="0" w:color="auto"/>
              <w:right w:val="single" w:sz="4" w:space="0" w:color="auto"/>
            </w:tcBorders>
            <w:shd w:val="clear" w:color="EAF1DD" w:fill="FFFFFF"/>
          </w:tcPr>
          <w:p w:rsidR="008A79B6" w:rsidRPr="008A79B6" w:rsidRDefault="008A79B6" w:rsidP="008A79B6">
            <w:r w:rsidRPr="008A79B6">
              <w:t>30</w:t>
            </w:r>
          </w:p>
        </w:tc>
        <w:tc>
          <w:tcPr>
            <w:tcW w:w="6509" w:type="dxa"/>
            <w:tcBorders>
              <w:top w:val="single" w:sz="4" w:space="0" w:color="auto"/>
              <w:left w:val="single" w:sz="4" w:space="0" w:color="auto"/>
              <w:bottom w:val="single" w:sz="4" w:space="0" w:color="auto"/>
              <w:right w:val="single" w:sz="4" w:space="0" w:color="auto"/>
            </w:tcBorders>
            <w:shd w:val="clear" w:color="EAF1DD" w:fill="FFFFFF"/>
            <w:hideMark/>
          </w:tcPr>
          <w:p w:rsidR="008A79B6" w:rsidRPr="008A79B6" w:rsidRDefault="008A79B6" w:rsidP="008A79B6">
            <w:proofErr w:type="spellStart"/>
            <w:r w:rsidRPr="008A79B6">
              <w:t>Διαγονιδιακή</w:t>
            </w:r>
            <w:proofErr w:type="spellEnd"/>
            <w:r w:rsidRPr="008A79B6">
              <w:t xml:space="preserve"> σειρά που εκφράζει </w:t>
            </w:r>
            <w:r w:rsidRPr="008A79B6">
              <w:rPr>
                <w:lang w:val="en-GB"/>
              </w:rPr>
              <w:t>PDGFR</w:t>
            </w:r>
            <w:r w:rsidRPr="008A79B6">
              <w:t>α-</w:t>
            </w:r>
            <w:proofErr w:type="spellStart"/>
            <w:r w:rsidRPr="008A79B6">
              <w:rPr>
                <w:lang w:val="en-GB"/>
              </w:rPr>
              <w:t>cre</w:t>
            </w:r>
            <w:proofErr w:type="spellEnd"/>
            <w:r w:rsidRPr="008A79B6">
              <w:t>, με όνομα «</w:t>
            </w:r>
            <w:r w:rsidRPr="008A79B6">
              <w:rPr>
                <w:lang w:val="en-GB"/>
              </w:rPr>
              <w:t>B</w:t>
            </w:r>
            <w:r w:rsidRPr="008A79B6">
              <w:t>6</w:t>
            </w:r>
            <w:r w:rsidRPr="008A79B6">
              <w:rPr>
                <w:lang w:val="en-GB"/>
              </w:rPr>
              <w:t>N</w:t>
            </w:r>
            <w:r w:rsidRPr="008A79B6">
              <w:t>.</w:t>
            </w:r>
            <w:r w:rsidRPr="008A79B6">
              <w:rPr>
                <w:lang w:val="en-GB"/>
              </w:rPr>
              <w:t>Cg</w:t>
            </w:r>
            <w:r w:rsidRPr="008A79B6">
              <w:t>-</w:t>
            </w:r>
            <w:proofErr w:type="spellStart"/>
            <w:r w:rsidRPr="008A79B6">
              <w:rPr>
                <w:lang w:val="en-GB"/>
              </w:rPr>
              <w:t>Tg</w:t>
            </w:r>
            <w:proofErr w:type="spellEnd"/>
            <w:r w:rsidRPr="008A79B6">
              <w:t>(</w:t>
            </w:r>
            <w:proofErr w:type="spellStart"/>
            <w:r w:rsidRPr="008A79B6">
              <w:rPr>
                <w:lang w:val="en-GB"/>
              </w:rPr>
              <w:t>Pdgfra</w:t>
            </w:r>
            <w:proofErr w:type="spellEnd"/>
            <w:r w:rsidRPr="008A79B6">
              <w:t>-</w:t>
            </w:r>
            <w:proofErr w:type="spellStart"/>
            <w:r w:rsidRPr="008A79B6">
              <w:rPr>
                <w:lang w:val="en-GB"/>
              </w:rPr>
              <w:t>cre</w:t>
            </w:r>
            <w:proofErr w:type="spellEnd"/>
            <w:r w:rsidRPr="008A79B6">
              <w:t>/</w:t>
            </w:r>
            <w:r w:rsidRPr="008A79B6">
              <w:rPr>
                <w:lang w:val="en-GB"/>
              </w:rPr>
              <w:t>ERT</w:t>
            </w:r>
            <w:r w:rsidRPr="008A79B6">
              <w:t>)467</w:t>
            </w:r>
            <w:proofErr w:type="spellStart"/>
            <w:r w:rsidRPr="008A79B6">
              <w:rPr>
                <w:lang w:val="en-GB"/>
              </w:rPr>
              <w:t>Dbe</w:t>
            </w:r>
            <w:proofErr w:type="spellEnd"/>
            <w:r w:rsidRPr="008A79B6">
              <w:t>/</w:t>
            </w:r>
            <w:r w:rsidRPr="008A79B6">
              <w:rPr>
                <w:lang w:val="en-GB"/>
              </w:rPr>
              <w:t>J</w:t>
            </w:r>
            <w:r w:rsidRPr="008A79B6">
              <w:t xml:space="preserve">» από το </w:t>
            </w:r>
            <w:r w:rsidRPr="008A79B6">
              <w:rPr>
                <w:lang w:val="en-GB"/>
              </w:rPr>
              <w:t>The</w:t>
            </w:r>
            <w:r w:rsidRPr="008A79B6">
              <w:t xml:space="preserve"> </w:t>
            </w:r>
            <w:r w:rsidRPr="008A79B6">
              <w:rPr>
                <w:lang w:val="en-GB"/>
              </w:rPr>
              <w:t>Jackson</w:t>
            </w:r>
            <w:r w:rsidRPr="008A79B6">
              <w:t>’</w:t>
            </w:r>
            <w:r w:rsidRPr="008A79B6">
              <w:rPr>
                <w:lang w:val="en-GB"/>
              </w:rPr>
              <w:t>s</w:t>
            </w:r>
            <w:r w:rsidRPr="008A79B6">
              <w:t xml:space="preserve"> </w:t>
            </w:r>
            <w:r w:rsidRPr="008A79B6">
              <w:rPr>
                <w:lang w:val="en-GB"/>
              </w:rPr>
              <w:t>laboratory</w:t>
            </w:r>
            <w:r w:rsidRPr="008A79B6">
              <w:t xml:space="preserve">, Με αριθμό </w:t>
            </w:r>
            <w:r w:rsidRPr="008A79B6">
              <w:rPr>
                <w:lang w:val="en-GB"/>
              </w:rPr>
              <w:t>Stock</w:t>
            </w:r>
            <w:r w:rsidRPr="008A79B6">
              <w:t xml:space="preserve"> </w:t>
            </w:r>
            <w:r w:rsidRPr="008A79B6">
              <w:rPr>
                <w:lang w:val="en-GB"/>
              </w:rPr>
              <w:t>No</w:t>
            </w:r>
            <w:r w:rsidRPr="008A79B6">
              <w:t xml:space="preserve">: 018280. 1 αρσενικό ποντίκι, </w:t>
            </w:r>
            <w:proofErr w:type="spellStart"/>
            <w:r w:rsidRPr="008A79B6">
              <w:t>ημίζυγο</w:t>
            </w:r>
            <w:proofErr w:type="spellEnd"/>
            <w:r w:rsidRPr="008A79B6">
              <w:t xml:space="preserve">, ηλικίας 4-8 εβδομάδων. Η </w:t>
            </w:r>
            <w:proofErr w:type="spellStart"/>
            <w:r w:rsidRPr="008A79B6">
              <w:t>διαγονιδιακή</w:t>
            </w:r>
            <w:proofErr w:type="spellEnd"/>
            <w:r w:rsidRPr="008A79B6">
              <w:t xml:space="preserve"> σειρά </w:t>
            </w:r>
            <w:r w:rsidRPr="008A79B6">
              <w:rPr>
                <w:lang w:val="en-GB"/>
              </w:rPr>
              <w:t>PDGFR</w:t>
            </w:r>
            <w:r w:rsidRPr="008A79B6">
              <w:t>α-</w:t>
            </w:r>
            <w:proofErr w:type="spellStart"/>
            <w:r w:rsidRPr="008A79B6">
              <w:rPr>
                <w:lang w:val="en-GB"/>
              </w:rPr>
              <w:t>cre</w:t>
            </w:r>
            <w:proofErr w:type="spellEnd"/>
            <w:r w:rsidRPr="008A79B6">
              <w:t xml:space="preserve"> εκφράζει την </w:t>
            </w:r>
            <w:proofErr w:type="spellStart"/>
            <w:r w:rsidRPr="008A79B6">
              <w:rPr>
                <w:lang w:val="en-GB"/>
              </w:rPr>
              <w:t>cre</w:t>
            </w:r>
            <w:proofErr w:type="spellEnd"/>
            <w:r w:rsidRPr="008A79B6">
              <w:t xml:space="preserve"> </w:t>
            </w:r>
            <w:proofErr w:type="spellStart"/>
            <w:r w:rsidRPr="008A79B6">
              <w:t>ρεκομπινάση</w:t>
            </w:r>
            <w:proofErr w:type="spellEnd"/>
            <w:r w:rsidRPr="008A79B6">
              <w:t xml:space="preserve"> υπό τον υποκινητή </w:t>
            </w:r>
            <w:r w:rsidRPr="008A79B6">
              <w:rPr>
                <w:lang w:val="en-GB"/>
              </w:rPr>
              <w:t>PDGFR</w:t>
            </w:r>
            <w:r w:rsidRPr="008A79B6">
              <w:t>α (</w:t>
            </w:r>
            <w:r w:rsidRPr="008A79B6">
              <w:rPr>
                <w:lang w:val="en-GB"/>
              </w:rPr>
              <w:t>Platelet</w:t>
            </w:r>
            <w:r w:rsidRPr="008A79B6">
              <w:t xml:space="preserve"> </w:t>
            </w:r>
            <w:r w:rsidRPr="008A79B6">
              <w:rPr>
                <w:lang w:val="en-GB"/>
              </w:rPr>
              <w:t>Derived</w:t>
            </w:r>
            <w:r w:rsidRPr="008A79B6">
              <w:t xml:space="preserve"> </w:t>
            </w:r>
            <w:r w:rsidRPr="008A79B6">
              <w:rPr>
                <w:lang w:val="en-GB"/>
              </w:rPr>
              <w:t>Growth</w:t>
            </w:r>
            <w:r w:rsidRPr="008A79B6">
              <w:t xml:space="preserve"> </w:t>
            </w:r>
            <w:r w:rsidRPr="008A79B6">
              <w:rPr>
                <w:lang w:val="en-GB"/>
              </w:rPr>
              <w:t>Factor</w:t>
            </w:r>
            <w:r w:rsidRPr="008A79B6">
              <w:t xml:space="preserve"> </w:t>
            </w:r>
            <w:r w:rsidRPr="008A79B6">
              <w:rPr>
                <w:lang w:val="en-GB"/>
              </w:rPr>
              <w:t>Receptor</w:t>
            </w:r>
            <w:r w:rsidRPr="008A79B6">
              <w:t xml:space="preserve"> </w:t>
            </w:r>
            <w:r w:rsidRPr="008A79B6">
              <w:rPr>
                <w:lang w:val="en-GB"/>
              </w:rPr>
              <w:t>Alpha</w:t>
            </w:r>
            <w:r w:rsidRPr="008A79B6">
              <w:t xml:space="preserve">) </w:t>
            </w:r>
            <w:proofErr w:type="spellStart"/>
            <w:r w:rsidRPr="008A79B6">
              <w:t>κυτταροειδικά</w:t>
            </w:r>
            <w:proofErr w:type="spellEnd"/>
            <w:r w:rsidRPr="008A79B6">
              <w:t xml:space="preserve"> έπειτα από επαγωγή με </w:t>
            </w:r>
            <w:proofErr w:type="spellStart"/>
            <w:r w:rsidRPr="008A79B6">
              <w:rPr>
                <w:lang w:val="en-GB"/>
              </w:rPr>
              <w:t>tamoxifen</w:t>
            </w:r>
            <w:proofErr w:type="spellEnd"/>
            <w:r w:rsidRPr="008A79B6">
              <w:t xml:space="preserve">, στα πρόδρομα </w:t>
            </w:r>
            <w:proofErr w:type="spellStart"/>
            <w:r w:rsidRPr="008A79B6">
              <w:t>ολιγοδενδροκύτταρα</w:t>
            </w:r>
            <w:proofErr w:type="spellEnd"/>
            <w:r w:rsidRPr="008A79B6">
              <w:t xml:space="preserve"> (</w:t>
            </w:r>
            <w:r w:rsidRPr="008A79B6">
              <w:rPr>
                <w:lang w:val="en-GB"/>
              </w:rPr>
              <w:t>PDGFR</w:t>
            </w:r>
            <w:r w:rsidRPr="008A79B6">
              <w:t>α+, Ν</w:t>
            </w:r>
            <w:r w:rsidRPr="008A79B6">
              <w:rPr>
                <w:lang w:val="en-GB"/>
              </w:rPr>
              <w:t>G</w:t>
            </w:r>
            <w:r w:rsidRPr="008A79B6">
              <w:t xml:space="preserve">2+) στον εγκέφαλο και τον νωτιαίο μυελό. Το εισαγόμενο </w:t>
            </w:r>
            <w:proofErr w:type="spellStart"/>
            <w:r w:rsidRPr="008A79B6">
              <w:t>διαγονίδιο</w:t>
            </w:r>
            <w:proofErr w:type="spellEnd"/>
            <w:r w:rsidRPr="008A79B6">
              <w:t xml:space="preserve"> είναι το: </w:t>
            </w:r>
            <w:proofErr w:type="spellStart"/>
            <w:r w:rsidRPr="008A79B6">
              <w:rPr>
                <w:lang w:val="en-GB"/>
              </w:rPr>
              <w:t>Tg</w:t>
            </w:r>
            <w:proofErr w:type="spellEnd"/>
            <w:r w:rsidRPr="008A79B6">
              <w:t>(</w:t>
            </w:r>
            <w:proofErr w:type="spellStart"/>
            <w:r w:rsidRPr="008A79B6">
              <w:rPr>
                <w:lang w:val="en-GB"/>
              </w:rPr>
              <w:t>Pdgfra</w:t>
            </w:r>
            <w:proofErr w:type="spellEnd"/>
            <w:r w:rsidRPr="008A79B6">
              <w:t>-</w:t>
            </w:r>
            <w:proofErr w:type="spellStart"/>
            <w:r w:rsidRPr="008A79B6">
              <w:rPr>
                <w:lang w:val="en-GB"/>
              </w:rPr>
              <w:t>cre</w:t>
            </w:r>
            <w:proofErr w:type="spellEnd"/>
            <w:r w:rsidRPr="008A79B6">
              <w:t>/</w:t>
            </w:r>
            <w:r w:rsidRPr="008A79B6">
              <w:rPr>
                <w:lang w:val="en-GB"/>
              </w:rPr>
              <w:t>ERT</w:t>
            </w:r>
            <w:r w:rsidRPr="008A79B6">
              <w:t>)467</w:t>
            </w:r>
            <w:proofErr w:type="spellStart"/>
            <w:r w:rsidRPr="008A79B6">
              <w:rPr>
                <w:lang w:val="en-GB"/>
              </w:rPr>
              <w:t>Dbe</w:t>
            </w:r>
            <w:proofErr w:type="spellEnd"/>
            <w:r w:rsidRPr="008A79B6">
              <w:t xml:space="preserve">. </w:t>
            </w:r>
            <w:r w:rsidRPr="008A79B6">
              <w:rPr>
                <w:lang w:val="en-GB"/>
              </w:rPr>
              <w:t>H</w:t>
            </w:r>
            <w:r w:rsidRPr="008A79B6">
              <w:t xml:space="preserve"> </w:t>
            </w:r>
            <w:proofErr w:type="spellStart"/>
            <w:r w:rsidRPr="008A79B6">
              <w:rPr>
                <w:lang w:val="en-GB"/>
              </w:rPr>
              <w:t>cre</w:t>
            </w:r>
            <w:proofErr w:type="spellEnd"/>
            <w:r w:rsidRPr="008A79B6">
              <w:t xml:space="preserve"> </w:t>
            </w:r>
            <w:proofErr w:type="spellStart"/>
            <w:r w:rsidRPr="008A79B6">
              <w:t>ρεκομπινάση</w:t>
            </w:r>
            <w:proofErr w:type="spellEnd"/>
            <w:r w:rsidRPr="008A79B6">
              <w:t xml:space="preserve"> είναι συζευγμένη με τον </w:t>
            </w:r>
            <w:proofErr w:type="spellStart"/>
            <w:r w:rsidRPr="008A79B6">
              <w:t>οιστρογονικό</w:t>
            </w:r>
            <w:proofErr w:type="spellEnd"/>
            <w:r w:rsidRPr="008A79B6">
              <w:t xml:space="preserve"> υποδοχέα (</w:t>
            </w:r>
            <w:proofErr w:type="spellStart"/>
            <w:r w:rsidRPr="008A79B6">
              <w:rPr>
                <w:lang w:val="en-GB"/>
              </w:rPr>
              <w:t>cre</w:t>
            </w:r>
            <w:proofErr w:type="spellEnd"/>
            <w:r w:rsidRPr="008A79B6">
              <w:t>/</w:t>
            </w:r>
            <w:r w:rsidRPr="008A79B6">
              <w:rPr>
                <w:lang w:val="en-GB"/>
              </w:rPr>
              <w:t>ER</w:t>
            </w:r>
            <w:r w:rsidRPr="008A79B6">
              <w:t xml:space="preserve">) και επάγεται μόνο έπειτα από τη χορήγηση του </w:t>
            </w:r>
            <w:proofErr w:type="spellStart"/>
            <w:r w:rsidRPr="008A79B6">
              <w:t>μεταβολίτη</w:t>
            </w:r>
            <w:proofErr w:type="spellEnd"/>
            <w:r w:rsidRPr="008A79B6">
              <w:t xml:space="preserve"> του </w:t>
            </w:r>
            <w:proofErr w:type="spellStart"/>
            <w:r w:rsidRPr="008A79B6">
              <w:rPr>
                <w:lang w:val="en-GB"/>
              </w:rPr>
              <w:t>tamoxifen</w:t>
            </w:r>
            <w:proofErr w:type="spellEnd"/>
            <w:r w:rsidRPr="008A79B6">
              <w:t xml:space="preserve">.Το </w:t>
            </w:r>
            <w:r w:rsidRPr="008A79B6">
              <w:lastRenderedPageBreak/>
              <w:t xml:space="preserve">γενετικό υπόβαθρο των ποντικών είναι </w:t>
            </w:r>
            <w:r w:rsidRPr="008A79B6">
              <w:rPr>
                <w:lang w:val="en-GB"/>
              </w:rPr>
              <w:t>C</w:t>
            </w:r>
            <w:r w:rsidRPr="008A79B6">
              <w:t>57</w:t>
            </w:r>
            <w:r w:rsidRPr="008A79B6">
              <w:rPr>
                <w:lang w:val="en-GB"/>
              </w:rPr>
              <w:t>BL</w:t>
            </w:r>
            <w:r w:rsidRPr="008A79B6">
              <w:t xml:space="preserve">/6 και έχει προκύψει από διασταύρωση της πρώτης </w:t>
            </w:r>
            <w:r w:rsidRPr="008A79B6">
              <w:rPr>
                <w:lang w:val="en-GB"/>
              </w:rPr>
              <w:t>F</w:t>
            </w:r>
            <w:r w:rsidRPr="008A79B6">
              <w:t xml:space="preserve">1 γενιάς: </w:t>
            </w:r>
            <w:r w:rsidRPr="008A79B6">
              <w:rPr>
                <w:lang w:val="en-GB"/>
              </w:rPr>
              <w:t>C</w:t>
            </w:r>
            <w:r w:rsidRPr="008A79B6">
              <w:t>57</w:t>
            </w:r>
            <w:r w:rsidRPr="008A79B6">
              <w:rPr>
                <w:lang w:val="en-GB"/>
              </w:rPr>
              <w:t>BL</w:t>
            </w:r>
            <w:r w:rsidRPr="008A79B6">
              <w:t xml:space="preserve">/6 </w:t>
            </w:r>
            <w:r w:rsidRPr="008A79B6">
              <w:rPr>
                <w:lang w:val="en-GB"/>
              </w:rPr>
              <w:t>x</w:t>
            </w:r>
            <w:r w:rsidRPr="008A79B6">
              <w:t xml:space="preserve"> </w:t>
            </w:r>
            <w:r w:rsidRPr="008A79B6">
              <w:rPr>
                <w:lang w:val="en-GB"/>
              </w:rPr>
              <w:t>SJL</w:t>
            </w:r>
            <w:r w:rsidRPr="008A79B6">
              <w:t xml:space="preserve">. </w:t>
            </w:r>
          </w:p>
        </w:tc>
        <w:tc>
          <w:tcPr>
            <w:tcW w:w="660" w:type="dxa"/>
            <w:tcBorders>
              <w:top w:val="single" w:sz="4" w:space="0" w:color="auto"/>
              <w:left w:val="single" w:sz="4" w:space="0" w:color="auto"/>
              <w:bottom w:val="single" w:sz="4" w:space="0" w:color="auto"/>
              <w:right w:val="single" w:sz="4" w:space="0" w:color="auto"/>
            </w:tcBorders>
            <w:shd w:val="clear" w:color="EAF1DD" w:fill="FFFFFF"/>
          </w:tcPr>
          <w:p w:rsidR="008A79B6" w:rsidRPr="008A79B6" w:rsidRDefault="008A79B6" w:rsidP="008A79B6"/>
        </w:tc>
        <w:tc>
          <w:tcPr>
            <w:tcW w:w="378" w:type="dxa"/>
            <w:tcBorders>
              <w:top w:val="single" w:sz="4" w:space="0" w:color="auto"/>
              <w:left w:val="single" w:sz="4" w:space="0" w:color="auto"/>
              <w:bottom w:val="single" w:sz="4" w:space="0" w:color="auto"/>
              <w:right w:val="single" w:sz="4" w:space="0" w:color="auto"/>
            </w:tcBorders>
            <w:shd w:val="clear" w:color="EAF1DD" w:fill="FFFFFF"/>
          </w:tcPr>
          <w:p w:rsidR="008A79B6" w:rsidRPr="008A79B6" w:rsidRDefault="008A79B6" w:rsidP="008A79B6"/>
        </w:tc>
        <w:tc>
          <w:tcPr>
            <w:tcW w:w="1380" w:type="dxa"/>
            <w:tcBorders>
              <w:top w:val="single" w:sz="4" w:space="0" w:color="auto"/>
              <w:left w:val="single" w:sz="4" w:space="0" w:color="auto"/>
              <w:bottom w:val="single" w:sz="4" w:space="0" w:color="auto"/>
              <w:right w:val="single" w:sz="4" w:space="0" w:color="auto"/>
            </w:tcBorders>
            <w:shd w:val="clear" w:color="EAF1DD" w:fill="FFFFFF"/>
          </w:tcPr>
          <w:p w:rsidR="008A79B6" w:rsidRPr="008A79B6" w:rsidRDefault="008A79B6" w:rsidP="008A79B6"/>
        </w:tc>
      </w:tr>
      <w:tr w:rsidR="008A79B6" w:rsidRPr="008A79B6" w:rsidTr="00185D53">
        <w:trPr>
          <w:trHeight w:val="900"/>
          <w:jc w:val="center"/>
        </w:trPr>
        <w:tc>
          <w:tcPr>
            <w:tcW w:w="545" w:type="dxa"/>
            <w:tcBorders>
              <w:top w:val="nil"/>
              <w:left w:val="single" w:sz="4" w:space="0" w:color="auto"/>
              <w:bottom w:val="single" w:sz="4" w:space="0" w:color="auto"/>
              <w:right w:val="single" w:sz="4" w:space="0" w:color="auto"/>
            </w:tcBorders>
            <w:shd w:val="clear" w:color="EAF1DD" w:fill="FFFFFF"/>
          </w:tcPr>
          <w:p w:rsidR="008A79B6" w:rsidRPr="008A79B6" w:rsidRDefault="008A79B6" w:rsidP="008A79B6">
            <w:r w:rsidRPr="008A79B6">
              <w:lastRenderedPageBreak/>
              <w:t>31</w:t>
            </w:r>
          </w:p>
        </w:tc>
        <w:tc>
          <w:tcPr>
            <w:tcW w:w="6509" w:type="dxa"/>
            <w:tcBorders>
              <w:top w:val="nil"/>
              <w:left w:val="single" w:sz="4" w:space="0" w:color="auto"/>
              <w:bottom w:val="single" w:sz="4" w:space="0" w:color="auto"/>
              <w:right w:val="single" w:sz="4" w:space="0" w:color="auto"/>
            </w:tcBorders>
            <w:shd w:val="clear" w:color="EAF1DD" w:fill="FFFFFF"/>
            <w:hideMark/>
          </w:tcPr>
          <w:p w:rsidR="008A79B6" w:rsidRPr="008A79B6" w:rsidRDefault="008A79B6" w:rsidP="008A79B6">
            <w:r w:rsidRPr="008A79B6">
              <w:t xml:space="preserve">Έγγραφα μεταφοράς των ποντικών </w:t>
            </w:r>
            <w:r w:rsidRPr="008A79B6">
              <w:rPr>
                <w:lang w:val="en-US"/>
              </w:rPr>
              <w:t>B</w:t>
            </w:r>
            <w:r w:rsidRPr="008A79B6">
              <w:t>6</w:t>
            </w:r>
            <w:r w:rsidRPr="008A79B6">
              <w:rPr>
                <w:lang w:val="en-US"/>
              </w:rPr>
              <w:t>N</w:t>
            </w:r>
            <w:r w:rsidRPr="008A79B6">
              <w:t>.</w:t>
            </w:r>
            <w:r w:rsidRPr="008A79B6">
              <w:rPr>
                <w:lang w:val="en-US"/>
              </w:rPr>
              <w:t>Cg</w:t>
            </w:r>
            <w:r w:rsidRPr="008A79B6">
              <w:t>-</w:t>
            </w:r>
            <w:proofErr w:type="spellStart"/>
            <w:r w:rsidRPr="008A79B6">
              <w:rPr>
                <w:lang w:val="en-US"/>
              </w:rPr>
              <w:t>Tg</w:t>
            </w:r>
            <w:proofErr w:type="spellEnd"/>
            <w:r w:rsidRPr="008A79B6">
              <w:t>(</w:t>
            </w:r>
            <w:proofErr w:type="spellStart"/>
            <w:r w:rsidRPr="008A79B6">
              <w:rPr>
                <w:lang w:val="en-US"/>
              </w:rPr>
              <w:t>Pdgfra</w:t>
            </w:r>
            <w:proofErr w:type="spellEnd"/>
            <w:r w:rsidRPr="008A79B6">
              <w:t>-</w:t>
            </w:r>
            <w:proofErr w:type="spellStart"/>
            <w:r w:rsidRPr="008A79B6">
              <w:rPr>
                <w:lang w:val="en-US"/>
              </w:rPr>
              <w:t>cre</w:t>
            </w:r>
            <w:proofErr w:type="spellEnd"/>
            <w:r w:rsidRPr="008A79B6">
              <w:t>/</w:t>
            </w:r>
            <w:r w:rsidRPr="008A79B6">
              <w:rPr>
                <w:lang w:val="en-US"/>
              </w:rPr>
              <w:t>ERT</w:t>
            </w:r>
            <w:r w:rsidRPr="008A79B6">
              <w:t>)467</w:t>
            </w:r>
            <w:proofErr w:type="spellStart"/>
            <w:r w:rsidRPr="008A79B6">
              <w:rPr>
                <w:lang w:val="en-US"/>
              </w:rPr>
              <w:t>Dbe</w:t>
            </w:r>
            <w:proofErr w:type="spellEnd"/>
            <w:r w:rsidRPr="008A79B6">
              <w:t>/</w:t>
            </w:r>
            <w:r w:rsidRPr="008A79B6">
              <w:rPr>
                <w:lang w:val="en-US"/>
              </w:rPr>
              <w:t>J</w:t>
            </w:r>
            <w:r w:rsidRPr="008A79B6">
              <w:t xml:space="preserve"> και </w:t>
            </w:r>
            <w:r w:rsidRPr="008A79B6">
              <w:rPr>
                <w:lang w:val="en-US"/>
              </w:rPr>
              <w:t>B</w:t>
            </w:r>
            <w:r w:rsidRPr="008A79B6">
              <w:t>6.</w:t>
            </w:r>
            <w:r w:rsidRPr="008A79B6">
              <w:rPr>
                <w:lang w:val="en-US"/>
              </w:rPr>
              <w:t>Cg</w:t>
            </w:r>
            <w:r w:rsidRPr="008A79B6">
              <w:t>-</w:t>
            </w:r>
            <w:proofErr w:type="spellStart"/>
            <w:r w:rsidRPr="008A79B6">
              <w:rPr>
                <w:lang w:val="en-US"/>
              </w:rPr>
              <w:t>Tg</w:t>
            </w:r>
            <w:proofErr w:type="spellEnd"/>
            <w:r w:rsidRPr="008A79B6">
              <w:t>(</w:t>
            </w:r>
            <w:proofErr w:type="spellStart"/>
            <w:r w:rsidRPr="008A79B6">
              <w:rPr>
                <w:lang w:val="en-US"/>
              </w:rPr>
              <w:t>Gfap</w:t>
            </w:r>
            <w:proofErr w:type="spellEnd"/>
            <w:r w:rsidRPr="008A79B6">
              <w:t>-</w:t>
            </w:r>
            <w:proofErr w:type="spellStart"/>
            <w:r w:rsidRPr="008A79B6">
              <w:rPr>
                <w:lang w:val="en-US"/>
              </w:rPr>
              <w:t>cre</w:t>
            </w:r>
            <w:proofErr w:type="spellEnd"/>
            <w:r w:rsidRPr="008A79B6">
              <w:t>)77.6</w:t>
            </w:r>
            <w:proofErr w:type="spellStart"/>
            <w:r w:rsidRPr="008A79B6">
              <w:rPr>
                <w:lang w:val="en-US"/>
              </w:rPr>
              <w:t>Mvs</w:t>
            </w:r>
            <w:proofErr w:type="spellEnd"/>
            <w:r w:rsidRPr="008A79B6">
              <w:t>/2</w:t>
            </w:r>
            <w:r w:rsidRPr="008A79B6">
              <w:rPr>
                <w:lang w:val="en-US"/>
              </w:rPr>
              <w:t>J</w:t>
            </w:r>
            <w:r w:rsidRPr="008A79B6">
              <w:t xml:space="preserve"> </w:t>
            </w:r>
            <w:r w:rsidRPr="008A79B6">
              <w:rPr>
                <w:lang w:val="en-US"/>
              </w:rPr>
              <w:t>GFAP</w:t>
            </w:r>
            <w:r w:rsidRPr="008A79B6">
              <w:t>-</w:t>
            </w:r>
            <w:proofErr w:type="spellStart"/>
            <w:r w:rsidRPr="008A79B6">
              <w:rPr>
                <w:lang w:val="en-US"/>
              </w:rPr>
              <w:t>Cre</w:t>
            </w:r>
            <w:proofErr w:type="spellEnd"/>
            <w:r w:rsidRPr="008A79B6">
              <w:t xml:space="preserve"> </w:t>
            </w:r>
            <w:r w:rsidRPr="008A79B6">
              <w:rPr>
                <w:lang w:val="en-US"/>
              </w:rPr>
              <w:t>line</w:t>
            </w:r>
            <w:r w:rsidRPr="008A79B6">
              <w:t xml:space="preserve"> 77.6</w:t>
            </w:r>
          </w:p>
        </w:tc>
        <w:tc>
          <w:tcPr>
            <w:tcW w:w="660" w:type="dxa"/>
            <w:tcBorders>
              <w:top w:val="nil"/>
              <w:left w:val="single" w:sz="4" w:space="0" w:color="auto"/>
              <w:bottom w:val="single" w:sz="4" w:space="0" w:color="auto"/>
              <w:right w:val="single" w:sz="4" w:space="0" w:color="auto"/>
            </w:tcBorders>
            <w:shd w:val="clear" w:color="EAF1DD" w:fill="FFFFFF"/>
          </w:tcPr>
          <w:p w:rsidR="008A79B6" w:rsidRPr="008A79B6" w:rsidRDefault="008A79B6" w:rsidP="008A79B6"/>
        </w:tc>
        <w:tc>
          <w:tcPr>
            <w:tcW w:w="378" w:type="dxa"/>
            <w:tcBorders>
              <w:top w:val="nil"/>
              <w:left w:val="single" w:sz="4" w:space="0" w:color="auto"/>
              <w:bottom w:val="single" w:sz="4" w:space="0" w:color="auto"/>
              <w:right w:val="single" w:sz="4" w:space="0" w:color="auto"/>
            </w:tcBorders>
            <w:shd w:val="clear" w:color="EAF1DD" w:fill="FFFFFF"/>
          </w:tcPr>
          <w:p w:rsidR="008A79B6" w:rsidRPr="008A79B6" w:rsidRDefault="008A79B6" w:rsidP="008A79B6"/>
        </w:tc>
        <w:tc>
          <w:tcPr>
            <w:tcW w:w="1380" w:type="dxa"/>
            <w:tcBorders>
              <w:top w:val="nil"/>
              <w:left w:val="single" w:sz="4" w:space="0" w:color="auto"/>
              <w:bottom w:val="single" w:sz="4" w:space="0" w:color="auto"/>
              <w:right w:val="single" w:sz="4" w:space="0" w:color="auto"/>
            </w:tcBorders>
            <w:shd w:val="clear" w:color="EAF1DD" w:fill="FFFFFF"/>
          </w:tcPr>
          <w:p w:rsidR="008A79B6" w:rsidRPr="008A79B6" w:rsidRDefault="008A79B6" w:rsidP="008A79B6"/>
        </w:tc>
      </w:tr>
      <w:tr w:rsidR="008A79B6" w:rsidRPr="008A79B6" w:rsidTr="00185D53">
        <w:trPr>
          <w:trHeight w:val="615"/>
          <w:jc w:val="center"/>
        </w:trPr>
        <w:tc>
          <w:tcPr>
            <w:tcW w:w="545" w:type="dxa"/>
            <w:tcBorders>
              <w:top w:val="nil"/>
              <w:left w:val="single" w:sz="4" w:space="0" w:color="auto"/>
              <w:bottom w:val="single" w:sz="4" w:space="0" w:color="auto"/>
              <w:right w:val="single" w:sz="4" w:space="0" w:color="auto"/>
            </w:tcBorders>
            <w:shd w:val="clear" w:color="EAF1DD" w:fill="FFFFFF"/>
          </w:tcPr>
          <w:p w:rsidR="008A79B6" w:rsidRPr="008A79B6" w:rsidRDefault="008A79B6" w:rsidP="008A79B6">
            <w:r w:rsidRPr="008A79B6">
              <w:t>32</w:t>
            </w:r>
          </w:p>
        </w:tc>
        <w:tc>
          <w:tcPr>
            <w:tcW w:w="6509" w:type="dxa"/>
            <w:tcBorders>
              <w:top w:val="nil"/>
              <w:left w:val="single" w:sz="4" w:space="0" w:color="auto"/>
              <w:bottom w:val="single" w:sz="4" w:space="0" w:color="auto"/>
              <w:right w:val="single" w:sz="4" w:space="0" w:color="auto"/>
            </w:tcBorders>
            <w:shd w:val="clear" w:color="EAF1DD" w:fill="FFFFFF"/>
            <w:hideMark/>
          </w:tcPr>
          <w:p w:rsidR="008A79B6" w:rsidRPr="008A79B6" w:rsidRDefault="008A79B6" w:rsidP="008A79B6">
            <w:r w:rsidRPr="008A79B6">
              <w:t xml:space="preserve">Κλωβοί μεταφοράς για τους ποντικούς </w:t>
            </w:r>
            <w:r w:rsidRPr="008A79B6">
              <w:rPr>
                <w:lang w:val="en-GB"/>
              </w:rPr>
              <w:t>B</w:t>
            </w:r>
            <w:r w:rsidRPr="008A79B6">
              <w:t>6</w:t>
            </w:r>
            <w:r w:rsidRPr="008A79B6">
              <w:rPr>
                <w:lang w:val="en-GB"/>
              </w:rPr>
              <w:t>N</w:t>
            </w:r>
            <w:r w:rsidRPr="008A79B6">
              <w:t>.</w:t>
            </w:r>
            <w:r w:rsidRPr="008A79B6">
              <w:rPr>
                <w:lang w:val="en-GB"/>
              </w:rPr>
              <w:t>Cg</w:t>
            </w:r>
            <w:r w:rsidRPr="008A79B6">
              <w:t>-</w:t>
            </w:r>
            <w:proofErr w:type="spellStart"/>
            <w:r w:rsidRPr="008A79B6">
              <w:rPr>
                <w:lang w:val="en-GB"/>
              </w:rPr>
              <w:t>Tg</w:t>
            </w:r>
            <w:proofErr w:type="spellEnd"/>
            <w:r w:rsidRPr="008A79B6">
              <w:t>(</w:t>
            </w:r>
            <w:proofErr w:type="spellStart"/>
            <w:r w:rsidRPr="008A79B6">
              <w:rPr>
                <w:lang w:val="en-GB"/>
              </w:rPr>
              <w:t>Pdgfra</w:t>
            </w:r>
            <w:proofErr w:type="spellEnd"/>
            <w:r w:rsidRPr="008A79B6">
              <w:t>-</w:t>
            </w:r>
            <w:proofErr w:type="spellStart"/>
            <w:r w:rsidRPr="008A79B6">
              <w:rPr>
                <w:lang w:val="en-GB"/>
              </w:rPr>
              <w:t>cre</w:t>
            </w:r>
            <w:proofErr w:type="spellEnd"/>
            <w:r w:rsidRPr="008A79B6">
              <w:t>/</w:t>
            </w:r>
            <w:r w:rsidRPr="008A79B6">
              <w:rPr>
                <w:lang w:val="en-GB"/>
              </w:rPr>
              <w:t>ERT</w:t>
            </w:r>
            <w:r w:rsidRPr="008A79B6">
              <w:t>)467</w:t>
            </w:r>
            <w:proofErr w:type="spellStart"/>
            <w:r w:rsidRPr="008A79B6">
              <w:rPr>
                <w:lang w:val="en-GB"/>
              </w:rPr>
              <w:t>Dbe</w:t>
            </w:r>
            <w:proofErr w:type="spellEnd"/>
            <w:r w:rsidRPr="008A79B6">
              <w:t>/</w:t>
            </w:r>
            <w:r w:rsidRPr="008A79B6">
              <w:rPr>
                <w:lang w:val="en-GB"/>
              </w:rPr>
              <w:t>J</w:t>
            </w:r>
            <w:r w:rsidRPr="008A79B6">
              <w:t xml:space="preserve"> και </w:t>
            </w:r>
            <w:r w:rsidRPr="008A79B6">
              <w:rPr>
                <w:lang w:val="en-GB"/>
              </w:rPr>
              <w:t>B</w:t>
            </w:r>
            <w:r w:rsidRPr="008A79B6">
              <w:t>6.</w:t>
            </w:r>
            <w:r w:rsidRPr="008A79B6">
              <w:rPr>
                <w:lang w:val="en-GB"/>
              </w:rPr>
              <w:t>Cg</w:t>
            </w:r>
            <w:r w:rsidRPr="008A79B6">
              <w:t>-</w:t>
            </w:r>
            <w:proofErr w:type="spellStart"/>
            <w:r w:rsidRPr="008A79B6">
              <w:rPr>
                <w:lang w:val="en-GB"/>
              </w:rPr>
              <w:t>Tg</w:t>
            </w:r>
            <w:proofErr w:type="spellEnd"/>
            <w:r w:rsidRPr="008A79B6">
              <w:t>(</w:t>
            </w:r>
            <w:proofErr w:type="spellStart"/>
            <w:r w:rsidRPr="008A79B6">
              <w:rPr>
                <w:lang w:val="en-GB"/>
              </w:rPr>
              <w:t>Gfap</w:t>
            </w:r>
            <w:proofErr w:type="spellEnd"/>
            <w:r w:rsidRPr="008A79B6">
              <w:t>-</w:t>
            </w:r>
            <w:proofErr w:type="spellStart"/>
            <w:r w:rsidRPr="008A79B6">
              <w:rPr>
                <w:lang w:val="en-GB"/>
              </w:rPr>
              <w:t>cre</w:t>
            </w:r>
            <w:proofErr w:type="spellEnd"/>
            <w:r w:rsidRPr="008A79B6">
              <w:t>)77.6</w:t>
            </w:r>
            <w:proofErr w:type="spellStart"/>
            <w:r w:rsidRPr="008A79B6">
              <w:rPr>
                <w:lang w:val="en-GB"/>
              </w:rPr>
              <w:t>Mvs</w:t>
            </w:r>
            <w:proofErr w:type="spellEnd"/>
            <w:r w:rsidRPr="008A79B6">
              <w:t>/2</w:t>
            </w:r>
            <w:r w:rsidRPr="008A79B6">
              <w:rPr>
                <w:lang w:val="en-GB"/>
              </w:rPr>
              <w:t>J</w:t>
            </w:r>
            <w:r w:rsidRPr="008A79B6">
              <w:t xml:space="preserve"> </w:t>
            </w:r>
            <w:r w:rsidRPr="008A79B6">
              <w:rPr>
                <w:lang w:val="en-GB"/>
              </w:rPr>
              <w:t>GFAP</w:t>
            </w:r>
            <w:r w:rsidRPr="008A79B6">
              <w:t>-</w:t>
            </w:r>
            <w:proofErr w:type="spellStart"/>
            <w:r w:rsidRPr="008A79B6">
              <w:rPr>
                <w:lang w:val="en-GB"/>
              </w:rPr>
              <w:t>Cre</w:t>
            </w:r>
            <w:proofErr w:type="spellEnd"/>
            <w:r w:rsidRPr="008A79B6">
              <w:t xml:space="preserve"> </w:t>
            </w:r>
            <w:r w:rsidRPr="008A79B6">
              <w:rPr>
                <w:lang w:val="en-GB"/>
              </w:rPr>
              <w:t>line</w:t>
            </w:r>
            <w:r w:rsidRPr="008A79B6">
              <w:t xml:space="preserve"> 77.6</w:t>
            </w:r>
          </w:p>
        </w:tc>
        <w:tc>
          <w:tcPr>
            <w:tcW w:w="660" w:type="dxa"/>
            <w:tcBorders>
              <w:top w:val="nil"/>
              <w:left w:val="single" w:sz="4" w:space="0" w:color="auto"/>
              <w:bottom w:val="single" w:sz="4" w:space="0" w:color="auto"/>
              <w:right w:val="single" w:sz="4" w:space="0" w:color="auto"/>
            </w:tcBorders>
            <w:shd w:val="clear" w:color="EAF1DD" w:fill="FFFFFF"/>
          </w:tcPr>
          <w:p w:rsidR="008A79B6" w:rsidRPr="008A79B6" w:rsidRDefault="008A79B6" w:rsidP="008A79B6"/>
        </w:tc>
        <w:tc>
          <w:tcPr>
            <w:tcW w:w="378" w:type="dxa"/>
            <w:tcBorders>
              <w:top w:val="nil"/>
              <w:left w:val="single" w:sz="4" w:space="0" w:color="auto"/>
              <w:bottom w:val="single" w:sz="4" w:space="0" w:color="auto"/>
              <w:right w:val="single" w:sz="4" w:space="0" w:color="auto"/>
            </w:tcBorders>
            <w:shd w:val="clear" w:color="EAF1DD" w:fill="FFFFFF"/>
          </w:tcPr>
          <w:p w:rsidR="008A79B6" w:rsidRPr="008A79B6" w:rsidRDefault="008A79B6" w:rsidP="008A79B6"/>
        </w:tc>
        <w:tc>
          <w:tcPr>
            <w:tcW w:w="1380" w:type="dxa"/>
            <w:tcBorders>
              <w:top w:val="nil"/>
              <w:left w:val="single" w:sz="4" w:space="0" w:color="auto"/>
              <w:bottom w:val="single" w:sz="4" w:space="0" w:color="auto"/>
              <w:right w:val="single" w:sz="4" w:space="0" w:color="auto"/>
            </w:tcBorders>
            <w:shd w:val="clear" w:color="EAF1DD" w:fill="FFFFFF"/>
          </w:tcPr>
          <w:p w:rsidR="008A79B6" w:rsidRPr="008A79B6" w:rsidRDefault="008A79B6" w:rsidP="008A79B6"/>
        </w:tc>
      </w:tr>
      <w:tr w:rsidR="008A79B6" w:rsidRPr="008A79B6" w:rsidTr="00185D53">
        <w:trPr>
          <w:trHeight w:val="705"/>
          <w:jc w:val="center"/>
        </w:trPr>
        <w:tc>
          <w:tcPr>
            <w:tcW w:w="545" w:type="dxa"/>
            <w:tcBorders>
              <w:top w:val="single" w:sz="4" w:space="0" w:color="auto"/>
              <w:left w:val="single" w:sz="4" w:space="0" w:color="auto"/>
              <w:bottom w:val="single" w:sz="4" w:space="0" w:color="auto"/>
              <w:right w:val="single" w:sz="4" w:space="0" w:color="auto"/>
            </w:tcBorders>
            <w:shd w:val="clear" w:color="EAF1DD" w:fill="FFFFFF"/>
          </w:tcPr>
          <w:p w:rsidR="008A79B6" w:rsidRPr="008A79B6" w:rsidRDefault="008A79B6" w:rsidP="008A79B6">
            <w:r w:rsidRPr="008A79B6">
              <w:t>33</w:t>
            </w:r>
          </w:p>
        </w:tc>
        <w:tc>
          <w:tcPr>
            <w:tcW w:w="6509" w:type="dxa"/>
            <w:tcBorders>
              <w:top w:val="single" w:sz="4" w:space="0" w:color="auto"/>
              <w:left w:val="single" w:sz="4" w:space="0" w:color="auto"/>
              <w:bottom w:val="single" w:sz="4" w:space="0" w:color="auto"/>
              <w:right w:val="single" w:sz="4" w:space="0" w:color="auto"/>
            </w:tcBorders>
            <w:shd w:val="clear" w:color="EAF1DD" w:fill="FFFFFF"/>
            <w:hideMark/>
          </w:tcPr>
          <w:p w:rsidR="008A79B6" w:rsidRPr="008A79B6" w:rsidRDefault="008A79B6" w:rsidP="008A79B6">
            <w:proofErr w:type="spellStart"/>
            <w:r w:rsidRPr="008A79B6">
              <w:t>Εξοδα</w:t>
            </w:r>
            <w:proofErr w:type="spellEnd"/>
            <w:r w:rsidRPr="008A79B6">
              <w:t xml:space="preserve"> μεταφοράς για τους ποντικούς </w:t>
            </w:r>
            <w:r w:rsidRPr="008A79B6">
              <w:rPr>
                <w:lang w:val="en-GB"/>
              </w:rPr>
              <w:t>B</w:t>
            </w:r>
            <w:r w:rsidRPr="008A79B6">
              <w:t>6</w:t>
            </w:r>
            <w:r w:rsidRPr="008A79B6">
              <w:rPr>
                <w:lang w:val="en-GB"/>
              </w:rPr>
              <w:t>N</w:t>
            </w:r>
            <w:r w:rsidRPr="008A79B6">
              <w:t>.</w:t>
            </w:r>
            <w:r w:rsidRPr="008A79B6">
              <w:rPr>
                <w:lang w:val="en-GB"/>
              </w:rPr>
              <w:t>Cg</w:t>
            </w:r>
            <w:r w:rsidRPr="008A79B6">
              <w:t>-</w:t>
            </w:r>
            <w:proofErr w:type="spellStart"/>
            <w:r w:rsidRPr="008A79B6">
              <w:rPr>
                <w:lang w:val="en-GB"/>
              </w:rPr>
              <w:t>Tg</w:t>
            </w:r>
            <w:proofErr w:type="spellEnd"/>
            <w:r w:rsidRPr="008A79B6">
              <w:t>(</w:t>
            </w:r>
            <w:proofErr w:type="spellStart"/>
            <w:r w:rsidRPr="008A79B6">
              <w:rPr>
                <w:lang w:val="en-GB"/>
              </w:rPr>
              <w:t>Pdgfra</w:t>
            </w:r>
            <w:proofErr w:type="spellEnd"/>
            <w:r w:rsidRPr="008A79B6">
              <w:t>-</w:t>
            </w:r>
            <w:proofErr w:type="spellStart"/>
            <w:r w:rsidRPr="008A79B6">
              <w:rPr>
                <w:lang w:val="en-GB"/>
              </w:rPr>
              <w:t>cre</w:t>
            </w:r>
            <w:proofErr w:type="spellEnd"/>
            <w:r w:rsidRPr="008A79B6">
              <w:t>/</w:t>
            </w:r>
            <w:r w:rsidRPr="008A79B6">
              <w:rPr>
                <w:lang w:val="en-GB"/>
              </w:rPr>
              <w:t>ERT</w:t>
            </w:r>
            <w:r w:rsidRPr="008A79B6">
              <w:t>)467</w:t>
            </w:r>
            <w:proofErr w:type="spellStart"/>
            <w:r w:rsidRPr="008A79B6">
              <w:rPr>
                <w:lang w:val="en-GB"/>
              </w:rPr>
              <w:t>Dbe</w:t>
            </w:r>
            <w:proofErr w:type="spellEnd"/>
            <w:r w:rsidRPr="008A79B6">
              <w:t>/</w:t>
            </w:r>
            <w:r w:rsidRPr="008A79B6">
              <w:rPr>
                <w:lang w:val="en-GB"/>
              </w:rPr>
              <w:t>J</w:t>
            </w:r>
            <w:r w:rsidRPr="008A79B6">
              <w:t xml:space="preserve"> και </w:t>
            </w:r>
            <w:r w:rsidRPr="008A79B6">
              <w:rPr>
                <w:lang w:val="en-GB"/>
              </w:rPr>
              <w:t>B</w:t>
            </w:r>
            <w:r w:rsidRPr="008A79B6">
              <w:t>6.</w:t>
            </w:r>
            <w:r w:rsidRPr="008A79B6">
              <w:rPr>
                <w:lang w:val="en-GB"/>
              </w:rPr>
              <w:t>Cg</w:t>
            </w:r>
            <w:r w:rsidRPr="008A79B6">
              <w:t>-</w:t>
            </w:r>
            <w:proofErr w:type="spellStart"/>
            <w:r w:rsidRPr="008A79B6">
              <w:rPr>
                <w:lang w:val="en-GB"/>
              </w:rPr>
              <w:t>Tg</w:t>
            </w:r>
            <w:proofErr w:type="spellEnd"/>
            <w:r w:rsidRPr="008A79B6">
              <w:t>(</w:t>
            </w:r>
            <w:proofErr w:type="spellStart"/>
            <w:r w:rsidRPr="008A79B6">
              <w:rPr>
                <w:lang w:val="en-GB"/>
              </w:rPr>
              <w:t>Gfap</w:t>
            </w:r>
            <w:proofErr w:type="spellEnd"/>
            <w:r w:rsidRPr="008A79B6">
              <w:t>-</w:t>
            </w:r>
            <w:proofErr w:type="spellStart"/>
            <w:r w:rsidRPr="008A79B6">
              <w:rPr>
                <w:lang w:val="en-GB"/>
              </w:rPr>
              <w:t>cre</w:t>
            </w:r>
            <w:proofErr w:type="spellEnd"/>
            <w:r w:rsidRPr="008A79B6">
              <w:t>)77.6</w:t>
            </w:r>
            <w:proofErr w:type="spellStart"/>
            <w:r w:rsidRPr="008A79B6">
              <w:rPr>
                <w:lang w:val="en-GB"/>
              </w:rPr>
              <w:t>Mvs</w:t>
            </w:r>
            <w:proofErr w:type="spellEnd"/>
            <w:r w:rsidRPr="008A79B6">
              <w:t>/2</w:t>
            </w:r>
            <w:r w:rsidRPr="008A79B6">
              <w:rPr>
                <w:lang w:val="en-GB"/>
              </w:rPr>
              <w:t>J</w:t>
            </w:r>
            <w:r w:rsidRPr="008A79B6">
              <w:t xml:space="preserve"> </w:t>
            </w:r>
            <w:r w:rsidRPr="008A79B6">
              <w:rPr>
                <w:lang w:val="en-GB"/>
              </w:rPr>
              <w:t>GFAP</w:t>
            </w:r>
            <w:r w:rsidRPr="008A79B6">
              <w:t>-</w:t>
            </w:r>
            <w:proofErr w:type="spellStart"/>
            <w:r w:rsidRPr="008A79B6">
              <w:rPr>
                <w:lang w:val="en-GB"/>
              </w:rPr>
              <w:t>Cre</w:t>
            </w:r>
            <w:proofErr w:type="spellEnd"/>
            <w:r w:rsidRPr="008A79B6">
              <w:t xml:space="preserve"> </w:t>
            </w:r>
            <w:r w:rsidRPr="008A79B6">
              <w:rPr>
                <w:lang w:val="en-GB"/>
              </w:rPr>
              <w:t>line</w:t>
            </w:r>
            <w:r w:rsidRPr="008A79B6">
              <w:t xml:space="preserve"> 77.6</w:t>
            </w:r>
          </w:p>
        </w:tc>
        <w:tc>
          <w:tcPr>
            <w:tcW w:w="660" w:type="dxa"/>
            <w:tcBorders>
              <w:top w:val="single" w:sz="4" w:space="0" w:color="auto"/>
              <w:left w:val="single" w:sz="4" w:space="0" w:color="auto"/>
              <w:bottom w:val="single" w:sz="4" w:space="0" w:color="auto"/>
              <w:right w:val="single" w:sz="4" w:space="0" w:color="auto"/>
            </w:tcBorders>
            <w:shd w:val="clear" w:color="EAF1DD" w:fill="FFFFFF"/>
          </w:tcPr>
          <w:p w:rsidR="008A79B6" w:rsidRPr="008A79B6" w:rsidRDefault="008A79B6" w:rsidP="008A79B6"/>
        </w:tc>
        <w:tc>
          <w:tcPr>
            <w:tcW w:w="378" w:type="dxa"/>
            <w:tcBorders>
              <w:top w:val="single" w:sz="4" w:space="0" w:color="auto"/>
              <w:left w:val="single" w:sz="4" w:space="0" w:color="auto"/>
              <w:bottom w:val="single" w:sz="4" w:space="0" w:color="auto"/>
              <w:right w:val="single" w:sz="4" w:space="0" w:color="auto"/>
            </w:tcBorders>
            <w:shd w:val="clear" w:color="EAF1DD" w:fill="FFFFFF"/>
          </w:tcPr>
          <w:p w:rsidR="008A79B6" w:rsidRPr="008A79B6" w:rsidRDefault="008A79B6" w:rsidP="008A79B6"/>
        </w:tc>
        <w:tc>
          <w:tcPr>
            <w:tcW w:w="1380" w:type="dxa"/>
            <w:tcBorders>
              <w:top w:val="single" w:sz="4" w:space="0" w:color="auto"/>
              <w:left w:val="single" w:sz="4" w:space="0" w:color="auto"/>
              <w:bottom w:val="single" w:sz="4" w:space="0" w:color="auto"/>
              <w:right w:val="single" w:sz="4" w:space="0" w:color="auto"/>
            </w:tcBorders>
            <w:shd w:val="clear" w:color="EAF1DD" w:fill="FFFFFF"/>
          </w:tcPr>
          <w:p w:rsidR="008A79B6" w:rsidRPr="008A79B6" w:rsidRDefault="008A79B6" w:rsidP="008A79B6"/>
        </w:tc>
      </w:tr>
      <w:tr w:rsidR="008A79B6" w:rsidRPr="008A79B6" w:rsidTr="00185D53">
        <w:trPr>
          <w:trHeight w:val="705"/>
          <w:jc w:val="center"/>
        </w:trPr>
        <w:tc>
          <w:tcPr>
            <w:tcW w:w="545" w:type="dxa"/>
            <w:tcBorders>
              <w:top w:val="single" w:sz="4" w:space="0" w:color="auto"/>
              <w:left w:val="single" w:sz="4" w:space="0" w:color="auto"/>
              <w:bottom w:val="single" w:sz="4" w:space="0" w:color="auto"/>
              <w:right w:val="single" w:sz="4" w:space="0" w:color="auto"/>
            </w:tcBorders>
            <w:shd w:val="clear" w:color="EAF1DD" w:fill="FFFFFF"/>
          </w:tcPr>
          <w:p w:rsidR="008A79B6" w:rsidRPr="008A79B6" w:rsidRDefault="008A79B6" w:rsidP="008A79B6"/>
        </w:tc>
        <w:tc>
          <w:tcPr>
            <w:tcW w:w="6509" w:type="dxa"/>
            <w:tcBorders>
              <w:top w:val="single" w:sz="4" w:space="0" w:color="auto"/>
              <w:left w:val="single" w:sz="4" w:space="0" w:color="auto"/>
              <w:bottom w:val="single" w:sz="4" w:space="0" w:color="auto"/>
              <w:right w:val="single" w:sz="4" w:space="0" w:color="auto"/>
            </w:tcBorders>
            <w:shd w:val="clear" w:color="EAF1DD" w:fill="FFFFFF"/>
          </w:tcPr>
          <w:p w:rsidR="008A79B6" w:rsidRPr="008A79B6" w:rsidRDefault="008A79B6" w:rsidP="008A79B6">
            <w:r w:rsidRPr="008A79B6">
              <w:t>Οι υποψήφιοι ανάδοχοι απαιτείται να προσκομίζουν Αποδεικτικά ή</w:t>
            </w:r>
          </w:p>
          <w:p w:rsidR="008A79B6" w:rsidRPr="008A79B6" w:rsidRDefault="008A79B6" w:rsidP="008A79B6">
            <w:r w:rsidRPr="008A79B6">
              <w:t>Υπεύθυνη Δήλωση όπου θα δηλώνεται ότι είναι επίσημοι (εξουσιοδοτημένοι) αντιπρόσωποι της Κατασκευάστριας Εταιρείας.</w:t>
            </w:r>
          </w:p>
          <w:p w:rsidR="008A79B6" w:rsidRPr="008A79B6" w:rsidRDefault="008A79B6" w:rsidP="008A79B6"/>
        </w:tc>
        <w:tc>
          <w:tcPr>
            <w:tcW w:w="660" w:type="dxa"/>
            <w:tcBorders>
              <w:top w:val="single" w:sz="4" w:space="0" w:color="auto"/>
              <w:left w:val="single" w:sz="4" w:space="0" w:color="auto"/>
              <w:bottom w:val="single" w:sz="4" w:space="0" w:color="auto"/>
              <w:right w:val="single" w:sz="4" w:space="0" w:color="auto"/>
            </w:tcBorders>
            <w:shd w:val="clear" w:color="EAF1DD" w:fill="FFFFFF"/>
          </w:tcPr>
          <w:p w:rsidR="008A79B6" w:rsidRPr="008A79B6" w:rsidRDefault="008A79B6" w:rsidP="008A79B6"/>
        </w:tc>
        <w:tc>
          <w:tcPr>
            <w:tcW w:w="378" w:type="dxa"/>
            <w:tcBorders>
              <w:top w:val="single" w:sz="4" w:space="0" w:color="auto"/>
              <w:left w:val="single" w:sz="4" w:space="0" w:color="auto"/>
              <w:bottom w:val="single" w:sz="4" w:space="0" w:color="auto"/>
              <w:right w:val="single" w:sz="4" w:space="0" w:color="auto"/>
            </w:tcBorders>
            <w:shd w:val="clear" w:color="EAF1DD" w:fill="FFFFFF"/>
          </w:tcPr>
          <w:p w:rsidR="008A79B6" w:rsidRPr="008A79B6" w:rsidRDefault="008A79B6" w:rsidP="008A79B6"/>
        </w:tc>
        <w:tc>
          <w:tcPr>
            <w:tcW w:w="1380" w:type="dxa"/>
            <w:tcBorders>
              <w:top w:val="single" w:sz="4" w:space="0" w:color="auto"/>
              <w:left w:val="single" w:sz="4" w:space="0" w:color="auto"/>
              <w:bottom w:val="single" w:sz="4" w:space="0" w:color="auto"/>
              <w:right w:val="single" w:sz="4" w:space="0" w:color="auto"/>
            </w:tcBorders>
            <w:shd w:val="clear" w:color="EAF1DD" w:fill="FFFFFF"/>
          </w:tcPr>
          <w:p w:rsidR="008A79B6" w:rsidRPr="008A79B6" w:rsidRDefault="008A79B6" w:rsidP="008A79B6"/>
        </w:tc>
      </w:tr>
      <w:tr w:rsidR="008A79B6" w:rsidRPr="008A79B6" w:rsidTr="00185D53">
        <w:trPr>
          <w:trHeight w:val="705"/>
          <w:jc w:val="center"/>
        </w:trPr>
        <w:tc>
          <w:tcPr>
            <w:tcW w:w="545" w:type="dxa"/>
            <w:tcBorders>
              <w:top w:val="single" w:sz="4" w:space="0" w:color="auto"/>
              <w:left w:val="single" w:sz="4" w:space="0" w:color="auto"/>
              <w:bottom w:val="single" w:sz="4" w:space="0" w:color="auto"/>
              <w:right w:val="single" w:sz="4" w:space="0" w:color="auto"/>
            </w:tcBorders>
            <w:shd w:val="clear" w:color="EAF1DD" w:fill="FFFFFF"/>
          </w:tcPr>
          <w:p w:rsidR="008A79B6" w:rsidRPr="008A79B6" w:rsidRDefault="008A79B6" w:rsidP="008A79B6"/>
        </w:tc>
        <w:tc>
          <w:tcPr>
            <w:tcW w:w="6509" w:type="dxa"/>
            <w:tcBorders>
              <w:top w:val="single" w:sz="4" w:space="0" w:color="auto"/>
              <w:left w:val="single" w:sz="4" w:space="0" w:color="auto"/>
              <w:bottom w:val="single" w:sz="4" w:space="0" w:color="auto"/>
              <w:right w:val="single" w:sz="4" w:space="0" w:color="auto"/>
            </w:tcBorders>
            <w:shd w:val="clear" w:color="EAF1DD" w:fill="FFFFFF"/>
          </w:tcPr>
          <w:p w:rsidR="008A79B6" w:rsidRPr="008A79B6" w:rsidRDefault="008A79B6" w:rsidP="008A79B6">
            <w:r w:rsidRPr="008A79B6">
              <w:t>Κατά την παράδοση των προϊόντων η χρονική διάρκεια μέχρι την αναγραφόμενη ημερομηνία λήξης να είναι κατά περίπτωση η μέγιστη δυνατή, σύμφωνα με την Κατασκευάστρια Εταιρεία.</w:t>
            </w:r>
          </w:p>
          <w:p w:rsidR="008A79B6" w:rsidRPr="008A79B6" w:rsidRDefault="008A79B6" w:rsidP="008A79B6"/>
          <w:p w:rsidR="008A79B6" w:rsidRPr="008A79B6" w:rsidRDefault="008A79B6" w:rsidP="008A79B6"/>
        </w:tc>
        <w:tc>
          <w:tcPr>
            <w:tcW w:w="660" w:type="dxa"/>
            <w:tcBorders>
              <w:top w:val="single" w:sz="4" w:space="0" w:color="auto"/>
              <w:left w:val="single" w:sz="4" w:space="0" w:color="auto"/>
              <w:bottom w:val="single" w:sz="4" w:space="0" w:color="auto"/>
              <w:right w:val="single" w:sz="4" w:space="0" w:color="auto"/>
            </w:tcBorders>
            <w:shd w:val="clear" w:color="EAF1DD" w:fill="FFFFFF"/>
          </w:tcPr>
          <w:p w:rsidR="008A79B6" w:rsidRPr="008A79B6" w:rsidRDefault="008A79B6" w:rsidP="008A79B6"/>
        </w:tc>
        <w:tc>
          <w:tcPr>
            <w:tcW w:w="378" w:type="dxa"/>
            <w:tcBorders>
              <w:top w:val="single" w:sz="4" w:space="0" w:color="auto"/>
              <w:left w:val="single" w:sz="4" w:space="0" w:color="auto"/>
              <w:bottom w:val="single" w:sz="4" w:space="0" w:color="auto"/>
              <w:right w:val="single" w:sz="4" w:space="0" w:color="auto"/>
            </w:tcBorders>
            <w:shd w:val="clear" w:color="EAF1DD" w:fill="FFFFFF"/>
          </w:tcPr>
          <w:p w:rsidR="008A79B6" w:rsidRPr="008A79B6" w:rsidRDefault="008A79B6" w:rsidP="008A79B6"/>
        </w:tc>
        <w:tc>
          <w:tcPr>
            <w:tcW w:w="1380" w:type="dxa"/>
            <w:tcBorders>
              <w:top w:val="single" w:sz="4" w:space="0" w:color="auto"/>
              <w:left w:val="single" w:sz="4" w:space="0" w:color="auto"/>
              <w:bottom w:val="single" w:sz="4" w:space="0" w:color="auto"/>
              <w:right w:val="single" w:sz="4" w:space="0" w:color="auto"/>
            </w:tcBorders>
            <w:shd w:val="clear" w:color="EAF1DD" w:fill="FFFFFF"/>
          </w:tcPr>
          <w:p w:rsidR="008A79B6" w:rsidRPr="008A79B6" w:rsidRDefault="008A79B6" w:rsidP="008A79B6"/>
        </w:tc>
      </w:tr>
    </w:tbl>
    <w:p w:rsidR="008A79B6" w:rsidRDefault="008A79B6"/>
    <w:sectPr w:rsidR="008A79B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9B6"/>
    <w:rsid w:val="008A79B6"/>
    <w:rsid w:val="0093059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D9201E-3C06-489B-9A9F-093A5BFD2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2312</Words>
  <Characters>12490</Characters>
  <Application>Microsoft Office Word</Application>
  <DocSecurity>0</DocSecurity>
  <Lines>104</Lines>
  <Paragraphs>29</Paragraphs>
  <ScaleCrop>false</ScaleCrop>
  <Company/>
  <LinksUpToDate>false</LinksUpToDate>
  <CharactersWithSpaces>14773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Βασιλική Παπαιωάννου</dc:creator>
  <cp:keywords/>
  <dc:description/>
  <cp:lastModifiedBy>Βασιλική Παπαιωάννου</cp:lastModifiedBy>
  <cp:revision>1</cp:revision>
  <dcterms:created xsi:type="dcterms:W3CDTF">2022-03-24T08:51:00Z</dcterms:created>
  <dcterms:modified xsi:type="dcterms:W3CDTF">2022-03-24T08:52:00Z</dcterms:modified>
</cp:coreProperties>
</file>