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296" w:rsidRPr="00520296" w:rsidRDefault="00520296" w:rsidP="00520296">
      <w:pPr>
        <w:rPr>
          <w:b/>
        </w:rPr>
      </w:pPr>
      <w:r w:rsidRPr="00520296">
        <w:rPr>
          <w:b/>
          <w:u w:val="single"/>
        </w:rPr>
        <w:t xml:space="preserve">Α. ΦΥΛΛΟ ΣΥΜΜΟΡΦΩΣΗΣ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37"/>
        <w:gridCol w:w="1669"/>
        <w:gridCol w:w="1339"/>
      </w:tblGrid>
      <w:tr w:rsidR="00520296" w:rsidRPr="00520296" w:rsidTr="00463C1C">
        <w:trPr>
          <w:trHeight w:val="157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:rsidR="00520296" w:rsidRPr="00520296" w:rsidRDefault="00520296" w:rsidP="00520296">
            <w:pPr>
              <w:rPr>
                <w:lang w:val="en-GB"/>
              </w:rPr>
            </w:pPr>
            <w:r w:rsidRPr="00520296">
              <w:rPr>
                <w:lang w:val="en-GB"/>
              </w:rPr>
              <w:t>Α/Α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520296" w:rsidRPr="00520296" w:rsidRDefault="00520296" w:rsidP="00520296">
            <w:pPr>
              <w:rPr>
                <w:b/>
                <w:bCs/>
                <w:lang w:val="en-GB"/>
              </w:rPr>
            </w:pPr>
            <w:r w:rsidRPr="00520296">
              <w:rPr>
                <w:b/>
                <w:bCs/>
                <w:lang w:val="en-GB"/>
              </w:rPr>
              <w:t>ΤΕΧΝΙΚΕΣ ΠΡΟΔΙΑΓΡΑΦΕΣ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520296" w:rsidRPr="00520296" w:rsidRDefault="00520296" w:rsidP="00520296">
            <w:pPr>
              <w:rPr>
                <w:b/>
                <w:bCs/>
              </w:rPr>
            </w:pPr>
            <w:r w:rsidRPr="00520296">
              <w:rPr>
                <w:b/>
                <w:bCs/>
              </w:rPr>
              <w:t>ΣΥΜΦΩΝΙΑ ‘Η ΜΗ ΜΕ ΤΙΣ ΠΡΟΔΙΑΓΡΑΦΕΣ ΜΙΑ ΠΡΟΣ ΜΙΑ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520296" w:rsidRPr="00520296" w:rsidRDefault="00520296" w:rsidP="00520296">
            <w:pPr>
              <w:rPr>
                <w:b/>
                <w:bCs/>
                <w:lang w:val="en-GB"/>
              </w:rPr>
            </w:pPr>
            <w:r w:rsidRPr="00520296">
              <w:rPr>
                <w:b/>
                <w:bCs/>
                <w:lang w:val="en-GB"/>
              </w:rPr>
              <w:t>ΠΑΡΑΠΟΜΠΕΣ ΣΤΑ ΕΓΧΕΙΡΙΔΙΑ</w:t>
            </w:r>
          </w:p>
        </w:tc>
      </w:tr>
      <w:tr w:rsidR="00520296" w:rsidRPr="00520296" w:rsidTr="00463C1C">
        <w:trPr>
          <w:trHeight w:val="1575"/>
        </w:trPr>
        <w:tc>
          <w:tcPr>
            <w:tcW w:w="513" w:type="pct"/>
            <w:shd w:val="clear" w:color="auto" w:fill="auto"/>
            <w:noWrap/>
            <w:vAlign w:val="center"/>
          </w:tcPr>
          <w:p w:rsidR="00520296" w:rsidRPr="00520296" w:rsidRDefault="00520296" w:rsidP="00520296">
            <w:pPr>
              <w:rPr>
                <w:bCs/>
                <w:lang w:val="en-GB"/>
              </w:rPr>
            </w:pPr>
            <w:r w:rsidRPr="00520296">
              <w:rPr>
                <w:bCs/>
              </w:rPr>
              <w:t>ΕΙΔΙΚΟΙ ΟΡΟΙ</w:t>
            </w:r>
          </w:p>
        </w:tc>
        <w:tc>
          <w:tcPr>
            <w:tcW w:w="2674" w:type="pct"/>
            <w:shd w:val="clear" w:color="000000" w:fill="FFFFFF"/>
            <w:vAlign w:val="center"/>
          </w:tcPr>
          <w:p w:rsidR="00520296" w:rsidRPr="00520296" w:rsidRDefault="00520296" w:rsidP="00520296">
            <w:pPr>
              <w:rPr>
                <w:b/>
                <w:bCs/>
              </w:rPr>
            </w:pPr>
            <w:r w:rsidRPr="00520296">
              <w:t xml:space="preserve">Ο προσφερόμενος εξοπλισμός θα πρέπει να καλύπτεται από εγγύηση καλής λειτουργίας για διάστημα τουλάχιστον 1 έτους από την ημερομηνία αγοράς. Ο προμηθευτής θα πρέπει να εγγυηθεί την παροχή τεχνικής υποστήριξης και την διάθεση </w:t>
            </w:r>
            <w:proofErr w:type="spellStart"/>
            <w:r w:rsidRPr="00520296">
              <w:t>ανταλακτικών</w:t>
            </w:r>
            <w:proofErr w:type="spellEnd"/>
            <w:r w:rsidRPr="00520296">
              <w:t xml:space="preserve"> σε περίπτωση βλαβών για </w:t>
            </w:r>
            <w:proofErr w:type="spellStart"/>
            <w:r w:rsidRPr="00520296">
              <w:t>τουχάλιστον</w:t>
            </w:r>
            <w:proofErr w:type="spellEnd"/>
            <w:r w:rsidRPr="00520296">
              <w:t xml:space="preserve"> 5 έτη από την ημερομηνία αγοράς.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20296" w:rsidRPr="00520296" w:rsidRDefault="00520296" w:rsidP="00520296">
            <w:pPr>
              <w:rPr>
                <w:b/>
                <w:bCs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:rsidR="00520296" w:rsidRPr="00520296" w:rsidRDefault="00520296" w:rsidP="00520296">
            <w:pPr>
              <w:rPr>
                <w:b/>
                <w:bCs/>
              </w:rPr>
            </w:pPr>
          </w:p>
        </w:tc>
      </w:tr>
      <w:tr w:rsidR="00520296" w:rsidRPr="00520296" w:rsidTr="00463C1C">
        <w:trPr>
          <w:trHeight w:val="1162"/>
        </w:trPr>
        <w:tc>
          <w:tcPr>
            <w:tcW w:w="513" w:type="pct"/>
            <w:shd w:val="clear" w:color="auto" w:fill="auto"/>
            <w:noWrap/>
            <w:vAlign w:val="center"/>
          </w:tcPr>
          <w:p w:rsidR="00520296" w:rsidRPr="00520296" w:rsidRDefault="00520296" w:rsidP="00520296">
            <w:pPr>
              <w:rPr>
                <w:lang w:val="en-GB"/>
              </w:rPr>
            </w:pPr>
            <w:r w:rsidRPr="00520296">
              <w:rPr>
                <w:lang w:val="en-GB"/>
              </w:rPr>
              <w:t>1</w:t>
            </w:r>
          </w:p>
        </w:tc>
        <w:tc>
          <w:tcPr>
            <w:tcW w:w="2674" w:type="pct"/>
            <w:shd w:val="clear" w:color="000000" w:fill="FFFFFF"/>
            <w:vAlign w:val="center"/>
          </w:tcPr>
          <w:p w:rsidR="00520296" w:rsidRPr="00520296" w:rsidRDefault="00520296" w:rsidP="00520296">
            <w:pPr>
              <w:rPr>
                <w:b/>
                <w:bCs/>
              </w:rPr>
            </w:pPr>
            <w:r w:rsidRPr="00520296">
              <w:t xml:space="preserve">Θερμικός </w:t>
            </w:r>
            <w:proofErr w:type="spellStart"/>
            <w:r w:rsidRPr="00520296">
              <w:t>κυκλοποιητής</w:t>
            </w:r>
            <w:proofErr w:type="spellEnd"/>
            <w:r w:rsidRPr="00520296">
              <w:t xml:space="preserve"> 96 θέσεων 0.2 </w:t>
            </w:r>
            <w:r w:rsidRPr="00520296">
              <w:rPr>
                <w:lang w:val="en-GB"/>
              </w:rPr>
              <w:t>ml</w:t>
            </w:r>
            <w:r w:rsidRPr="00520296">
              <w:t xml:space="preserve"> με τουλάχιστον 3 ανεξάρτητες ζώνες διαβαθμιζόμενων θερμοκρασιών 0–100.0°</w:t>
            </w:r>
            <w:r w:rsidRPr="00520296">
              <w:rPr>
                <w:lang w:val="en-GB"/>
              </w:rPr>
              <w:t>C</w:t>
            </w:r>
            <w:r w:rsidRPr="00520296">
              <w:t xml:space="preserve"> (</w:t>
            </w:r>
            <w:r w:rsidRPr="00520296">
              <w:rPr>
                <w:lang w:val="en-US"/>
              </w:rPr>
              <w:t>gradient</w:t>
            </w:r>
            <w:r w:rsidRPr="00520296">
              <w:t xml:space="preserve">), με δυνατότητα ασύρματης δικτύωσης μέσω </w:t>
            </w:r>
            <w:proofErr w:type="spellStart"/>
            <w:r w:rsidRPr="00520296">
              <w:rPr>
                <w:lang w:val="en-US"/>
              </w:rPr>
              <w:t>WiFi</w:t>
            </w:r>
            <w:proofErr w:type="spellEnd"/>
          </w:p>
        </w:tc>
        <w:tc>
          <w:tcPr>
            <w:tcW w:w="1006" w:type="pct"/>
            <w:shd w:val="clear" w:color="auto" w:fill="auto"/>
            <w:vAlign w:val="center"/>
          </w:tcPr>
          <w:p w:rsidR="00520296" w:rsidRPr="00520296" w:rsidRDefault="00520296" w:rsidP="00520296">
            <w:pPr>
              <w:rPr>
                <w:b/>
                <w:bCs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:rsidR="00520296" w:rsidRPr="00520296" w:rsidRDefault="00520296" w:rsidP="00520296">
            <w:pPr>
              <w:rPr>
                <w:b/>
                <w:bCs/>
              </w:rPr>
            </w:pPr>
          </w:p>
        </w:tc>
      </w:tr>
      <w:tr w:rsidR="00520296" w:rsidRPr="00520296" w:rsidTr="00463C1C">
        <w:trPr>
          <w:trHeight w:val="197"/>
        </w:trPr>
        <w:tc>
          <w:tcPr>
            <w:tcW w:w="513" w:type="pct"/>
            <w:shd w:val="clear" w:color="auto" w:fill="auto"/>
            <w:noWrap/>
            <w:vAlign w:val="center"/>
          </w:tcPr>
          <w:p w:rsidR="00520296" w:rsidRPr="00520296" w:rsidRDefault="00520296" w:rsidP="00520296">
            <w:pPr>
              <w:rPr>
                <w:lang w:val="en-GB"/>
              </w:rPr>
            </w:pPr>
            <w:r w:rsidRPr="00520296">
              <w:rPr>
                <w:lang w:val="en-GB"/>
              </w:rPr>
              <w:t>2</w:t>
            </w:r>
          </w:p>
        </w:tc>
        <w:tc>
          <w:tcPr>
            <w:tcW w:w="2674" w:type="pct"/>
            <w:shd w:val="clear" w:color="000000" w:fill="FFFFFF"/>
            <w:vAlign w:val="center"/>
          </w:tcPr>
          <w:p w:rsidR="00520296" w:rsidRPr="00520296" w:rsidRDefault="00520296" w:rsidP="00520296">
            <w:pPr>
              <w:rPr>
                <w:b/>
                <w:bCs/>
              </w:rPr>
            </w:pPr>
            <w:r w:rsidRPr="00520296">
              <w:t>Ρυθμιζόμενης ταχύτητας από 200</w:t>
            </w:r>
            <w:r w:rsidRPr="00520296">
              <w:rPr>
                <w:lang w:val="en-US"/>
              </w:rPr>
              <w:t>rpm</w:t>
            </w:r>
            <w:r w:rsidRPr="00520296">
              <w:t xml:space="preserve"> έως &gt;2500</w:t>
            </w:r>
            <w:r w:rsidRPr="00520296">
              <w:rPr>
                <w:lang w:val="en-US"/>
              </w:rPr>
              <w:t>rpm</w:t>
            </w:r>
            <w:r w:rsidRPr="00520296">
              <w:t xml:space="preserve"> με δυνατότητα συνεχούς (</w:t>
            </w:r>
            <w:r w:rsidRPr="00520296">
              <w:rPr>
                <w:lang w:val="en-US"/>
              </w:rPr>
              <w:t>continuous</w:t>
            </w:r>
            <w:r w:rsidRPr="00520296">
              <w:t xml:space="preserve"> </w:t>
            </w:r>
            <w:r w:rsidRPr="00520296">
              <w:rPr>
                <w:lang w:val="en-US"/>
              </w:rPr>
              <w:t>mode</w:t>
            </w:r>
            <w:r w:rsidRPr="00520296">
              <w:t>) ή ρυθμιζόμενης λειτουργίας με την πίεση του δείγματος στον υποδοχέα (</w:t>
            </w:r>
            <w:r w:rsidRPr="00520296">
              <w:rPr>
                <w:lang w:val="en-US"/>
              </w:rPr>
              <w:t>touch</w:t>
            </w:r>
            <w:r w:rsidRPr="00520296">
              <w:t xml:space="preserve"> </w:t>
            </w:r>
            <w:r w:rsidRPr="00520296">
              <w:rPr>
                <w:lang w:val="en-US"/>
              </w:rPr>
              <w:t>mode</w:t>
            </w:r>
            <w:r w:rsidRPr="00520296">
              <w:t xml:space="preserve">) 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20296" w:rsidRPr="00520296" w:rsidRDefault="00520296" w:rsidP="00520296">
            <w:pPr>
              <w:rPr>
                <w:b/>
                <w:bCs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:rsidR="00520296" w:rsidRPr="00520296" w:rsidRDefault="00520296" w:rsidP="00520296">
            <w:pPr>
              <w:rPr>
                <w:b/>
                <w:bCs/>
              </w:rPr>
            </w:pPr>
          </w:p>
        </w:tc>
      </w:tr>
      <w:tr w:rsidR="00520296" w:rsidRPr="00520296" w:rsidTr="00463C1C">
        <w:trPr>
          <w:trHeight w:val="1575"/>
        </w:trPr>
        <w:tc>
          <w:tcPr>
            <w:tcW w:w="513" w:type="pct"/>
            <w:shd w:val="clear" w:color="auto" w:fill="auto"/>
            <w:noWrap/>
            <w:vAlign w:val="center"/>
          </w:tcPr>
          <w:p w:rsidR="00520296" w:rsidRPr="00520296" w:rsidRDefault="00520296" w:rsidP="00520296">
            <w:pPr>
              <w:rPr>
                <w:lang w:val="en-GB"/>
              </w:rPr>
            </w:pPr>
            <w:r w:rsidRPr="00520296">
              <w:rPr>
                <w:lang w:val="en-GB"/>
              </w:rPr>
              <w:t>3</w:t>
            </w:r>
          </w:p>
        </w:tc>
        <w:tc>
          <w:tcPr>
            <w:tcW w:w="2674" w:type="pct"/>
            <w:shd w:val="clear" w:color="000000" w:fill="FFFFFF"/>
            <w:vAlign w:val="center"/>
          </w:tcPr>
          <w:p w:rsidR="00520296" w:rsidRPr="00520296" w:rsidRDefault="00520296" w:rsidP="00520296">
            <w:pPr>
              <w:rPr>
                <w:b/>
                <w:bCs/>
              </w:rPr>
            </w:pPr>
            <w:proofErr w:type="spellStart"/>
            <w:r w:rsidRPr="00520296">
              <w:t>Μικροφυγόκεντρος</w:t>
            </w:r>
            <w:proofErr w:type="spellEnd"/>
            <w:r w:rsidRPr="00520296">
              <w:t xml:space="preserve"> με τουλάχιστον δύο </w:t>
            </w:r>
            <w:proofErr w:type="spellStart"/>
            <w:r w:rsidRPr="00520296">
              <w:t>ρότορες</w:t>
            </w:r>
            <w:proofErr w:type="spellEnd"/>
            <w:r w:rsidRPr="00520296">
              <w:t xml:space="preserve">, έναν για φιαλίδια τύπου </w:t>
            </w:r>
            <w:proofErr w:type="spellStart"/>
            <w:r w:rsidRPr="00520296">
              <w:rPr>
                <w:lang w:val="en-US"/>
              </w:rPr>
              <w:t>eppedorf</w:t>
            </w:r>
            <w:proofErr w:type="spellEnd"/>
            <w:r w:rsidRPr="00520296">
              <w:t xml:space="preserve"> 1.5 και 2.0 </w:t>
            </w:r>
            <w:r w:rsidRPr="00520296">
              <w:rPr>
                <w:lang w:val="en-US"/>
              </w:rPr>
              <w:t>ml</w:t>
            </w:r>
            <w:r w:rsidRPr="00520296">
              <w:t xml:space="preserve"> και έναν για </w:t>
            </w:r>
            <w:r w:rsidRPr="00520296">
              <w:rPr>
                <w:lang w:val="en-US"/>
              </w:rPr>
              <w:t>strips</w:t>
            </w:r>
            <w:r w:rsidRPr="00520296">
              <w:t xml:space="preserve"> 8 φιαλιδίων 0.2 </w:t>
            </w:r>
            <w:r w:rsidRPr="00520296">
              <w:rPr>
                <w:lang w:val="en-US"/>
              </w:rPr>
              <w:t>ml</w:t>
            </w:r>
            <w:r w:rsidRPr="00520296">
              <w:t xml:space="preserve"> για σύντομες </w:t>
            </w:r>
            <w:proofErr w:type="spellStart"/>
            <w:r w:rsidRPr="00520296">
              <w:t>φυγοκεντρίσεις</w:t>
            </w:r>
            <w:proofErr w:type="spellEnd"/>
            <w:r w:rsidRPr="00520296">
              <w:t xml:space="preserve"> (</w:t>
            </w:r>
            <w:r w:rsidRPr="00520296">
              <w:rPr>
                <w:lang w:val="en-US"/>
              </w:rPr>
              <w:t>spin</w:t>
            </w:r>
            <w:r w:rsidRPr="00520296">
              <w:t xml:space="preserve"> </w:t>
            </w:r>
            <w:r w:rsidRPr="00520296">
              <w:rPr>
                <w:lang w:val="en-US"/>
              </w:rPr>
              <w:t>down</w:t>
            </w:r>
            <w:r w:rsidRPr="00520296">
              <w:t>). Με μηχανισμό φρένου κατά το άνοιγμα του καπακιού. Ταχύτητα περιστροφής ίση ή μεγαλύτερη των 6000</w:t>
            </w:r>
            <w:r w:rsidRPr="00520296">
              <w:rPr>
                <w:lang w:val="en-US"/>
              </w:rPr>
              <w:t>rpm</w:t>
            </w:r>
            <w:r w:rsidRPr="00520296">
              <w:t xml:space="preserve"> / 2.000</w:t>
            </w:r>
            <w:r w:rsidRPr="00520296">
              <w:rPr>
                <w:lang w:val="en-US"/>
              </w:rPr>
              <w:t>g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20296" w:rsidRPr="00520296" w:rsidRDefault="00520296" w:rsidP="00520296">
            <w:pPr>
              <w:rPr>
                <w:b/>
                <w:bCs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:rsidR="00520296" w:rsidRPr="00520296" w:rsidRDefault="00520296" w:rsidP="00520296">
            <w:pPr>
              <w:rPr>
                <w:b/>
                <w:bCs/>
              </w:rPr>
            </w:pPr>
          </w:p>
        </w:tc>
      </w:tr>
      <w:tr w:rsidR="00520296" w:rsidRPr="00520296" w:rsidTr="00463C1C">
        <w:trPr>
          <w:trHeight w:val="1575"/>
        </w:trPr>
        <w:tc>
          <w:tcPr>
            <w:tcW w:w="513" w:type="pct"/>
            <w:shd w:val="clear" w:color="auto" w:fill="auto"/>
            <w:noWrap/>
            <w:vAlign w:val="center"/>
          </w:tcPr>
          <w:p w:rsidR="00520296" w:rsidRPr="00520296" w:rsidRDefault="00520296" w:rsidP="00520296">
            <w:pPr>
              <w:rPr>
                <w:lang w:val="en-GB"/>
              </w:rPr>
            </w:pPr>
            <w:r w:rsidRPr="00520296">
              <w:rPr>
                <w:lang w:val="en-GB"/>
              </w:rPr>
              <w:t>4</w:t>
            </w:r>
          </w:p>
        </w:tc>
        <w:tc>
          <w:tcPr>
            <w:tcW w:w="2674" w:type="pct"/>
            <w:shd w:val="clear" w:color="000000" w:fill="FFFFFF"/>
            <w:vAlign w:val="center"/>
          </w:tcPr>
          <w:p w:rsidR="00520296" w:rsidRPr="00520296" w:rsidRDefault="00520296" w:rsidP="00520296">
            <w:pPr>
              <w:rPr>
                <w:b/>
                <w:bCs/>
              </w:rPr>
            </w:pPr>
            <w:proofErr w:type="spellStart"/>
            <w:r w:rsidRPr="00520296">
              <w:t>Μικροφυγόκεντρος</w:t>
            </w:r>
            <w:proofErr w:type="spellEnd"/>
            <w:r w:rsidRPr="00520296">
              <w:t xml:space="preserve"> </w:t>
            </w:r>
            <w:r w:rsidRPr="00520296">
              <w:rPr>
                <w:bCs/>
              </w:rPr>
              <w:t xml:space="preserve">με γωνιακή κεφαλή 24 θέσεων για σωληνάρια των 1.5/2.0 </w:t>
            </w:r>
            <w:r w:rsidRPr="00520296">
              <w:rPr>
                <w:bCs/>
                <w:lang w:val="en-GB"/>
              </w:rPr>
              <w:t>ml</w:t>
            </w:r>
            <w:r w:rsidRPr="00520296">
              <w:rPr>
                <w:bCs/>
              </w:rPr>
              <w:t xml:space="preserve">, με ικανότητα μέγιστης ρυθμιζόμενης ταχύτητας 15.000 </w:t>
            </w:r>
            <w:r w:rsidRPr="00520296">
              <w:rPr>
                <w:bCs/>
                <w:lang w:val="en-US"/>
              </w:rPr>
              <w:t>rpm</w:t>
            </w:r>
            <w:r w:rsidRPr="00520296">
              <w:rPr>
                <w:bCs/>
              </w:rPr>
              <w:t xml:space="preserve"> (&gt;20.000</w:t>
            </w:r>
            <w:r w:rsidRPr="00520296">
              <w:rPr>
                <w:bCs/>
                <w:lang w:val="en-US"/>
              </w:rPr>
              <w:t>g</w:t>
            </w:r>
            <w:r w:rsidRPr="00520296">
              <w:rPr>
                <w:bCs/>
              </w:rPr>
              <w:t xml:space="preserve">), ρύθμιση επιτάχυνσης και επιβράδυνσης, με πλήκτρο σύντομης λειτουργίας και σύστημα ανίχνευσης ανισοβαρούς φόρτωσης. Η συσκευή θα πρέπει να είναι σύμφωνη με τους διεθνείς κανονισμούς ασφαλείας </w:t>
            </w:r>
            <w:r w:rsidRPr="00520296">
              <w:rPr>
                <w:bCs/>
                <w:lang w:val="en-US"/>
              </w:rPr>
              <w:t>IEC</w:t>
            </w:r>
            <w:r w:rsidRPr="00520296">
              <w:rPr>
                <w:bCs/>
              </w:rPr>
              <w:t xml:space="preserve"> 1010 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20296" w:rsidRPr="00520296" w:rsidRDefault="00520296" w:rsidP="00520296">
            <w:pPr>
              <w:rPr>
                <w:b/>
                <w:bCs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:rsidR="00520296" w:rsidRPr="00520296" w:rsidRDefault="00520296" w:rsidP="00520296">
            <w:pPr>
              <w:rPr>
                <w:b/>
                <w:bCs/>
              </w:rPr>
            </w:pPr>
          </w:p>
        </w:tc>
      </w:tr>
      <w:tr w:rsidR="00520296" w:rsidRPr="00520296" w:rsidTr="00463C1C">
        <w:trPr>
          <w:trHeight w:val="193"/>
        </w:trPr>
        <w:tc>
          <w:tcPr>
            <w:tcW w:w="513" w:type="pct"/>
            <w:shd w:val="clear" w:color="auto" w:fill="auto"/>
            <w:noWrap/>
            <w:vAlign w:val="center"/>
          </w:tcPr>
          <w:p w:rsidR="00520296" w:rsidRPr="00520296" w:rsidRDefault="00520296" w:rsidP="00520296">
            <w:pPr>
              <w:rPr>
                <w:lang w:val="en-GB"/>
              </w:rPr>
            </w:pPr>
            <w:r w:rsidRPr="00520296">
              <w:rPr>
                <w:lang w:val="en-GB"/>
              </w:rPr>
              <w:t>5</w:t>
            </w:r>
          </w:p>
        </w:tc>
        <w:tc>
          <w:tcPr>
            <w:tcW w:w="2674" w:type="pct"/>
            <w:shd w:val="clear" w:color="000000" w:fill="FFFFFF"/>
            <w:vAlign w:val="center"/>
          </w:tcPr>
          <w:p w:rsidR="00520296" w:rsidRPr="00520296" w:rsidRDefault="00520296" w:rsidP="00520296">
            <w:pPr>
              <w:rPr>
                <w:b/>
                <w:bCs/>
              </w:rPr>
            </w:pPr>
            <w:proofErr w:type="spellStart"/>
            <w:r w:rsidRPr="00520296">
              <w:t>Θερμομπλοκ</w:t>
            </w:r>
            <w:proofErr w:type="spellEnd"/>
            <w:r w:rsidRPr="00520296">
              <w:t xml:space="preserve"> (</w:t>
            </w:r>
            <w:proofErr w:type="spellStart"/>
            <w:r w:rsidRPr="00520296">
              <w:rPr>
                <w:lang w:val="en-GB"/>
              </w:rPr>
              <w:t>Heatblock</w:t>
            </w:r>
            <w:proofErr w:type="spellEnd"/>
            <w:r w:rsidRPr="00520296">
              <w:t xml:space="preserve">). Συσκευή </w:t>
            </w:r>
            <w:proofErr w:type="spellStart"/>
            <w:r w:rsidRPr="00520296">
              <w:t>επωασης</w:t>
            </w:r>
            <w:proofErr w:type="spellEnd"/>
            <w:r w:rsidRPr="00520296">
              <w:t xml:space="preserve"> </w:t>
            </w:r>
            <w:proofErr w:type="spellStart"/>
            <w:r w:rsidRPr="00520296">
              <w:t>σωληναρίων</w:t>
            </w:r>
            <w:proofErr w:type="spellEnd"/>
            <w:r w:rsidRPr="00520296">
              <w:t xml:space="preserve"> με δύο θέσεις για μπλοκ, συνοδευόμενη από </w:t>
            </w:r>
            <w:r w:rsidRPr="00520296">
              <w:rPr>
                <w:lang w:val="en-US"/>
              </w:rPr>
              <w:t>blocks</w:t>
            </w:r>
            <w:r w:rsidRPr="00520296">
              <w:t xml:space="preserve"> συμβατά με σωληνάρια 2, 1.5, 0.5 και 0.2 </w:t>
            </w:r>
            <w:r w:rsidRPr="00520296">
              <w:rPr>
                <w:lang w:val="en-US"/>
              </w:rPr>
              <w:t>ml</w:t>
            </w:r>
            <w:r w:rsidRPr="00520296">
              <w:t xml:space="preserve">. </w:t>
            </w:r>
            <w:proofErr w:type="spellStart"/>
            <w:r w:rsidRPr="00520296">
              <w:t>Ελεγχος</w:t>
            </w:r>
            <w:proofErr w:type="spellEnd"/>
            <w:r w:rsidRPr="00520296">
              <w:t xml:space="preserve"> </w:t>
            </w:r>
            <w:r w:rsidRPr="00520296">
              <w:lastRenderedPageBreak/>
              <w:t>λειτουργιών από ψηφιακό μικροεπεξεργαστή. Εύρος θερμοκρασίας: Περιβάλλον +5 °</w:t>
            </w:r>
            <w:r w:rsidRPr="00520296">
              <w:rPr>
                <w:lang w:val="en-GB"/>
              </w:rPr>
              <w:t>C</w:t>
            </w:r>
            <w:r w:rsidRPr="00520296">
              <w:t xml:space="preserve"> έως 130°</w:t>
            </w:r>
            <w:r w:rsidRPr="00520296">
              <w:rPr>
                <w:lang w:val="en-GB"/>
              </w:rPr>
              <w:t>C</w:t>
            </w:r>
            <w:r w:rsidRPr="00520296">
              <w:t>. Ακρίβεια θερμοκρασίας ≤ ± 0.5°</w:t>
            </w:r>
            <w:r w:rsidRPr="00520296">
              <w:rPr>
                <w:lang w:val="en-GB"/>
              </w:rPr>
              <w:t>C</w:t>
            </w:r>
            <w:r w:rsidRPr="00520296">
              <w:t>.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20296" w:rsidRPr="00520296" w:rsidRDefault="00520296" w:rsidP="00520296">
            <w:pPr>
              <w:rPr>
                <w:b/>
                <w:bCs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:rsidR="00520296" w:rsidRPr="00520296" w:rsidRDefault="00520296" w:rsidP="00520296">
            <w:pPr>
              <w:rPr>
                <w:b/>
                <w:bCs/>
              </w:rPr>
            </w:pPr>
          </w:p>
        </w:tc>
      </w:tr>
      <w:tr w:rsidR="00520296" w:rsidRPr="00520296" w:rsidTr="00463C1C">
        <w:trPr>
          <w:trHeight w:val="70"/>
        </w:trPr>
        <w:tc>
          <w:tcPr>
            <w:tcW w:w="513" w:type="pct"/>
            <w:shd w:val="clear" w:color="auto" w:fill="auto"/>
            <w:noWrap/>
            <w:vAlign w:val="center"/>
          </w:tcPr>
          <w:p w:rsidR="00520296" w:rsidRPr="00520296" w:rsidRDefault="00520296" w:rsidP="00520296">
            <w:pPr>
              <w:rPr>
                <w:lang w:val="en-GB"/>
              </w:rPr>
            </w:pPr>
            <w:r w:rsidRPr="00520296">
              <w:rPr>
                <w:lang w:val="en-GB"/>
              </w:rPr>
              <w:t>6</w:t>
            </w:r>
          </w:p>
        </w:tc>
        <w:tc>
          <w:tcPr>
            <w:tcW w:w="2674" w:type="pct"/>
            <w:shd w:val="clear" w:color="000000" w:fill="FFFFFF"/>
            <w:vAlign w:val="center"/>
          </w:tcPr>
          <w:p w:rsidR="00520296" w:rsidRPr="00520296" w:rsidRDefault="00520296" w:rsidP="00520296">
            <w:pPr>
              <w:rPr>
                <w:b/>
                <w:bCs/>
              </w:rPr>
            </w:pPr>
            <w:r w:rsidRPr="00520296">
              <w:t xml:space="preserve">Μαγνητικό </w:t>
            </w:r>
            <w:proofErr w:type="spellStart"/>
            <w:r w:rsidRPr="00520296">
              <w:t>στατό</w:t>
            </w:r>
            <w:proofErr w:type="spellEnd"/>
            <w:r w:rsidRPr="00520296">
              <w:t xml:space="preserve"> δύο όψεων για </w:t>
            </w:r>
            <w:r w:rsidRPr="00520296">
              <w:rPr>
                <w:bCs/>
              </w:rPr>
              <w:t xml:space="preserve">σωληνάρια των 1.5/2.0 </w:t>
            </w:r>
            <w:r w:rsidRPr="00520296">
              <w:rPr>
                <w:bCs/>
                <w:lang w:val="en-GB"/>
              </w:rPr>
              <w:t>ml</w:t>
            </w:r>
            <w:r w:rsidRPr="00520296">
              <w:rPr>
                <w:bCs/>
              </w:rPr>
              <w:t xml:space="preserve"> με τουλάχιστον 12 θέσεις (6+6)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20296" w:rsidRPr="00520296" w:rsidRDefault="00520296" w:rsidP="00520296">
            <w:pPr>
              <w:rPr>
                <w:b/>
                <w:bCs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:rsidR="00520296" w:rsidRPr="00520296" w:rsidRDefault="00520296" w:rsidP="00520296">
            <w:pPr>
              <w:rPr>
                <w:b/>
                <w:bCs/>
              </w:rPr>
            </w:pPr>
          </w:p>
        </w:tc>
      </w:tr>
      <w:tr w:rsidR="00520296" w:rsidRPr="00520296" w:rsidTr="00463C1C">
        <w:trPr>
          <w:trHeight w:val="334"/>
        </w:trPr>
        <w:tc>
          <w:tcPr>
            <w:tcW w:w="513" w:type="pct"/>
            <w:shd w:val="clear" w:color="auto" w:fill="auto"/>
            <w:noWrap/>
            <w:vAlign w:val="center"/>
          </w:tcPr>
          <w:p w:rsidR="00520296" w:rsidRPr="00520296" w:rsidRDefault="00520296" w:rsidP="00520296">
            <w:pPr>
              <w:rPr>
                <w:lang w:val="en-GB"/>
              </w:rPr>
            </w:pPr>
            <w:r w:rsidRPr="00520296">
              <w:rPr>
                <w:lang w:val="en-GB"/>
              </w:rPr>
              <w:t>7</w:t>
            </w:r>
          </w:p>
        </w:tc>
        <w:tc>
          <w:tcPr>
            <w:tcW w:w="2674" w:type="pct"/>
            <w:shd w:val="clear" w:color="000000" w:fill="FFFFFF"/>
            <w:vAlign w:val="center"/>
          </w:tcPr>
          <w:p w:rsidR="00520296" w:rsidRPr="00520296" w:rsidRDefault="00520296" w:rsidP="00520296">
            <w:r w:rsidRPr="00520296">
              <w:t xml:space="preserve">Εργαστηριακές </w:t>
            </w:r>
            <w:proofErr w:type="spellStart"/>
            <w:r w:rsidRPr="00520296">
              <w:t>πιππέτες,σετ</w:t>
            </w:r>
            <w:proofErr w:type="spellEnd"/>
            <w:r w:rsidRPr="00520296">
              <w:t xml:space="preserve"> 4 τεμαχίων διαφορετικού όγκου η κάθε μία: 0,5-10</w:t>
            </w:r>
            <w:r w:rsidRPr="00520296">
              <w:rPr>
                <w:lang w:val="en-US"/>
              </w:rPr>
              <w:t> </w:t>
            </w:r>
            <w:r w:rsidRPr="00520296">
              <w:t>μ</w:t>
            </w:r>
            <w:r w:rsidRPr="00520296">
              <w:rPr>
                <w:lang w:val="en-US"/>
              </w:rPr>
              <w:t>l</w:t>
            </w:r>
            <w:r w:rsidRPr="00520296">
              <w:t>, 2-20 μ</w:t>
            </w:r>
            <w:r w:rsidRPr="00520296">
              <w:rPr>
                <w:lang w:val="en-US"/>
              </w:rPr>
              <w:t>l</w:t>
            </w:r>
            <w:r w:rsidRPr="00520296">
              <w:t>, 20-200 μ</w:t>
            </w:r>
            <w:r w:rsidRPr="00520296">
              <w:rPr>
                <w:lang w:val="en-US"/>
              </w:rPr>
              <w:t>l</w:t>
            </w:r>
            <w:r w:rsidRPr="00520296">
              <w:t>, 100-1000 μ</w:t>
            </w:r>
            <w:r w:rsidRPr="00520296">
              <w:rPr>
                <w:lang w:val="en-US"/>
              </w:rPr>
              <w:t>l</w:t>
            </w:r>
            <w:r w:rsidRPr="00520296">
              <w:t xml:space="preserve">. </w:t>
            </w:r>
            <w:proofErr w:type="spellStart"/>
            <w:r w:rsidRPr="00520296">
              <w:rPr>
                <w:lang w:val="en-GB"/>
              </w:rPr>
              <w:t>Ανθεκτικές</w:t>
            </w:r>
            <w:proofErr w:type="spellEnd"/>
            <w:r w:rsidRPr="00520296">
              <w:rPr>
                <w:lang w:val="en-GB"/>
              </w:rPr>
              <w:t xml:space="preserve"> </w:t>
            </w:r>
            <w:proofErr w:type="spellStart"/>
            <w:r w:rsidRPr="00520296">
              <w:rPr>
                <w:lang w:val="en-GB"/>
              </w:rPr>
              <w:t>στην</w:t>
            </w:r>
            <w:proofErr w:type="spellEnd"/>
            <w:r w:rsidRPr="00520296">
              <w:rPr>
                <w:lang w:val="en-GB"/>
              </w:rPr>
              <w:t xml:space="preserve"> </w:t>
            </w:r>
            <w:r w:rsidRPr="00520296">
              <w:rPr>
                <w:lang w:val="en-US"/>
              </w:rPr>
              <w:t>UV</w:t>
            </w:r>
            <w:r w:rsidRPr="00520296">
              <w:rPr>
                <w:lang w:val="en-GB"/>
              </w:rPr>
              <w:t xml:space="preserve"> α</w:t>
            </w:r>
            <w:proofErr w:type="spellStart"/>
            <w:r w:rsidRPr="00520296">
              <w:rPr>
                <w:lang w:val="en-GB"/>
              </w:rPr>
              <w:t>κτινο</w:t>
            </w:r>
            <w:proofErr w:type="spellEnd"/>
            <w:r w:rsidRPr="00520296">
              <w:rPr>
                <w:lang w:val="en-GB"/>
              </w:rPr>
              <w:t>βολία και π</w:t>
            </w:r>
            <w:proofErr w:type="spellStart"/>
            <w:r w:rsidRPr="00520296">
              <w:rPr>
                <w:lang w:val="en-GB"/>
              </w:rPr>
              <w:t>λήρως</w:t>
            </w:r>
            <w:proofErr w:type="spellEnd"/>
            <w:r w:rsidRPr="00520296">
              <w:rPr>
                <w:lang w:val="en-GB"/>
              </w:rPr>
              <w:t xml:space="preserve"> απ</w:t>
            </w:r>
            <w:proofErr w:type="spellStart"/>
            <w:r w:rsidRPr="00520296">
              <w:rPr>
                <w:lang w:val="en-GB"/>
              </w:rPr>
              <w:t>οστειρώσιμες</w:t>
            </w:r>
            <w:proofErr w:type="spellEnd"/>
            <w:r w:rsidRPr="00520296">
              <w:rPr>
                <w:lang w:val="en-GB"/>
              </w:rPr>
              <w:t xml:space="preserve">, </w:t>
            </w:r>
            <w:r w:rsidRPr="00520296">
              <w:rPr>
                <w:lang w:val="en-US"/>
              </w:rPr>
              <w:t>CE-IVD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20296" w:rsidRPr="00520296" w:rsidRDefault="00520296" w:rsidP="00520296">
            <w:pPr>
              <w:rPr>
                <w:b/>
                <w:bCs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:rsidR="00520296" w:rsidRPr="00520296" w:rsidRDefault="00520296" w:rsidP="00520296">
            <w:pPr>
              <w:rPr>
                <w:b/>
                <w:bCs/>
                <w:lang w:val="en-GB"/>
              </w:rPr>
            </w:pPr>
          </w:p>
        </w:tc>
      </w:tr>
    </w:tbl>
    <w:p w:rsidR="00F20600" w:rsidRDefault="00F20600" w:rsidP="00406E2A">
      <w:bookmarkStart w:id="0" w:name="_GoBack"/>
      <w:bookmarkEnd w:id="0"/>
    </w:p>
    <w:sectPr w:rsidR="00F206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96"/>
    <w:rsid w:val="00406E2A"/>
    <w:rsid w:val="00520296"/>
    <w:rsid w:val="00F2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754C6"/>
  <w15:chartTrackingRefBased/>
  <w15:docId w15:val="{D2B575F6-97DA-4FB3-B03A-83E85613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Αναστάσιος Μαίδης</dc:creator>
  <cp:keywords/>
  <dc:description/>
  <cp:lastModifiedBy>Αναστάσιος Μαίδης</cp:lastModifiedBy>
  <cp:revision>1</cp:revision>
  <dcterms:created xsi:type="dcterms:W3CDTF">2019-07-05T07:47:00Z</dcterms:created>
  <dcterms:modified xsi:type="dcterms:W3CDTF">2019-07-05T08:04:00Z</dcterms:modified>
</cp:coreProperties>
</file>