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FC" w:rsidRDefault="00D110FC" w:rsidP="00D110FC">
      <w:pPr>
        <w:pStyle w:val="normalwithoutspacing"/>
        <w:rPr>
          <w:b/>
          <w:u w:val="single"/>
        </w:rPr>
      </w:pPr>
      <w:r w:rsidRPr="006F11C2">
        <w:rPr>
          <w:b/>
          <w:u w:val="single"/>
        </w:rPr>
        <w:t>Β. ΦΥΛΛΟ ΣΥΜΜΟΡΦΩΣΗΣ</w:t>
      </w:r>
    </w:p>
    <w:p w:rsidR="00D110FC" w:rsidRDefault="00D110FC" w:rsidP="00D110FC">
      <w:pPr>
        <w:pStyle w:val="normalwithoutspacing"/>
        <w:rPr>
          <w:b/>
          <w:u w:val="single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660"/>
        <w:gridCol w:w="2260"/>
        <w:gridCol w:w="2320"/>
      </w:tblGrid>
      <w:tr w:rsidR="00D110FC" w:rsidRPr="00707631" w:rsidTr="005974AA">
        <w:trPr>
          <w:trHeight w:val="13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707631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Α/Α</w:t>
            </w:r>
          </w:p>
        </w:tc>
        <w:tc>
          <w:tcPr>
            <w:tcW w:w="4660" w:type="dxa"/>
            <w:shd w:val="clear" w:color="000000" w:fill="D9D9D9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lang w:eastAsia="en-GB"/>
              </w:rPr>
            </w:pPr>
            <w:r w:rsidRPr="00707631">
              <w:rPr>
                <w:rFonts w:cs="Times New Roman"/>
                <w:b/>
                <w:bCs/>
                <w:color w:val="000000"/>
                <w:sz w:val="24"/>
                <w:lang w:val="el-GR" w:eastAsia="en-GB"/>
              </w:rPr>
              <w:t>ΕΙΔΟΣ/ΥΠΗΡΕΣΙΑ (ΠΕΡΙΓΡΑΦΗ)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b/>
                <w:bCs/>
                <w:color w:val="000000"/>
                <w:szCs w:val="22"/>
                <w:lang w:val="el-GR" w:eastAsia="en-GB"/>
              </w:rPr>
              <w:t>ΣΥΜΦΩΝΙΑ Ή ΜΗ ΜΕ ΤΙΣ  ΤΕΧΝΙΚΕΣ ΠΡΟΔΙΑΓΡΑΦΕΣ ΜΙΑ ΠΡΟΣ ΜΙΑ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</w:pPr>
            <w:r w:rsidRPr="00707631">
              <w:rPr>
                <w:rFonts w:cs="Times New Roman"/>
                <w:b/>
                <w:bCs/>
                <w:color w:val="000000"/>
                <w:szCs w:val="22"/>
                <w:lang w:eastAsia="en-GB"/>
              </w:rPr>
              <w:t>ΠΑΡΑΠΟΜΠΗ ΣΤΑ ΕΓΧΕΙΡΙΔΙΑ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b/>
                <w:bCs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b/>
                <w:bCs/>
                <w:color w:val="000000"/>
                <w:sz w:val="24"/>
                <w:lang w:val="el-GR" w:eastAsia="en-GB"/>
              </w:rPr>
              <w:t xml:space="preserve">Αντλία κενού </w:t>
            </w: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 xml:space="preserve"> με τα εξής τεχνικά χαρακτηριστικά: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1.1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• Αντλία κενού με δυνατότητα άντλησης περίπου 170L/</w:t>
            </w:r>
            <w:proofErr w:type="spellStart"/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min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1.2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 xml:space="preserve">• Να διαθέτει αρσενικές υποδοχές σύνδεσης 1/4" και 1/2”.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1.3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 xml:space="preserve">• Να διαθέτει κινητήρα ½ </w:t>
            </w:r>
            <w:proofErr w:type="spellStart"/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hp</w:t>
            </w:r>
            <w:proofErr w:type="spellEnd"/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 xml:space="preserve"> και περίπου 1725 </w:t>
            </w:r>
            <w:proofErr w:type="spellStart"/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rpm</w:t>
            </w:r>
            <w:proofErr w:type="spellEnd"/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1.4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 xml:space="preserve">• Το βάρος της να μην ξεπερνά τα 15 </w:t>
            </w:r>
            <w:proofErr w:type="spellStart"/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kg</w:t>
            </w:r>
            <w:proofErr w:type="spellEnd"/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1.5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• Να διαθέτει χωρητικότητα λαδιού μικρότερη των 0,8kg (ή 27ounces).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1.6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• Οι διαστάσεις της να μην ξεπερνάνε τις 15,25” × 6” × 11.5”.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1.7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• Να διαθέτει ενσωματωμένο μανόμετρο κενού.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1.8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• Να διαθέτει γυαλί ελέγχου του επιπέδου του λαδιού.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1.9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 xml:space="preserve">• Να διαθέτει ενσωματωμένη </w:t>
            </w:r>
            <w:proofErr w:type="spellStart"/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αντεπίστροφη</w:t>
            </w:r>
            <w:proofErr w:type="spellEnd"/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 xml:space="preserve"> βαλβίδα λαδιού.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lastRenderedPageBreak/>
              <w:t>1.10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 xml:space="preserve">• Να διαθέτει μονωμένη βαλβίδα αλλαγής λαδιών.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1.11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• Να διαθέτει μεγάλο στόμιο στο δοχείο λαδιού για εύκολο καθαρισμό.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605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1.12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 xml:space="preserve">• Να διαθέτει ειδικό σχεδιασμό περιστρεφόμενων πτερυγίων υψηλής απόδοσης δύο σταδίων για την παραγωγή ισχυρού κενού ύψους μικρότερου των 15microns.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D110FC" w:rsidRPr="00D110FC" w:rsidTr="005974AA">
        <w:trPr>
          <w:trHeight w:val="1099"/>
        </w:trPr>
        <w:tc>
          <w:tcPr>
            <w:tcW w:w="960" w:type="dxa"/>
            <w:shd w:val="clear" w:color="auto" w:fill="auto"/>
            <w:noWrap/>
            <w:vAlign w:val="center"/>
          </w:tcPr>
          <w:p w:rsidR="00D110FC" w:rsidRPr="00707631" w:rsidRDefault="00D110FC" w:rsidP="005974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n-GB"/>
              </w:rPr>
            </w:pPr>
            <w:r>
              <w:rPr>
                <w:rFonts w:cs="Times New Roman"/>
                <w:color w:val="000000"/>
                <w:szCs w:val="22"/>
                <w:lang w:val="el-GR" w:eastAsia="en-GB"/>
              </w:rPr>
              <w:t>1.13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D110FC" w:rsidRPr="00707631" w:rsidRDefault="00D110FC" w:rsidP="005974AA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 w:val="24"/>
                <w:lang w:val="el-GR" w:eastAsia="en-GB"/>
              </w:rPr>
              <w:t>• Να παραδοθεί με 3L λάδι λειτουργίας της αντλίας υψηλού κενού 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110FC" w:rsidRPr="00707631" w:rsidRDefault="00D110FC" w:rsidP="005974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n-GB"/>
              </w:rPr>
            </w:pPr>
            <w:r w:rsidRPr="00707631">
              <w:rPr>
                <w:rFonts w:cs="Times New Roman"/>
                <w:color w:val="000000"/>
                <w:szCs w:val="22"/>
                <w:lang w:eastAsia="en-GB"/>
              </w:rPr>
              <w:t> </w:t>
            </w:r>
          </w:p>
        </w:tc>
      </w:tr>
    </w:tbl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pStyle w:val="normalwithoutspacing"/>
        <w:rPr>
          <w:b/>
          <w:u w:val="single"/>
        </w:rPr>
      </w:pPr>
    </w:p>
    <w:p w:rsidR="00D110FC" w:rsidRDefault="00D110FC" w:rsidP="00D110FC">
      <w:pPr>
        <w:rPr>
          <w:rFonts w:asciiTheme="minorHAnsi" w:hAnsiTheme="minorHAnsi"/>
          <w:b/>
          <w:sz w:val="24"/>
          <w:lang w:val="el-GR"/>
        </w:rPr>
      </w:pPr>
    </w:p>
    <w:p w:rsidR="00D110FC" w:rsidRDefault="00D110FC" w:rsidP="00D110FC">
      <w:pPr>
        <w:rPr>
          <w:rFonts w:asciiTheme="minorHAnsi" w:hAnsiTheme="minorHAnsi"/>
          <w:b/>
          <w:sz w:val="24"/>
          <w:lang w:val="el-GR"/>
        </w:rPr>
      </w:pPr>
    </w:p>
    <w:p w:rsidR="00D110FC" w:rsidRDefault="00D110FC" w:rsidP="00D110FC">
      <w:pPr>
        <w:rPr>
          <w:rFonts w:asciiTheme="minorHAnsi" w:hAnsiTheme="minorHAnsi"/>
          <w:b/>
          <w:sz w:val="24"/>
          <w:lang w:val="el-GR"/>
        </w:rPr>
      </w:pPr>
    </w:p>
    <w:p w:rsidR="00D110FC" w:rsidRDefault="00D110FC" w:rsidP="00D110FC">
      <w:pPr>
        <w:rPr>
          <w:rFonts w:asciiTheme="minorHAnsi" w:hAnsiTheme="minorHAnsi"/>
          <w:b/>
          <w:sz w:val="24"/>
          <w:lang w:val="el-GR"/>
        </w:rPr>
      </w:pPr>
      <w:bookmarkStart w:id="0" w:name="_GoBack"/>
      <w:bookmarkEnd w:id="0"/>
    </w:p>
    <w:sectPr w:rsidR="00D11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C"/>
    <w:rsid w:val="00D110FC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67F06-1086-47DC-AF36-848B9725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0F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110FC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10FC"/>
    <w:rPr>
      <w:rFonts w:ascii="Arial" w:eastAsia="Times New Roman" w:hAnsi="Arial" w:cs="Arial"/>
      <w:b/>
      <w:color w:val="002060"/>
      <w:sz w:val="24"/>
      <w:lang w:eastAsia="zh-CN"/>
    </w:rPr>
  </w:style>
  <w:style w:type="paragraph" w:customStyle="1" w:styleId="normalwithoutspacing">
    <w:name w:val="normal_without_spacing"/>
    <w:basedOn w:val="Normal"/>
    <w:rsid w:val="00D110FC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D110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Aleka Chousakou</cp:lastModifiedBy>
  <cp:revision>1</cp:revision>
  <dcterms:created xsi:type="dcterms:W3CDTF">2019-05-31T14:26:00Z</dcterms:created>
  <dcterms:modified xsi:type="dcterms:W3CDTF">2019-05-31T14:27:00Z</dcterms:modified>
</cp:coreProperties>
</file>