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BC8" w:rsidRPr="00FC6BC8" w:rsidRDefault="00FC6BC8" w:rsidP="00FC6BC8">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Calibri" w:eastAsia="Times New Roman" w:hAnsi="Calibri" w:cs="Calibri"/>
          <w:b/>
          <w:color w:val="002060"/>
          <w:lang w:eastAsia="zh-CN"/>
        </w:rPr>
      </w:pPr>
      <w:bookmarkStart w:id="0" w:name="_Toc12449534"/>
      <w:bookmarkStart w:id="1" w:name="_GoBack"/>
      <w:bookmarkEnd w:id="1"/>
      <w:r w:rsidRPr="00FC6BC8">
        <w:rPr>
          <w:rFonts w:ascii="Calibri" w:eastAsia="Times New Roman" w:hAnsi="Calibri" w:cs="Calibri"/>
          <w:b/>
          <w:color w:val="002060"/>
          <w:lang w:eastAsia="zh-CN"/>
        </w:rPr>
        <w:t>ΠΑΡΑΡΤΗΜΑ ΙΙ – Φύλλο συμφωνίας με τις Τεχνικές Προδιαγραφές</w:t>
      </w:r>
      <w:bookmarkEnd w:id="0"/>
    </w:p>
    <w:p w:rsidR="00FC6BC8" w:rsidRPr="00FC6BC8" w:rsidRDefault="00FC6BC8" w:rsidP="00FC6BC8">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Calibri" w:eastAsia="Times New Roman" w:hAnsi="Calibri" w:cs="Calibri"/>
          <w:b/>
          <w:color w:val="002060"/>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850"/>
        <w:gridCol w:w="992"/>
        <w:gridCol w:w="1701"/>
      </w:tblGrid>
      <w:tr w:rsidR="00FC6BC8" w:rsidRPr="00FC6BC8" w:rsidTr="001E709C">
        <w:tc>
          <w:tcPr>
            <w:tcW w:w="675" w:type="dxa"/>
            <w:tcBorders>
              <w:left w:val="single" w:sz="4" w:space="0" w:color="auto"/>
            </w:tcBorders>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b/>
                <w:lang w:eastAsia="zh-CN"/>
              </w:rPr>
            </w:pPr>
            <w:bookmarkStart w:id="2" w:name="_Hlk9950924"/>
          </w:p>
        </w:tc>
        <w:tc>
          <w:tcPr>
            <w:tcW w:w="4962" w:type="dxa"/>
            <w:tcBorders>
              <w:left w:val="single" w:sz="4" w:space="0" w:color="auto"/>
            </w:tcBorders>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b/>
                <w:lang w:eastAsia="zh-CN"/>
              </w:rPr>
            </w:pPr>
            <w:r w:rsidRPr="00FC6BC8">
              <w:rPr>
                <w:rFonts w:ascii="Calibri" w:eastAsia="Calibri" w:hAnsi="Calibri" w:cs="Calibri"/>
                <w:b/>
                <w:u w:val="single"/>
                <w:lang w:eastAsia="zh-CN"/>
              </w:rPr>
              <w:t>Τμήμα</w:t>
            </w:r>
            <w:r w:rsidRPr="00FC6BC8">
              <w:rPr>
                <w:rFonts w:ascii="Calibri" w:eastAsia="Calibri" w:hAnsi="Calibri" w:cs="Calibri"/>
                <w:b/>
                <w:lang w:val="en-GB" w:eastAsia="zh-CN"/>
              </w:rPr>
              <w:t xml:space="preserve"> 1</w:t>
            </w:r>
          </w:p>
        </w:tc>
        <w:tc>
          <w:tcPr>
            <w:tcW w:w="1842" w:type="dxa"/>
            <w:gridSpan w:val="2"/>
            <w:tcBorders>
              <w:left w:val="single" w:sz="4" w:space="0" w:color="auto"/>
            </w:tcBorders>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b/>
                <w:lang w:val="en-GB" w:eastAsia="zh-CN"/>
              </w:rPr>
            </w:pPr>
            <w:r w:rsidRPr="00FC6BC8">
              <w:rPr>
                <w:rFonts w:ascii="Calibri" w:eastAsia="Calibri" w:hAnsi="Calibri" w:cs="Calibri"/>
                <w:b/>
                <w:lang w:val="en-GB" w:eastAsia="zh-CN"/>
              </w:rPr>
              <w:t>ΑΠΑΙΤΗΣΗ</w:t>
            </w:r>
          </w:p>
        </w:tc>
        <w:tc>
          <w:tcPr>
            <w:tcW w:w="1701" w:type="dxa"/>
            <w:tcBorders>
              <w:left w:val="single" w:sz="4" w:space="0" w:color="auto"/>
            </w:tcBorders>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b/>
                <w:lang w:val="en-GB"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b/>
                <w:lang w:val="en-GB" w:eastAsia="zh-CN"/>
              </w:rPr>
            </w:pPr>
            <w:r w:rsidRPr="00FC6BC8">
              <w:rPr>
                <w:rFonts w:ascii="Calibri" w:eastAsia="Calibri" w:hAnsi="Calibri" w:cs="Calibri"/>
                <w:b/>
                <w:lang w:val="en-GB" w:eastAsia="zh-CN"/>
              </w:rPr>
              <w:t>Α/Α</w:t>
            </w:r>
          </w:p>
        </w:tc>
        <w:tc>
          <w:tcPr>
            <w:tcW w:w="4962"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b/>
                <w:lang w:val="en-GB" w:eastAsia="zh-CN"/>
              </w:rPr>
            </w:pPr>
            <w:r w:rsidRPr="00FC6BC8">
              <w:rPr>
                <w:rFonts w:ascii="Calibri" w:eastAsia="Calibri" w:hAnsi="Calibri" w:cs="Calibri"/>
                <w:b/>
                <w:lang w:val="en-GB" w:eastAsia="zh-CN"/>
              </w:rPr>
              <w:t>ΤΕΧΝΙΚΕΣ ΠΡΟΔΙΑΓΡΑΦΕΣ</w:t>
            </w:r>
          </w:p>
        </w:tc>
        <w:tc>
          <w:tcPr>
            <w:tcW w:w="850"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b/>
                <w:lang w:val="en-GB" w:eastAsia="zh-CN"/>
              </w:rPr>
            </w:pPr>
            <w:r w:rsidRPr="00FC6BC8">
              <w:rPr>
                <w:rFonts w:ascii="Calibri" w:eastAsia="Calibri" w:hAnsi="Calibri" w:cs="Calibri"/>
                <w:b/>
                <w:lang w:val="en-GB" w:eastAsia="zh-CN"/>
              </w:rPr>
              <w:t>ΝΑΙ</w:t>
            </w:r>
          </w:p>
        </w:tc>
        <w:tc>
          <w:tcPr>
            <w:tcW w:w="992"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b/>
                <w:lang w:val="en-GB" w:eastAsia="zh-CN"/>
              </w:rPr>
            </w:pPr>
            <w:r w:rsidRPr="00FC6BC8">
              <w:rPr>
                <w:rFonts w:ascii="Calibri" w:eastAsia="Calibri" w:hAnsi="Calibri" w:cs="Calibri"/>
                <w:b/>
                <w:lang w:val="en-GB" w:eastAsia="zh-CN"/>
              </w:rPr>
              <w:t>ΟΧΙ</w:t>
            </w:r>
          </w:p>
        </w:tc>
        <w:tc>
          <w:tcPr>
            <w:tcW w:w="1701"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b/>
                <w:lang w:val="en-GB" w:eastAsia="zh-CN"/>
              </w:rPr>
            </w:pPr>
            <w:r w:rsidRPr="00FC6BC8">
              <w:rPr>
                <w:rFonts w:ascii="Calibri" w:eastAsia="Calibri" w:hAnsi="Calibri" w:cs="Calibri"/>
                <w:b/>
                <w:lang w:val="en-GB" w:eastAsia="zh-CN"/>
              </w:rPr>
              <w:t>ΠΑΡΑΠΟΜΠΗ</w:t>
            </w:r>
          </w:p>
        </w:tc>
      </w:tr>
      <w:tr w:rsidR="00FC6BC8" w:rsidRPr="00FC6BC8" w:rsidTr="001E709C">
        <w:trPr>
          <w:trHeight w:val="5593"/>
        </w:trPr>
        <w:tc>
          <w:tcPr>
            <w:tcW w:w="675"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val="en-GB" w:eastAsia="zh-CN"/>
              </w:rPr>
            </w:pPr>
            <w:r w:rsidRPr="00FC6BC8">
              <w:rPr>
                <w:rFonts w:ascii="Calibri" w:eastAsia="Calibri" w:hAnsi="Calibri" w:cs="Calibri"/>
                <w:u w:val="single"/>
                <w:lang w:eastAsia="zh-CN"/>
              </w:rPr>
              <w:t>Τμήμα</w:t>
            </w:r>
            <w:r w:rsidRPr="00FC6BC8">
              <w:rPr>
                <w:rFonts w:ascii="Calibri" w:eastAsia="Calibri" w:hAnsi="Calibri" w:cs="Calibri"/>
                <w:lang w:val="en-GB" w:eastAsia="zh-CN"/>
              </w:rPr>
              <w:t xml:space="preserve"> 1</w:t>
            </w:r>
          </w:p>
        </w:tc>
        <w:tc>
          <w:tcPr>
            <w:tcW w:w="4962" w:type="dxa"/>
            <w:shd w:val="clear" w:color="auto" w:fill="auto"/>
            <w:vAlign w:val="center"/>
          </w:tcPr>
          <w:p w:rsidR="00FC6BC8" w:rsidRPr="00FC6BC8" w:rsidRDefault="00FC6BC8" w:rsidP="00FC6BC8">
            <w:pPr>
              <w:suppressAutoHyphens/>
              <w:spacing w:after="0" w:line="240" w:lineRule="auto"/>
              <w:jc w:val="both"/>
              <w:rPr>
                <w:rFonts w:ascii="Calibri" w:eastAsia="Times New Roman" w:hAnsi="Calibri" w:cs="Calibri"/>
                <w:b/>
                <w:bCs/>
                <w:lang w:eastAsia="zh-CN"/>
              </w:rPr>
            </w:pPr>
            <w:r w:rsidRPr="00FC6BC8">
              <w:rPr>
                <w:rFonts w:ascii="Calibri" w:eastAsia="Times New Roman" w:hAnsi="Calibri" w:cs="Calibri"/>
                <w:b/>
                <w:lang w:eastAsia="zh-CN"/>
              </w:rPr>
              <w:t xml:space="preserve">Γενικές απαιτήσεις </w:t>
            </w:r>
            <w:r w:rsidRPr="00FC6BC8">
              <w:rPr>
                <w:rFonts w:ascii="Calibri" w:eastAsia="Times New Roman" w:hAnsi="Calibri" w:cs="Calibri"/>
                <w:b/>
                <w:lang w:val="en-US" w:eastAsia="zh-CN"/>
              </w:rPr>
              <w:t>Kits</w:t>
            </w:r>
            <w:r w:rsidRPr="00FC6BC8">
              <w:rPr>
                <w:rFonts w:ascii="Calibri" w:eastAsia="Times New Roman" w:hAnsi="Calibri" w:cs="Calibri"/>
                <w:lang w:eastAsia="zh-CN"/>
              </w:rPr>
              <w:t xml:space="preserve"> </w:t>
            </w:r>
            <w:r w:rsidRPr="00FC6BC8">
              <w:rPr>
                <w:rFonts w:ascii="Calibri" w:eastAsia="Times New Roman" w:hAnsi="Calibri" w:cs="Calibri"/>
                <w:b/>
                <w:bCs/>
                <w:lang w:eastAsia="zh-CN"/>
              </w:rPr>
              <w:t>για την ποιοτική και ποσοτική ανίχνευση ιών σε βιολογικά δείγματα</w:t>
            </w:r>
          </w:p>
          <w:p w:rsidR="00FC6BC8" w:rsidRPr="00FC6BC8" w:rsidRDefault="00FC6BC8" w:rsidP="00FC6BC8">
            <w:pPr>
              <w:numPr>
                <w:ilvl w:val="0"/>
                <w:numId w:val="20"/>
              </w:numPr>
              <w:suppressAutoHyphens/>
              <w:spacing w:after="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Ανιχνεύουν το γενετικό υλικό των ιών: </w:t>
            </w:r>
            <w:r w:rsidRPr="00FC6BC8">
              <w:rPr>
                <w:rFonts w:ascii="Calibri" w:eastAsia="Times New Roman" w:hAnsi="Calibri" w:cs="Calibri"/>
                <w:lang w:val="en-US" w:eastAsia="zh-CN"/>
              </w:rPr>
              <w:t>Adenovirus</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CMV</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EBV</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HHV</w:t>
            </w:r>
            <w:r w:rsidRPr="00FC6BC8">
              <w:rPr>
                <w:rFonts w:ascii="Calibri" w:eastAsia="Times New Roman" w:hAnsi="Calibri" w:cs="Calibri"/>
                <w:lang w:eastAsia="zh-CN"/>
              </w:rPr>
              <w:t xml:space="preserve">7 με δυνατότητα ποσοτικοποίησης του ιϊκού φορτίου για τους </w:t>
            </w:r>
            <w:r w:rsidRPr="00FC6BC8">
              <w:rPr>
                <w:rFonts w:ascii="Calibri" w:eastAsia="Times New Roman" w:hAnsi="Calibri" w:cs="Calibri"/>
                <w:lang w:val="pt-PT" w:eastAsia="zh-CN"/>
              </w:rPr>
              <w:t>Adenovirus, CMV, EBV</w:t>
            </w:r>
            <w:r w:rsidRPr="00FC6BC8">
              <w:rPr>
                <w:rFonts w:ascii="Calibri" w:eastAsia="Times New Roman" w:hAnsi="Calibri" w:cs="Calibri"/>
                <w:lang w:eastAsia="zh-CN"/>
              </w:rPr>
              <w:t xml:space="preserve"> και </w:t>
            </w:r>
            <w:r w:rsidRPr="00FC6BC8">
              <w:rPr>
                <w:rFonts w:ascii="Calibri" w:eastAsia="Times New Roman" w:hAnsi="Calibri" w:cs="Calibri"/>
                <w:lang w:val="en-US" w:eastAsia="zh-CN"/>
              </w:rPr>
              <w:t>HHV</w:t>
            </w:r>
            <w:r w:rsidRPr="00FC6BC8">
              <w:rPr>
                <w:rFonts w:ascii="Calibri" w:eastAsia="Times New Roman" w:hAnsi="Calibri" w:cs="Calibri"/>
                <w:lang w:eastAsia="zh-CN"/>
              </w:rPr>
              <w:t>7</w:t>
            </w:r>
          </w:p>
          <w:p w:rsidR="00FC6BC8" w:rsidRPr="00FC6BC8" w:rsidRDefault="00FC6BC8" w:rsidP="00FC6BC8">
            <w:pPr>
              <w:numPr>
                <w:ilvl w:val="0"/>
                <w:numId w:val="20"/>
              </w:numPr>
              <w:suppressAutoHyphens/>
              <w:spacing w:after="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Να φέρουν σήμανση </w:t>
            </w:r>
            <w:r w:rsidRPr="00FC6BC8">
              <w:rPr>
                <w:rFonts w:ascii="Calibri" w:eastAsia="Times New Roman" w:hAnsi="Calibri" w:cs="Calibri"/>
                <w:lang w:val="en-US" w:eastAsia="zh-CN"/>
              </w:rPr>
              <w:t>CE</w:t>
            </w:r>
            <w:r w:rsidRPr="00FC6BC8">
              <w:rPr>
                <w:rFonts w:ascii="Calibri" w:eastAsia="Times New Roman" w:hAnsi="Calibri" w:cs="Calibri"/>
                <w:lang w:eastAsia="zh-CN"/>
              </w:rPr>
              <w:t>-</w:t>
            </w:r>
            <w:r w:rsidRPr="00FC6BC8">
              <w:rPr>
                <w:rFonts w:ascii="Calibri" w:eastAsia="Times New Roman" w:hAnsi="Calibri" w:cs="Calibri"/>
                <w:lang w:val="en-US" w:eastAsia="zh-CN"/>
              </w:rPr>
              <w:t>IVD</w:t>
            </w:r>
            <w:r w:rsidRPr="00FC6BC8">
              <w:rPr>
                <w:rFonts w:ascii="Calibri" w:eastAsia="Times New Roman" w:hAnsi="Calibri" w:cs="Calibri"/>
                <w:lang w:eastAsia="zh-CN"/>
              </w:rPr>
              <w:t xml:space="preserve"> σύμφωνα με την Ευρωπαϊκή́ Οδηγία 98/79/ΕΚ (να κατατεθούν με την προσφορά́)</w:t>
            </w:r>
          </w:p>
          <w:p w:rsidR="00FC6BC8" w:rsidRPr="00FC6BC8" w:rsidRDefault="00FC6BC8" w:rsidP="00FC6BC8">
            <w:pPr>
              <w:numPr>
                <w:ilvl w:val="0"/>
                <w:numId w:val="20"/>
              </w:numPr>
              <w:suppressAutoHyphens/>
              <w:spacing w:after="0" w:line="240" w:lineRule="auto"/>
              <w:jc w:val="both"/>
              <w:rPr>
                <w:rFonts w:ascii="Calibri" w:eastAsia="Times New Roman" w:hAnsi="Calibri" w:cs="Calibri"/>
                <w:lang w:eastAsia="zh-CN"/>
              </w:rPr>
            </w:pPr>
            <w:r w:rsidRPr="00FC6BC8">
              <w:rPr>
                <w:rFonts w:ascii="Calibri" w:eastAsia="Times New Roman" w:hAnsi="Calibri" w:cs="Calibri"/>
                <w:lang w:eastAsia="zh-CN"/>
              </w:rPr>
              <w:t>Να είναι συμβατά με το υπάρχον σύστημα απομόνωσης πυρηνικών οξέων (</w:t>
            </w:r>
            <w:r w:rsidRPr="00FC6BC8">
              <w:rPr>
                <w:rFonts w:ascii="Calibri" w:eastAsia="Times New Roman" w:hAnsi="Calibri" w:cs="Calibri"/>
                <w:lang w:val="en-US" w:eastAsia="zh-CN"/>
              </w:rPr>
              <w:t>EasyMAG</w:t>
            </w:r>
            <w:r w:rsidRPr="00FC6BC8">
              <w:rPr>
                <w:rFonts w:ascii="Calibri" w:eastAsia="Times New Roman" w:hAnsi="Calibri" w:cs="Calibri"/>
                <w:lang w:eastAsia="zh-CN"/>
              </w:rPr>
              <w:t>), η δε σήμανση (</w:t>
            </w:r>
            <w:r w:rsidRPr="00FC6BC8">
              <w:rPr>
                <w:rFonts w:ascii="Calibri" w:eastAsia="Times New Roman" w:hAnsi="Calibri" w:cs="Calibri"/>
                <w:lang w:val="en-US" w:eastAsia="zh-CN"/>
              </w:rPr>
              <w:t>CE</w:t>
            </w:r>
            <w:r w:rsidRPr="00FC6BC8">
              <w:rPr>
                <w:rFonts w:ascii="Calibri" w:eastAsia="Times New Roman" w:hAnsi="Calibri" w:cs="Calibri"/>
                <w:lang w:eastAsia="zh-CN"/>
              </w:rPr>
              <w:t>-</w:t>
            </w:r>
            <w:r w:rsidRPr="00FC6BC8">
              <w:rPr>
                <w:rFonts w:ascii="Calibri" w:eastAsia="Times New Roman" w:hAnsi="Calibri" w:cs="Calibri"/>
                <w:lang w:val="en-US" w:eastAsia="zh-CN"/>
              </w:rPr>
              <w:t>IVD</w:t>
            </w:r>
            <w:r w:rsidRPr="00FC6BC8">
              <w:rPr>
                <w:rFonts w:ascii="Calibri" w:eastAsia="Times New Roman" w:hAnsi="Calibri" w:cs="Calibri"/>
                <w:lang w:eastAsia="zh-CN"/>
              </w:rPr>
              <w:t xml:space="preserve">) να περιλαμβάνει την καταλληλότατα της χρήσης των απομονούμενων πυρηνικών οξέων με τα ζητούμενα </w:t>
            </w:r>
            <w:r w:rsidRPr="00FC6BC8">
              <w:rPr>
                <w:rFonts w:ascii="Calibri" w:eastAsia="Times New Roman" w:hAnsi="Calibri" w:cs="Calibri"/>
                <w:lang w:val="en-US" w:eastAsia="zh-CN"/>
              </w:rPr>
              <w:t>kits</w:t>
            </w:r>
            <w:r w:rsidRPr="00FC6BC8">
              <w:rPr>
                <w:rFonts w:ascii="Calibri" w:eastAsia="Times New Roman" w:hAnsi="Calibri" w:cs="Calibri"/>
                <w:lang w:eastAsia="zh-CN"/>
              </w:rPr>
              <w:t xml:space="preserve"> (να κατατεθούν τα σχετικά πιστοποιητικά)</w:t>
            </w:r>
          </w:p>
          <w:p w:rsidR="00FC6BC8" w:rsidRPr="00FC6BC8" w:rsidRDefault="00FC6BC8" w:rsidP="00FC6BC8">
            <w:pPr>
              <w:numPr>
                <w:ilvl w:val="0"/>
                <w:numId w:val="20"/>
              </w:numPr>
              <w:suppressAutoHyphens/>
              <w:spacing w:after="0" w:line="240" w:lineRule="auto"/>
              <w:jc w:val="both"/>
              <w:rPr>
                <w:rFonts w:ascii="Calibri" w:eastAsia="Times New Roman" w:hAnsi="Calibri" w:cs="Calibri"/>
                <w:lang w:eastAsia="zh-CN"/>
              </w:rPr>
            </w:pPr>
            <w:r w:rsidRPr="00FC6BC8">
              <w:rPr>
                <w:rFonts w:ascii="Calibri" w:eastAsia="Times New Roman" w:hAnsi="Calibri" w:cs="Calibri"/>
                <w:lang w:eastAsia="zh-CN"/>
              </w:rPr>
              <w:t>Να διαθέτουν εσωτερικό μάρτυρα ο οποίος να προστίθεται στο υπό εξέταση δείγμα προ της απομόνωσης των πυρηνικών οξέων (να κατατεθούν τα σχετικά πρωτόκολλα)</w:t>
            </w:r>
          </w:p>
          <w:p w:rsidR="00FC6BC8" w:rsidRPr="00FC6BC8" w:rsidRDefault="00FC6BC8" w:rsidP="00FC6BC8">
            <w:pPr>
              <w:numPr>
                <w:ilvl w:val="0"/>
                <w:numId w:val="20"/>
              </w:numPr>
              <w:suppressAutoHyphens/>
              <w:spacing w:after="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Να περιλαμβάνουν έτοιμους προς χρήση βαθμονομητές </w:t>
            </w:r>
            <w:r w:rsidRPr="00FC6BC8">
              <w:rPr>
                <w:rFonts w:ascii="Calibri" w:eastAsia="Times New Roman" w:hAnsi="Calibri" w:cs="Calibri"/>
                <w:lang w:val="it-IT" w:eastAsia="zh-CN"/>
              </w:rPr>
              <w:t xml:space="preserve">(calibrators) </w:t>
            </w:r>
            <w:r w:rsidRPr="00FC6BC8">
              <w:rPr>
                <w:rFonts w:ascii="Calibri" w:eastAsia="Times New Roman" w:hAnsi="Calibri" w:cs="Calibri"/>
                <w:lang w:eastAsia="zh-CN"/>
              </w:rPr>
              <w:t>και μάρτυρες (</w:t>
            </w:r>
            <w:r w:rsidRPr="00FC6BC8">
              <w:rPr>
                <w:rFonts w:ascii="Calibri" w:eastAsia="Times New Roman" w:hAnsi="Calibri" w:cs="Calibri"/>
                <w:lang w:val="en-US" w:eastAsia="zh-CN"/>
              </w:rPr>
              <w:t>controls</w:t>
            </w:r>
            <w:r w:rsidRPr="00FC6BC8">
              <w:rPr>
                <w:rFonts w:ascii="Calibri" w:eastAsia="Times New Roman" w:hAnsi="Calibri" w:cs="Calibri"/>
                <w:lang w:eastAsia="zh-CN"/>
              </w:rPr>
              <w:t xml:space="preserve">), ήτοι, πρότυπα ποσοτικοποίησης, αρνητικούς μάρτυρες </w:t>
            </w:r>
            <w:r w:rsidRPr="00FC6BC8">
              <w:rPr>
                <w:rFonts w:ascii="Calibri" w:eastAsia="Times New Roman" w:hAnsi="Calibri" w:cs="Calibri"/>
                <w:lang w:val="it-IT" w:eastAsia="zh-CN"/>
              </w:rPr>
              <w:t xml:space="preserve">(negative controls), </w:t>
            </w:r>
            <w:r w:rsidRPr="00FC6BC8">
              <w:rPr>
                <w:rFonts w:ascii="Calibri" w:eastAsia="Times New Roman" w:hAnsi="Calibri" w:cs="Calibri"/>
                <w:lang w:eastAsia="zh-CN"/>
              </w:rPr>
              <w:t>μάρτυρες ευαισθησίας (1 αντίγραφο/μ</w:t>
            </w:r>
            <w:r w:rsidRPr="00FC6BC8">
              <w:rPr>
                <w:rFonts w:ascii="Calibri" w:eastAsia="Times New Roman" w:hAnsi="Calibri" w:cs="Calibri"/>
                <w:lang w:val="en-US" w:eastAsia="zh-CN"/>
              </w:rPr>
              <w:t>l</w:t>
            </w:r>
            <w:r w:rsidRPr="00FC6BC8">
              <w:rPr>
                <w:rFonts w:ascii="Calibri" w:eastAsia="Times New Roman" w:hAnsi="Calibri" w:cs="Calibri"/>
                <w:lang w:eastAsia="zh-CN"/>
              </w:rPr>
              <w:t xml:space="preserve">) και εσωτερικούς μάρτυρες </w:t>
            </w:r>
            <w:r w:rsidRPr="00FC6BC8">
              <w:rPr>
                <w:rFonts w:ascii="Calibri" w:eastAsia="Times New Roman" w:hAnsi="Calibri" w:cs="Calibri"/>
                <w:lang w:val="pt-PT" w:eastAsia="zh-CN"/>
              </w:rPr>
              <w:t xml:space="preserve">(internal controls). </w:t>
            </w:r>
          </w:p>
          <w:p w:rsidR="00FC6BC8" w:rsidRPr="00FC6BC8" w:rsidRDefault="00FC6BC8" w:rsidP="00FC6BC8">
            <w:pPr>
              <w:numPr>
                <w:ilvl w:val="0"/>
                <w:numId w:val="20"/>
              </w:numPr>
              <w:suppressAutoHyphens/>
              <w:spacing w:after="0" w:line="240" w:lineRule="auto"/>
              <w:jc w:val="both"/>
              <w:rPr>
                <w:rFonts w:ascii="Calibri" w:eastAsia="Times New Roman" w:hAnsi="Calibri" w:cs="Calibri"/>
                <w:lang w:eastAsia="zh-CN"/>
              </w:rPr>
            </w:pPr>
            <w:r w:rsidRPr="00FC6BC8">
              <w:rPr>
                <w:rFonts w:ascii="Calibri" w:eastAsia="Times New Roman" w:hAnsi="Calibri" w:cs="Calibri"/>
                <w:lang w:eastAsia="zh-CN"/>
              </w:rPr>
              <w:t>Το μείγμα ενίσχυσης (</w:t>
            </w:r>
            <w:r w:rsidRPr="00FC6BC8">
              <w:rPr>
                <w:rFonts w:ascii="Calibri" w:eastAsia="Times New Roman" w:hAnsi="Calibri" w:cs="Calibri"/>
                <w:lang w:val="en-US" w:eastAsia="zh-CN"/>
              </w:rPr>
              <w:t>master</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mix</w:t>
            </w:r>
            <w:r w:rsidRPr="00FC6BC8">
              <w:rPr>
                <w:rFonts w:ascii="Calibri" w:eastAsia="Times New Roman" w:hAnsi="Calibri" w:cs="Calibri"/>
                <w:lang w:eastAsia="zh-CN"/>
              </w:rPr>
              <w:t xml:space="preserve">) των </w:t>
            </w:r>
            <w:r w:rsidRPr="00FC6BC8">
              <w:rPr>
                <w:rFonts w:ascii="Calibri" w:eastAsia="Times New Roman" w:hAnsi="Calibri" w:cs="Calibri"/>
                <w:lang w:val="en-US" w:eastAsia="zh-CN"/>
              </w:rPr>
              <w:t>kits</w:t>
            </w:r>
            <w:r w:rsidRPr="00FC6BC8">
              <w:rPr>
                <w:rFonts w:ascii="Calibri" w:eastAsia="Times New Roman" w:hAnsi="Calibri" w:cs="Calibri"/>
                <w:lang w:eastAsia="zh-CN"/>
              </w:rPr>
              <w:t xml:space="preserve"> να συνοδεύεται από πιστοποιητικό σταθερότητας για τουλάχιστον 5 κύκλους ψύξης / απόψυξης</w:t>
            </w:r>
          </w:p>
          <w:p w:rsidR="00FC6BC8" w:rsidRPr="00FC6BC8" w:rsidRDefault="00FC6BC8" w:rsidP="00FC6BC8">
            <w:pPr>
              <w:numPr>
                <w:ilvl w:val="0"/>
                <w:numId w:val="20"/>
              </w:numPr>
              <w:suppressAutoHyphens/>
              <w:spacing w:after="0" w:line="240" w:lineRule="auto"/>
              <w:jc w:val="both"/>
              <w:rPr>
                <w:rFonts w:ascii="Calibri" w:eastAsia="Times New Roman" w:hAnsi="Calibri" w:cs="Calibri"/>
                <w:lang w:eastAsia="zh-CN"/>
              </w:rPr>
            </w:pPr>
            <w:r w:rsidRPr="00FC6BC8">
              <w:rPr>
                <w:rFonts w:ascii="Calibri" w:eastAsia="Times New Roman" w:hAnsi="Calibri" w:cs="Calibri"/>
                <w:lang w:eastAsia="zh-CN"/>
              </w:rPr>
              <w:t>Να περιέχουν πρότυπα (</w:t>
            </w:r>
            <w:r w:rsidRPr="00FC6BC8">
              <w:rPr>
                <w:rFonts w:ascii="Calibri" w:eastAsia="Times New Roman" w:hAnsi="Calibri" w:cs="Calibri"/>
                <w:lang w:val="en-US" w:eastAsia="zh-CN"/>
              </w:rPr>
              <w:t>standards</w:t>
            </w:r>
            <w:r w:rsidRPr="00FC6BC8">
              <w:rPr>
                <w:rFonts w:ascii="Calibri" w:eastAsia="Times New Roman" w:hAnsi="Calibri" w:cs="Calibri"/>
                <w:lang w:eastAsia="zh-CN"/>
              </w:rPr>
              <w:t xml:space="preserve">) 4 τουλάχιστον γνωστών συγκεντρώσεων. </w:t>
            </w:r>
          </w:p>
          <w:p w:rsidR="00FC6BC8" w:rsidRPr="00FC6BC8" w:rsidRDefault="00FC6BC8" w:rsidP="00FC6BC8">
            <w:pPr>
              <w:numPr>
                <w:ilvl w:val="0"/>
                <w:numId w:val="20"/>
              </w:numPr>
              <w:suppressAutoHyphens/>
              <w:spacing w:after="0" w:line="240" w:lineRule="auto"/>
              <w:jc w:val="both"/>
              <w:rPr>
                <w:rFonts w:ascii="Calibri" w:eastAsia="Times New Roman" w:hAnsi="Calibri" w:cs="Calibri"/>
                <w:lang w:eastAsia="zh-CN"/>
              </w:rPr>
            </w:pPr>
            <w:r w:rsidRPr="00FC6BC8">
              <w:rPr>
                <w:rFonts w:ascii="Calibri" w:eastAsia="Times New Roman" w:hAnsi="Calibri" w:cs="Calibri"/>
                <w:lang w:eastAsia="zh-CN"/>
              </w:rPr>
              <w:t>Να συνοδεύονται από πρωτόκολλα (πιστοποιημένα από τον κατασκευαστή) για χρήση στους υπάρχοντες θερμοκυκλοποιητές πραγματικού χρόνου (</w:t>
            </w:r>
            <w:r w:rsidRPr="00FC6BC8">
              <w:rPr>
                <w:rFonts w:ascii="Calibri" w:eastAsia="Times New Roman" w:hAnsi="Calibri" w:cs="Calibri"/>
                <w:lang w:val="en-US" w:eastAsia="zh-CN"/>
              </w:rPr>
              <w:t>LightCycler</w:t>
            </w:r>
            <w:r w:rsidRPr="00FC6BC8">
              <w:rPr>
                <w:rFonts w:ascii="Calibri" w:eastAsia="Times New Roman" w:hAnsi="Calibri" w:cs="Calibri"/>
                <w:lang w:eastAsia="zh-CN"/>
              </w:rPr>
              <w:t xml:space="preserve"> 2.0, </w:t>
            </w:r>
            <w:r w:rsidRPr="00FC6BC8">
              <w:rPr>
                <w:rFonts w:ascii="Calibri" w:eastAsia="Times New Roman" w:hAnsi="Calibri" w:cs="Calibri"/>
                <w:lang w:val="en-US" w:eastAsia="zh-CN"/>
              </w:rPr>
              <w:t>LightCycler</w:t>
            </w:r>
            <w:r w:rsidRPr="00FC6BC8">
              <w:rPr>
                <w:rFonts w:ascii="Calibri" w:eastAsia="Times New Roman" w:hAnsi="Calibri" w:cs="Calibri"/>
                <w:lang w:eastAsia="zh-CN"/>
              </w:rPr>
              <w:t xml:space="preserve"> 4000, </w:t>
            </w:r>
            <w:r w:rsidRPr="00FC6BC8">
              <w:rPr>
                <w:rFonts w:ascii="Calibri" w:eastAsia="Times New Roman" w:hAnsi="Calibri" w:cs="Calibri"/>
                <w:lang w:val="en-US" w:eastAsia="zh-CN"/>
              </w:rPr>
              <w:t>Mx</w:t>
            </w:r>
            <w:r w:rsidRPr="00FC6BC8">
              <w:rPr>
                <w:rFonts w:ascii="Calibri" w:eastAsia="Times New Roman" w:hAnsi="Calibri" w:cs="Calibri"/>
                <w:lang w:eastAsia="zh-CN"/>
              </w:rPr>
              <w:t>3005</w:t>
            </w:r>
            <w:r w:rsidRPr="00FC6BC8">
              <w:rPr>
                <w:rFonts w:ascii="Calibri" w:eastAsia="Times New Roman" w:hAnsi="Calibri" w:cs="Calibri"/>
                <w:lang w:val="en-US" w:eastAsia="zh-CN"/>
              </w:rPr>
              <w:t>P</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Mx</w:t>
            </w:r>
            <w:r w:rsidRPr="00FC6BC8">
              <w:rPr>
                <w:rFonts w:ascii="Calibri" w:eastAsia="Times New Roman" w:hAnsi="Calibri" w:cs="Calibri"/>
                <w:lang w:eastAsia="zh-CN"/>
              </w:rPr>
              <w:t>3000</w:t>
            </w:r>
            <w:r w:rsidRPr="00FC6BC8">
              <w:rPr>
                <w:rFonts w:ascii="Calibri" w:eastAsia="Times New Roman" w:hAnsi="Calibri" w:cs="Calibri"/>
                <w:lang w:val="en-US" w:eastAsia="zh-CN"/>
              </w:rPr>
              <w:t>P</w:t>
            </w:r>
            <w:r w:rsidRPr="00FC6BC8">
              <w:rPr>
                <w:rFonts w:ascii="Calibri" w:eastAsia="Times New Roman" w:hAnsi="Calibri" w:cs="Calibri"/>
                <w:lang w:eastAsia="zh-CN"/>
              </w:rPr>
              <w:t xml:space="preserve"> και </w:t>
            </w:r>
            <w:r w:rsidRPr="00FC6BC8">
              <w:rPr>
                <w:rFonts w:ascii="Calibri" w:eastAsia="Times New Roman" w:hAnsi="Calibri" w:cs="Calibri"/>
                <w:lang w:val="de-DE" w:eastAsia="zh-CN"/>
              </w:rPr>
              <w:t>DxReal-TimeSystem</w:t>
            </w:r>
            <w:r w:rsidRPr="00FC6BC8">
              <w:rPr>
                <w:rFonts w:ascii="Calibri" w:eastAsia="Times New Roman" w:hAnsi="Calibri" w:cs="Calibri"/>
                <w:lang w:eastAsia="zh-CN"/>
              </w:rPr>
              <w:t xml:space="preserve">) (να κατατεθούν με την προσφορά) </w:t>
            </w:r>
          </w:p>
          <w:p w:rsidR="00FC6BC8" w:rsidRPr="00FC6BC8" w:rsidRDefault="00FC6BC8" w:rsidP="00FC6BC8">
            <w:pPr>
              <w:numPr>
                <w:ilvl w:val="0"/>
                <w:numId w:val="20"/>
              </w:numPr>
              <w:suppressAutoHyphens/>
              <w:spacing w:after="0" w:line="240" w:lineRule="auto"/>
              <w:jc w:val="both"/>
              <w:rPr>
                <w:rFonts w:ascii="Calibri" w:eastAsia="Calibri" w:hAnsi="Calibri" w:cs="Calibri"/>
                <w:b/>
                <w:lang w:eastAsia="zh-CN"/>
              </w:rPr>
            </w:pPr>
            <w:r w:rsidRPr="00FC6BC8">
              <w:rPr>
                <w:rFonts w:ascii="Calibri" w:eastAsia="Times New Roman" w:hAnsi="Calibri" w:cs="Calibri"/>
                <w:lang w:eastAsia="zh-CN"/>
              </w:rPr>
              <w:t>Να συνοδεύονται από οδηγίες χρήσεως στην Ελληνική (να κατατεθούν με την προσφορά)</w:t>
            </w:r>
          </w:p>
        </w:tc>
        <w:tc>
          <w:tcPr>
            <w:tcW w:w="850"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c>
          <w:tcPr>
            <w:tcW w:w="992"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c>
          <w:tcPr>
            <w:tcW w:w="1701"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r>
      <w:bookmarkEnd w:id="2"/>
      <w:tr w:rsidR="00FC6BC8" w:rsidRPr="00FC6BC8" w:rsidTr="001E709C">
        <w:tc>
          <w:tcPr>
            <w:tcW w:w="675" w:type="dxa"/>
            <w:shd w:val="clear" w:color="auto" w:fill="auto"/>
            <w:vAlign w:val="center"/>
          </w:tcPr>
          <w:p w:rsidR="00FC6BC8" w:rsidRPr="00FC6BC8" w:rsidRDefault="00FC6BC8" w:rsidP="00FC6BC8">
            <w:pPr>
              <w:rPr>
                <w:rFonts w:ascii="Calibri" w:eastAsia="Calibri" w:hAnsi="Calibri" w:cs="Calibri"/>
                <w:lang w:val="en-US"/>
              </w:rPr>
            </w:pPr>
            <w:r w:rsidRPr="00FC6BC8">
              <w:rPr>
                <w:rFonts w:ascii="Calibri" w:eastAsia="Calibri" w:hAnsi="Calibri" w:cs="Calibri"/>
                <w:lang w:val="en-US"/>
              </w:rPr>
              <w:t>1.1</w:t>
            </w:r>
          </w:p>
        </w:tc>
        <w:tc>
          <w:tcPr>
            <w:tcW w:w="4962" w:type="dxa"/>
            <w:shd w:val="clear" w:color="auto" w:fill="auto"/>
            <w:vAlign w:val="center"/>
          </w:tcPr>
          <w:p w:rsidR="00FC6BC8" w:rsidRPr="00FC6BC8" w:rsidRDefault="00FC6BC8" w:rsidP="00FC6BC8">
            <w:pPr>
              <w:jc w:val="both"/>
              <w:rPr>
                <w:rFonts w:ascii="Calibri" w:eastAsia="Calibri" w:hAnsi="Calibri" w:cs="Calibri"/>
                <w:lang w:val="en-US"/>
              </w:rPr>
            </w:pPr>
            <w:r w:rsidRPr="00FC6BC8">
              <w:rPr>
                <w:rFonts w:ascii="Calibri" w:eastAsia="Calibri" w:hAnsi="Calibri" w:cs="Calibri"/>
                <w:lang w:val="en-US"/>
              </w:rPr>
              <w:t xml:space="preserve">NucliSens Extraction Buffer 1 (1000ml x 4), </w:t>
            </w:r>
            <w:r w:rsidRPr="00FC6BC8">
              <w:rPr>
                <w:rFonts w:ascii="Calibri" w:eastAsia="Calibri" w:hAnsi="Calibri" w:cs="Calibri"/>
              </w:rPr>
              <w:t>Ρυθμιστικό</w:t>
            </w:r>
            <w:r w:rsidRPr="00FC6BC8">
              <w:rPr>
                <w:rFonts w:ascii="Calibri" w:eastAsia="Calibri" w:hAnsi="Calibri" w:cs="Calibri"/>
                <w:lang w:val="en-US"/>
              </w:rPr>
              <w:t xml:space="preserve"> </w:t>
            </w:r>
            <w:r w:rsidRPr="00FC6BC8">
              <w:rPr>
                <w:rFonts w:ascii="Calibri" w:eastAsia="Calibri" w:hAnsi="Calibri" w:cs="Calibri"/>
              </w:rPr>
              <w:t>διάλυμα</w:t>
            </w:r>
            <w:r w:rsidRPr="00FC6BC8">
              <w:rPr>
                <w:rFonts w:ascii="Calibri" w:eastAsia="Calibri" w:hAnsi="Calibri" w:cs="Calibri"/>
                <w:lang w:val="en-US"/>
              </w:rPr>
              <w:t xml:space="preserve"> </w:t>
            </w:r>
            <w:r w:rsidRPr="00FC6BC8">
              <w:rPr>
                <w:rFonts w:ascii="Calibri" w:eastAsia="Calibri" w:hAnsi="Calibri" w:cs="Calibri"/>
              </w:rPr>
              <w:t>εκχύλισης</w:t>
            </w:r>
            <w:r w:rsidRPr="00FC6BC8">
              <w:rPr>
                <w:rFonts w:ascii="Calibri" w:eastAsia="Calibri" w:hAnsi="Calibri" w:cs="Calibri"/>
                <w:lang w:val="en-US"/>
              </w:rPr>
              <w:t xml:space="preserve"> </w:t>
            </w:r>
            <w:r w:rsidRPr="00FC6BC8">
              <w:rPr>
                <w:rFonts w:ascii="Calibri" w:eastAsia="Calibri" w:hAnsi="Calibri" w:cs="Calibri"/>
              </w:rPr>
              <w:t>κατάλληλο</w:t>
            </w:r>
            <w:r w:rsidRPr="00FC6BC8">
              <w:rPr>
                <w:rFonts w:ascii="Calibri" w:eastAsia="Calibri" w:hAnsi="Calibri" w:cs="Calibri"/>
                <w:lang w:val="en-US"/>
              </w:rPr>
              <w:t xml:space="preserve"> </w:t>
            </w:r>
            <w:r w:rsidRPr="00FC6BC8">
              <w:rPr>
                <w:rFonts w:ascii="Calibri" w:eastAsia="Calibri" w:hAnsi="Calibri" w:cs="Calibri"/>
              </w:rPr>
              <w:t>για</w:t>
            </w:r>
            <w:r w:rsidRPr="00FC6BC8">
              <w:rPr>
                <w:rFonts w:ascii="Calibri" w:eastAsia="Calibri" w:hAnsi="Calibri" w:cs="Calibri"/>
                <w:lang w:val="en-US"/>
              </w:rPr>
              <w:t xml:space="preserve"> </w:t>
            </w:r>
            <w:r w:rsidRPr="00FC6BC8">
              <w:rPr>
                <w:rFonts w:ascii="Calibri" w:eastAsia="Calibri" w:hAnsi="Calibri" w:cs="Calibri"/>
              </w:rPr>
              <w:t>πλύση</w:t>
            </w:r>
            <w:r w:rsidRPr="00FC6BC8">
              <w:rPr>
                <w:rFonts w:ascii="Calibri" w:eastAsia="Calibri" w:hAnsi="Calibri" w:cs="Calibri"/>
                <w:lang w:val="en-US"/>
              </w:rPr>
              <w:t xml:space="preserve">, </w:t>
            </w:r>
            <w:r w:rsidRPr="00FC6BC8">
              <w:rPr>
                <w:rFonts w:ascii="Calibri" w:eastAsia="Calibri" w:hAnsi="Calibri" w:cs="Calibri"/>
              </w:rPr>
              <w:t>περιέχον</w:t>
            </w:r>
            <w:r w:rsidRPr="00FC6BC8">
              <w:rPr>
                <w:rFonts w:ascii="Calibri" w:eastAsia="Calibri" w:hAnsi="Calibri" w:cs="Calibri"/>
                <w:lang w:val="en-US"/>
              </w:rPr>
              <w:t xml:space="preserve"> </w:t>
            </w:r>
            <w:r w:rsidRPr="00FC6BC8">
              <w:rPr>
                <w:rFonts w:ascii="Calibri" w:eastAsia="Calibri" w:hAnsi="Calibri" w:cs="Calibri"/>
              </w:rPr>
              <w:t>θειοκυανιου</w:t>
            </w:r>
            <w:r w:rsidRPr="00FC6BC8">
              <w:rPr>
                <w:rFonts w:ascii="Calibri" w:eastAsia="Calibri" w:hAnsi="Calibri" w:cs="Calibri"/>
                <w:lang w:val="en-US"/>
              </w:rPr>
              <w:t>́</w:t>
            </w:r>
            <w:r w:rsidRPr="00FC6BC8">
              <w:rPr>
                <w:rFonts w:ascii="Calibri" w:eastAsia="Calibri" w:hAnsi="Calibri" w:cs="Calibri"/>
              </w:rPr>
              <w:t>χο</w:t>
            </w:r>
            <w:r w:rsidRPr="00FC6BC8">
              <w:rPr>
                <w:rFonts w:ascii="Calibri" w:eastAsia="Calibri" w:hAnsi="Calibri" w:cs="Calibri"/>
                <w:lang w:val="en-US"/>
              </w:rPr>
              <w:t xml:space="preserve"> </w:t>
            </w:r>
            <w:r w:rsidRPr="00FC6BC8">
              <w:rPr>
                <w:rFonts w:ascii="Calibri" w:eastAsia="Calibri" w:hAnsi="Calibri" w:cs="Calibri"/>
              </w:rPr>
              <w:t>γουανιδι</w:t>
            </w:r>
            <w:r w:rsidRPr="00FC6BC8">
              <w:rPr>
                <w:rFonts w:ascii="Calibri" w:eastAsia="Calibri" w:hAnsi="Calibri" w:cs="Calibri"/>
                <w:lang w:val="en-US"/>
              </w:rPr>
              <w:t>́</w:t>
            </w:r>
            <w:r w:rsidRPr="00FC6BC8">
              <w:rPr>
                <w:rFonts w:ascii="Calibri" w:eastAsia="Calibri" w:hAnsi="Calibri" w:cs="Calibri"/>
              </w:rPr>
              <w:t>νη</w:t>
            </w:r>
            <w:r w:rsidRPr="00FC6BC8">
              <w:rPr>
                <w:rFonts w:ascii="Calibri" w:eastAsia="Calibri" w:hAnsi="Calibri" w:cs="Calibri"/>
                <w:lang w:val="en-US"/>
              </w:rPr>
              <w:t xml:space="preserve"> </w:t>
            </w:r>
          </w:p>
        </w:tc>
        <w:tc>
          <w:tcPr>
            <w:tcW w:w="850"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val="en-US" w:eastAsia="zh-CN"/>
              </w:rPr>
            </w:pPr>
          </w:p>
        </w:tc>
        <w:tc>
          <w:tcPr>
            <w:tcW w:w="992"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val="en-US" w:eastAsia="zh-CN"/>
              </w:rPr>
            </w:pPr>
          </w:p>
        </w:tc>
        <w:tc>
          <w:tcPr>
            <w:tcW w:w="1701"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val="en-US" w:eastAsia="zh-CN"/>
              </w:rPr>
            </w:pPr>
          </w:p>
        </w:tc>
      </w:tr>
      <w:tr w:rsidR="00FC6BC8" w:rsidRPr="00FC6BC8" w:rsidTr="001E709C">
        <w:tc>
          <w:tcPr>
            <w:tcW w:w="675" w:type="dxa"/>
            <w:shd w:val="clear" w:color="auto" w:fill="auto"/>
            <w:vAlign w:val="center"/>
          </w:tcPr>
          <w:p w:rsidR="00FC6BC8" w:rsidRPr="00FC6BC8" w:rsidRDefault="00FC6BC8" w:rsidP="00FC6BC8">
            <w:pPr>
              <w:rPr>
                <w:rFonts w:ascii="Calibri" w:eastAsia="Calibri" w:hAnsi="Calibri" w:cs="Calibri"/>
                <w:lang w:val="en-US"/>
              </w:rPr>
            </w:pPr>
            <w:r w:rsidRPr="00FC6BC8">
              <w:rPr>
                <w:rFonts w:ascii="Calibri" w:eastAsia="Calibri" w:hAnsi="Calibri" w:cs="Calibri"/>
                <w:lang w:val="en-US"/>
              </w:rPr>
              <w:lastRenderedPageBreak/>
              <w:t>1.2</w:t>
            </w:r>
          </w:p>
        </w:tc>
        <w:tc>
          <w:tcPr>
            <w:tcW w:w="4962" w:type="dxa"/>
            <w:shd w:val="clear" w:color="auto" w:fill="auto"/>
            <w:vAlign w:val="center"/>
          </w:tcPr>
          <w:p w:rsidR="00FC6BC8" w:rsidRPr="00FC6BC8" w:rsidRDefault="00FC6BC8" w:rsidP="00FC6BC8">
            <w:pPr>
              <w:jc w:val="both"/>
              <w:rPr>
                <w:rFonts w:ascii="Calibri" w:eastAsia="Calibri" w:hAnsi="Calibri" w:cs="Calibri"/>
                <w:lang w:val="en-US"/>
              </w:rPr>
            </w:pPr>
            <w:r w:rsidRPr="00FC6BC8">
              <w:rPr>
                <w:rFonts w:ascii="Calibri" w:eastAsia="Calibri" w:hAnsi="Calibri" w:cs="Calibri"/>
                <w:lang w:val="en-US"/>
              </w:rPr>
              <w:t xml:space="preserve">NucliSens Extraction Buffer 2 (1000ml x 4), </w:t>
            </w:r>
            <w:r w:rsidRPr="00FC6BC8">
              <w:rPr>
                <w:rFonts w:ascii="Calibri" w:eastAsia="Calibri" w:hAnsi="Calibri" w:cs="Calibri"/>
              </w:rPr>
              <w:t>Ρυθμιστικό</w:t>
            </w:r>
            <w:r w:rsidRPr="00FC6BC8">
              <w:rPr>
                <w:rFonts w:ascii="Calibri" w:eastAsia="Calibri" w:hAnsi="Calibri" w:cs="Calibri"/>
                <w:lang w:val="en-US"/>
              </w:rPr>
              <w:t xml:space="preserve"> </w:t>
            </w:r>
            <w:r w:rsidRPr="00FC6BC8">
              <w:rPr>
                <w:rFonts w:ascii="Calibri" w:eastAsia="Calibri" w:hAnsi="Calibri" w:cs="Calibri"/>
              </w:rPr>
              <w:t>διάλυμα</w:t>
            </w:r>
            <w:r w:rsidRPr="00FC6BC8">
              <w:rPr>
                <w:rFonts w:ascii="Calibri" w:eastAsia="Calibri" w:hAnsi="Calibri" w:cs="Calibri"/>
                <w:lang w:val="en-US"/>
              </w:rPr>
              <w:t xml:space="preserve"> </w:t>
            </w:r>
            <w:r w:rsidRPr="00FC6BC8">
              <w:rPr>
                <w:rFonts w:ascii="Calibri" w:eastAsia="Calibri" w:hAnsi="Calibri" w:cs="Calibri"/>
              </w:rPr>
              <w:t>εκχύλισης</w:t>
            </w:r>
            <w:r w:rsidRPr="00FC6BC8">
              <w:rPr>
                <w:rFonts w:ascii="Calibri" w:eastAsia="Calibri" w:hAnsi="Calibri" w:cs="Calibri"/>
                <w:lang w:val="en-US"/>
              </w:rPr>
              <w:t xml:space="preserve"> </w:t>
            </w:r>
            <w:r w:rsidRPr="00FC6BC8">
              <w:rPr>
                <w:rFonts w:ascii="Calibri" w:eastAsia="Calibri" w:hAnsi="Calibri" w:cs="Calibri"/>
              </w:rPr>
              <w:t>κατάλληλο</w:t>
            </w:r>
            <w:r w:rsidRPr="00FC6BC8">
              <w:rPr>
                <w:rFonts w:ascii="Calibri" w:eastAsia="Calibri" w:hAnsi="Calibri" w:cs="Calibri"/>
                <w:lang w:val="en-US"/>
              </w:rPr>
              <w:t xml:space="preserve"> </w:t>
            </w:r>
            <w:r w:rsidRPr="00FC6BC8">
              <w:rPr>
                <w:rFonts w:ascii="Calibri" w:eastAsia="Calibri" w:hAnsi="Calibri" w:cs="Calibri"/>
              </w:rPr>
              <w:t>για</w:t>
            </w:r>
            <w:r w:rsidRPr="00FC6BC8">
              <w:rPr>
                <w:rFonts w:ascii="Calibri" w:eastAsia="Calibri" w:hAnsi="Calibri" w:cs="Calibri"/>
                <w:lang w:val="en-US"/>
              </w:rPr>
              <w:t xml:space="preserve"> </w:t>
            </w:r>
            <w:r w:rsidRPr="00FC6BC8">
              <w:rPr>
                <w:rFonts w:ascii="Calibri" w:eastAsia="Calibri" w:hAnsi="Calibri" w:cs="Calibri"/>
              </w:rPr>
              <w:t>πλύση</w:t>
            </w:r>
            <w:r w:rsidRPr="00FC6BC8">
              <w:rPr>
                <w:rFonts w:ascii="Calibri" w:eastAsia="Calibri" w:hAnsi="Calibri" w:cs="Calibri"/>
                <w:lang w:val="en-US"/>
              </w:rPr>
              <w:t xml:space="preserve">, </w:t>
            </w:r>
            <w:r w:rsidRPr="00FC6BC8">
              <w:rPr>
                <w:rFonts w:ascii="Calibri" w:eastAsia="Calibri" w:hAnsi="Calibri" w:cs="Calibri"/>
              </w:rPr>
              <w:t>περιέχον</w:t>
            </w:r>
            <w:r w:rsidRPr="00FC6BC8">
              <w:rPr>
                <w:rFonts w:ascii="Calibri" w:eastAsia="Calibri" w:hAnsi="Calibri" w:cs="Calibri"/>
                <w:lang w:val="en-US"/>
              </w:rPr>
              <w:t xml:space="preserve"> </w:t>
            </w:r>
            <w:r w:rsidRPr="00FC6BC8">
              <w:rPr>
                <w:rFonts w:ascii="Calibri" w:eastAsia="Calibri" w:hAnsi="Calibri" w:cs="Calibri"/>
              </w:rPr>
              <w:t>μορφολινοαιθανοσουλφονικο</w:t>
            </w:r>
            <w:r w:rsidRPr="00FC6BC8">
              <w:rPr>
                <w:rFonts w:ascii="Calibri" w:eastAsia="Calibri" w:hAnsi="Calibri" w:cs="Calibri"/>
                <w:lang w:val="en-US"/>
              </w:rPr>
              <w:t xml:space="preserve">́ </w:t>
            </w:r>
            <w:r w:rsidRPr="00FC6BC8">
              <w:rPr>
                <w:rFonts w:ascii="Calibri" w:eastAsia="Calibri" w:hAnsi="Calibri" w:cs="Calibri"/>
              </w:rPr>
              <w:t>οξυ</w:t>
            </w:r>
            <w:r w:rsidRPr="00FC6BC8">
              <w:rPr>
                <w:rFonts w:ascii="Calibri" w:eastAsia="Calibri" w:hAnsi="Calibri" w:cs="Calibri"/>
                <w:lang w:val="en-US"/>
              </w:rPr>
              <w:t>́</w:t>
            </w:r>
          </w:p>
        </w:tc>
        <w:tc>
          <w:tcPr>
            <w:tcW w:w="850"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val="en-US" w:eastAsia="zh-CN"/>
              </w:rPr>
            </w:pPr>
          </w:p>
        </w:tc>
        <w:tc>
          <w:tcPr>
            <w:tcW w:w="992"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val="en-US" w:eastAsia="zh-CN"/>
              </w:rPr>
            </w:pPr>
          </w:p>
        </w:tc>
        <w:tc>
          <w:tcPr>
            <w:tcW w:w="1701"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val="en-US" w:eastAsia="zh-CN"/>
              </w:rPr>
            </w:pPr>
          </w:p>
        </w:tc>
      </w:tr>
      <w:tr w:rsidR="00FC6BC8" w:rsidRPr="00FC6BC8" w:rsidTr="001E709C">
        <w:tc>
          <w:tcPr>
            <w:tcW w:w="675" w:type="dxa"/>
            <w:shd w:val="clear" w:color="auto" w:fill="auto"/>
            <w:vAlign w:val="center"/>
          </w:tcPr>
          <w:p w:rsidR="00FC6BC8" w:rsidRPr="00FC6BC8" w:rsidRDefault="00FC6BC8" w:rsidP="00FC6BC8">
            <w:pPr>
              <w:rPr>
                <w:rFonts w:ascii="Calibri" w:eastAsia="Calibri" w:hAnsi="Calibri" w:cs="Calibri"/>
                <w:lang w:val="en-US"/>
              </w:rPr>
            </w:pPr>
            <w:r w:rsidRPr="00FC6BC8">
              <w:rPr>
                <w:rFonts w:ascii="Calibri" w:eastAsia="Calibri" w:hAnsi="Calibri" w:cs="Calibri"/>
                <w:lang w:val="en-US"/>
              </w:rPr>
              <w:t>1.3</w:t>
            </w:r>
          </w:p>
        </w:tc>
        <w:tc>
          <w:tcPr>
            <w:tcW w:w="4962" w:type="dxa"/>
            <w:shd w:val="clear" w:color="auto" w:fill="auto"/>
            <w:vAlign w:val="center"/>
          </w:tcPr>
          <w:p w:rsidR="00FC6BC8" w:rsidRPr="00FC6BC8" w:rsidRDefault="00FC6BC8" w:rsidP="00FC6BC8">
            <w:pPr>
              <w:jc w:val="both"/>
              <w:rPr>
                <w:rFonts w:ascii="Calibri" w:eastAsia="Calibri" w:hAnsi="Calibri" w:cs="Calibri"/>
              </w:rPr>
            </w:pPr>
            <w:r w:rsidRPr="00FC6BC8">
              <w:rPr>
                <w:rFonts w:ascii="Calibri" w:eastAsia="Calibri" w:hAnsi="Calibri" w:cs="Calibri"/>
              </w:rPr>
              <w:t>NucliSens Extraction Buffer 3 (1000ml x 4), Ρυθμιστικό διάλυμα εκχύλισης κατάλληλο για έκλουση, περιέχον τετραβορικό νάτριο</w:t>
            </w:r>
          </w:p>
        </w:tc>
        <w:tc>
          <w:tcPr>
            <w:tcW w:w="850"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c>
          <w:tcPr>
            <w:tcW w:w="992"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c>
          <w:tcPr>
            <w:tcW w:w="1701"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r>
      <w:tr w:rsidR="00FC6BC8" w:rsidRPr="00FC6BC8" w:rsidTr="001E709C">
        <w:tc>
          <w:tcPr>
            <w:tcW w:w="675" w:type="dxa"/>
            <w:shd w:val="clear" w:color="auto" w:fill="auto"/>
            <w:vAlign w:val="center"/>
          </w:tcPr>
          <w:p w:rsidR="00FC6BC8" w:rsidRPr="00FC6BC8" w:rsidRDefault="00FC6BC8" w:rsidP="00FC6BC8">
            <w:pPr>
              <w:rPr>
                <w:rFonts w:ascii="Calibri" w:eastAsia="Calibri" w:hAnsi="Calibri" w:cs="Calibri"/>
                <w:lang w:val="en-US"/>
              </w:rPr>
            </w:pPr>
            <w:r w:rsidRPr="00FC6BC8">
              <w:rPr>
                <w:rFonts w:ascii="Calibri" w:eastAsia="Calibri" w:hAnsi="Calibri" w:cs="Calibri"/>
                <w:lang w:val="en-US"/>
              </w:rPr>
              <w:t>1.4</w:t>
            </w:r>
          </w:p>
        </w:tc>
        <w:tc>
          <w:tcPr>
            <w:tcW w:w="4962" w:type="dxa"/>
            <w:shd w:val="clear" w:color="auto" w:fill="auto"/>
            <w:vAlign w:val="center"/>
          </w:tcPr>
          <w:p w:rsidR="00FC6BC8" w:rsidRPr="00FC6BC8" w:rsidRDefault="00FC6BC8" w:rsidP="00FC6BC8">
            <w:pPr>
              <w:jc w:val="both"/>
              <w:rPr>
                <w:rFonts w:ascii="Calibri" w:eastAsia="Calibri" w:hAnsi="Calibri" w:cs="Calibri"/>
                <w:lang w:val="en-US"/>
              </w:rPr>
            </w:pPr>
            <w:r w:rsidRPr="00FC6BC8">
              <w:rPr>
                <w:rFonts w:ascii="Calibri" w:eastAsia="Calibri" w:hAnsi="Calibri" w:cs="Calibri"/>
                <w:lang w:val="en-US"/>
              </w:rPr>
              <w:t xml:space="preserve">NucliSens Magnetic Silica (16 runs x 24), </w:t>
            </w:r>
            <w:r w:rsidRPr="00FC6BC8">
              <w:rPr>
                <w:rFonts w:ascii="Calibri" w:eastAsia="Calibri" w:hAnsi="Calibri" w:cs="Calibri"/>
              </w:rPr>
              <w:t>Παραμαγνητικο</w:t>
            </w:r>
            <w:r w:rsidRPr="00FC6BC8">
              <w:rPr>
                <w:rFonts w:ascii="Calibri" w:eastAsia="Calibri" w:hAnsi="Calibri" w:cs="Calibri"/>
                <w:lang w:val="en-US"/>
              </w:rPr>
              <w:t xml:space="preserve">́ </w:t>
            </w:r>
            <w:r w:rsidRPr="00FC6BC8">
              <w:rPr>
                <w:rFonts w:ascii="Calibri" w:eastAsia="Calibri" w:hAnsi="Calibri" w:cs="Calibri"/>
              </w:rPr>
              <w:t>υλικο</w:t>
            </w:r>
            <w:r w:rsidRPr="00FC6BC8">
              <w:rPr>
                <w:rFonts w:ascii="Calibri" w:eastAsia="Calibri" w:hAnsi="Calibri" w:cs="Calibri"/>
                <w:lang w:val="en-US"/>
              </w:rPr>
              <w:t xml:space="preserve">́ </w:t>
            </w:r>
            <w:r w:rsidRPr="00FC6BC8">
              <w:rPr>
                <w:rFonts w:ascii="Calibri" w:eastAsia="Calibri" w:hAnsi="Calibri" w:cs="Calibri"/>
              </w:rPr>
              <w:t>οξειδι</w:t>
            </w:r>
            <w:r w:rsidRPr="00FC6BC8">
              <w:rPr>
                <w:rFonts w:ascii="Calibri" w:eastAsia="Calibri" w:hAnsi="Calibri" w:cs="Calibri"/>
                <w:lang w:val="en-US"/>
              </w:rPr>
              <w:t>́</w:t>
            </w:r>
            <w:r w:rsidRPr="00FC6BC8">
              <w:rPr>
                <w:rFonts w:ascii="Calibri" w:eastAsia="Calibri" w:hAnsi="Calibri" w:cs="Calibri"/>
              </w:rPr>
              <w:t>ου</w:t>
            </w:r>
            <w:r w:rsidRPr="00FC6BC8">
              <w:rPr>
                <w:rFonts w:ascii="Calibri" w:eastAsia="Calibri" w:hAnsi="Calibri" w:cs="Calibri"/>
                <w:lang w:val="en-US"/>
              </w:rPr>
              <w:t xml:space="preserve"> </w:t>
            </w:r>
            <w:r w:rsidRPr="00FC6BC8">
              <w:rPr>
                <w:rFonts w:ascii="Calibri" w:eastAsia="Calibri" w:hAnsi="Calibri" w:cs="Calibri"/>
              </w:rPr>
              <w:t>του</w:t>
            </w:r>
            <w:r w:rsidRPr="00FC6BC8">
              <w:rPr>
                <w:rFonts w:ascii="Calibri" w:eastAsia="Calibri" w:hAnsi="Calibri" w:cs="Calibri"/>
                <w:lang w:val="en-US"/>
              </w:rPr>
              <w:t xml:space="preserve"> </w:t>
            </w:r>
            <w:r w:rsidRPr="00FC6BC8">
              <w:rPr>
                <w:rFonts w:ascii="Calibri" w:eastAsia="Calibri" w:hAnsi="Calibri" w:cs="Calibri"/>
              </w:rPr>
              <w:t>πυριτι</w:t>
            </w:r>
            <w:r w:rsidRPr="00FC6BC8">
              <w:rPr>
                <w:rFonts w:ascii="Calibri" w:eastAsia="Calibri" w:hAnsi="Calibri" w:cs="Calibri"/>
                <w:lang w:val="en-US"/>
              </w:rPr>
              <w:t>́</w:t>
            </w:r>
            <w:r w:rsidRPr="00FC6BC8">
              <w:rPr>
                <w:rFonts w:ascii="Calibri" w:eastAsia="Calibri" w:hAnsi="Calibri" w:cs="Calibri"/>
              </w:rPr>
              <w:t>ου</w:t>
            </w:r>
            <w:r w:rsidRPr="00FC6BC8">
              <w:rPr>
                <w:rFonts w:ascii="Calibri" w:eastAsia="Calibri" w:hAnsi="Calibri" w:cs="Calibri"/>
                <w:lang w:val="en-US"/>
              </w:rPr>
              <w:t xml:space="preserve"> </w:t>
            </w:r>
            <w:r w:rsidRPr="00FC6BC8">
              <w:rPr>
                <w:rFonts w:ascii="Calibri" w:eastAsia="Calibri" w:hAnsi="Calibri" w:cs="Calibri"/>
              </w:rPr>
              <w:t>κατάλληλο</w:t>
            </w:r>
            <w:r w:rsidRPr="00FC6BC8">
              <w:rPr>
                <w:rFonts w:ascii="Calibri" w:eastAsia="Calibri" w:hAnsi="Calibri" w:cs="Calibri"/>
                <w:lang w:val="en-US"/>
              </w:rPr>
              <w:t xml:space="preserve"> </w:t>
            </w:r>
            <w:r w:rsidRPr="00FC6BC8">
              <w:rPr>
                <w:rFonts w:ascii="Calibri" w:eastAsia="Calibri" w:hAnsi="Calibri" w:cs="Calibri"/>
              </w:rPr>
              <w:t>για</w:t>
            </w:r>
            <w:r w:rsidRPr="00FC6BC8">
              <w:rPr>
                <w:rFonts w:ascii="Calibri" w:eastAsia="Calibri" w:hAnsi="Calibri" w:cs="Calibri"/>
                <w:lang w:val="en-US"/>
              </w:rPr>
              <w:t xml:space="preserve"> </w:t>
            </w:r>
            <w:r w:rsidRPr="00FC6BC8">
              <w:rPr>
                <w:rFonts w:ascii="Calibri" w:eastAsia="Calibri" w:hAnsi="Calibri" w:cs="Calibri"/>
              </w:rPr>
              <w:t>τη</w:t>
            </w:r>
            <w:r w:rsidRPr="00FC6BC8">
              <w:rPr>
                <w:rFonts w:ascii="Calibri" w:eastAsia="Calibri" w:hAnsi="Calibri" w:cs="Calibri"/>
                <w:lang w:val="en-US"/>
              </w:rPr>
              <w:t xml:space="preserve"> </w:t>
            </w:r>
            <w:r w:rsidRPr="00FC6BC8">
              <w:rPr>
                <w:rFonts w:ascii="Calibri" w:eastAsia="Calibri" w:hAnsi="Calibri" w:cs="Calibri"/>
              </w:rPr>
              <w:t>δέσμευση</w:t>
            </w:r>
            <w:r w:rsidRPr="00FC6BC8">
              <w:rPr>
                <w:rFonts w:ascii="Calibri" w:eastAsia="Calibri" w:hAnsi="Calibri" w:cs="Calibri"/>
                <w:lang w:val="en-US"/>
              </w:rPr>
              <w:t xml:space="preserve"> </w:t>
            </w:r>
            <w:r w:rsidRPr="00FC6BC8">
              <w:rPr>
                <w:rFonts w:ascii="Calibri" w:eastAsia="Calibri" w:hAnsi="Calibri" w:cs="Calibri"/>
              </w:rPr>
              <w:t>νουκλεϊκών</w:t>
            </w:r>
            <w:r w:rsidRPr="00FC6BC8">
              <w:rPr>
                <w:rFonts w:ascii="Calibri" w:eastAsia="Calibri" w:hAnsi="Calibri" w:cs="Calibri"/>
                <w:lang w:val="en-US"/>
              </w:rPr>
              <w:t xml:space="preserve"> </w:t>
            </w:r>
            <w:r w:rsidRPr="00FC6BC8">
              <w:rPr>
                <w:rFonts w:ascii="Calibri" w:eastAsia="Calibri" w:hAnsi="Calibri" w:cs="Calibri"/>
              </w:rPr>
              <w:t>οξέων</w:t>
            </w:r>
          </w:p>
        </w:tc>
        <w:tc>
          <w:tcPr>
            <w:tcW w:w="850"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val="en-US" w:eastAsia="zh-CN"/>
              </w:rPr>
            </w:pPr>
          </w:p>
        </w:tc>
        <w:tc>
          <w:tcPr>
            <w:tcW w:w="992"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val="en-US" w:eastAsia="zh-CN"/>
              </w:rPr>
            </w:pPr>
          </w:p>
        </w:tc>
        <w:tc>
          <w:tcPr>
            <w:tcW w:w="1701"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val="en-US" w:eastAsia="zh-CN"/>
              </w:rPr>
            </w:pPr>
          </w:p>
        </w:tc>
      </w:tr>
      <w:tr w:rsidR="00FC6BC8" w:rsidRPr="00FC6BC8" w:rsidTr="001E709C">
        <w:trPr>
          <w:trHeight w:val="741"/>
        </w:trPr>
        <w:tc>
          <w:tcPr>
            <w:tcW w:w="675" w:type="dxa"/>
            <w:shd w:val="clear" w:color="auto" w:fill="auto"/>
            <w:vAlign w:val="center"/>
          </w:tcPr>
          <w:p w:rsidR="00FC6BC8" w:rsidRPr="00FC6BC8" w:rsidRDefault="00FC6BC8" w:rsidP="00FC6BC8">
            <w:pPr>
              <w:rPr>
                <w:rFonts w:ascii="Calibri" w:eastAsia="Calibri" w:hAnsi="Calibri" w:cs="Calibri"/>
                <w:lang w:val="en-US"/>
              </w:rPr>
            </w:pPr>
            <w:r w:rsidRPr="00FC6BC8">
              <w:rPr>
                <w:rFonts w:ascii="Calibri" w:eastAsia="Calibri" w:hAnsi="Calibri" w:cs="Calibri"/>
                <w:lang w:val="en-US"/>
              </w:rPr>
              <w:t>1.5</w:t>
            </w:r>
          </w:p>
        </w:tc>
        <w:tc>
          <w:tcPr>
            <w:tcW w:w="4962" w:type="dxa"/>
            <w:shd w:val="clear" w:color="auto" w:fill="auto"/>
            <w:vAlign w:val="center"/>
          </w:tcPr>
          <w:p w:rsidR="00FC6BC8" w:rsidRPr="00FC6BC8" w:rsidRDefault="00FC6BC8" w:rsidP="00FC6BC8">
            <w:pPr>
              <w:jc w:val="both"/>
              <w:rPr>
                <w:rFonts w:ascii="Calibri" w:eastAsia="Calibri" w:hAnsi="Calibri" w:cs="Calibri"/>
              </w:rPr>
            </w:pPr>
            <w:r w:rsidRPr="00FC6BC8">
              <w:rPr>
                <w:rFonts w:ascii="Calibri" w:eastAsia="Calibri" w:hAnsi="Calibri" w:cs="Calibri"/>
              </w:rPr>
              <w:t>NucliSens Lysis Buffer (1000ml x 4), Ρυθμιστικό διάλυμα λύσης κατάλληλο για την αποικοδόμηση ιικών και κυτταρικών σωματιδίων, περιέχον θειοκυανιούχο γουανιδίνη</w:t>
            </w:r>
          </w:p>
        </w:tc>
        <w:tc>
          <w:tcPr>
            <w:tcW w:w="850"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c>
          <w:tcPr>
            <w:tcW w:w="992"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c>
          <w:tcPr>
            <w:tcW w:w="1701"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r>
      <w:tr w:rsidR="00FC6BC8" w:rsidRPr="00FC6BC8" w:rsidTr="001E709C">
        <w:trPr>
          <w:trHeight w:val="264"/>
        </w:trPr>
        <w:tc>
          <w:tcPr>
            <w:tcW w:w="675" w:type="dxa"/>
            <w:shd w:val="clear" w:color="auto" w:fill="auto"/>
            <w:vAlign w:val="center"/>
          </w:tcPr>
          <w:p w:rsidR="00FC6BC8" w:rsidRPr="00FC6BC8" w:rsidRDefault="00FC6BC8" w:rsidP="00FC6BC8">
            <w:pPr>
              <w:rPr>
                <w:rFonts w:ascii="Calibri" w:eastAsia="Calibri" w:hAnsi="Calibri" w:cs="Calibri"/>
                <w:lang w:val="en-US"/>
              </w:rPr>
            </w:pPr>
            <w:r w:rsidRPr="00FC6BC8">
              <w:rPr>
                <w:rFonts w:ascii="Calibri" w:eastAsia="Calibri" w:hAnsi="Calibri" w:cs="Calibri"/>
                <w:lang w:val="en-US"/>
              </w:rPr>
              <w:t>1.6</w:t>
            </w:r>
          </w:p>
        </w:tc>
        <w:tc>
          <w:tcPr>
            <w:tcW w:w="4962" w:type="dxa"/>
            <w:shd w:val="clear" w:color="auto" w:fill="auto"/>
            <w:vAlign w:val="center"/>
          </w:tcPr>
          <w:p w:rsidR="00FC6BC8" w:rsidRPr="00FC6BC8" w:rsidRDefault="00FC6BC8" w:rsidP="00FC6BC8">
            <w:pPr>
              <w:jc w:val="both"/>
              <w:rPr>
                <w:rFonts w:ascii="Calibri" w:eastAsia="Calibri" w:hAnsi="Calibri" w:cs="Calibri"/>
              </w:rPr>
            </w:pPr>
            <w:r w:rsidRPr="00FC6BC8">
              <w:rPr>
                <w:rFonts w:ascii="Calibri" w:eastAsia="Calibri" w:hAnsi="Calibri" w:cs="Calibri"/>
              </w:rPr>
              <w:t>EasyMag Disposables (16 runs x 24), Φορείς δειγμάτων και αναλώσιμα αναρρόφησης</w:t>
            </w:r>
          </w:p>
        </w:tc>
        <w:tc>
          <w:tcPr>
            <w:tcW w:w="850"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c>
          <w:tcPr>
            <w:tcW w:w="992"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c>
          <w:tcPr>
            <w:tcW w:w="1701"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r>
      <w:tr w:rsidR="00FC6BC8" w:rsidRPr="00FC6BC8" w:rsidTr="001E709C">
        <w:trPr>
          <w:trHeight w:val="232"/>
        </w:trPr>
        <w:tc>
          <w:tcPr>
            <w:tcW w:w="675" w:type="dxa"/>
            <w:shd w:val="clear" w:color="auto" w:fill="auto"/>
            <w:vAlign w:val="center"/>
          </w:tcPr>
          <w:p w:rsidR="00FC6BC8" w:rsidRPr="00FC6BC8" w:rsidRDefault="00FC6BC8" w:rsidP="00FC6BC8">
            <w:pPr>
              <w:rPr>
                <w:rFonts w:ascii="Calibri" w:eastAsia="Calibri" w:hAnsi="Calibri" w:cs="Calibri"/>
                <w:lang w:val="en-US"/>
              </w:rPr>
            </w:pPr>
            <w:r w:rsidRPr="00FC6BC8">
              <w:rPr>
                <w:rFonts w:ascii="Calibri" w:eastAsia="Calibri" w:hAnsi="Calibri" w:cs="Calibri"/>
                <w:lang w:val="en-US"/>
              </w:rPr>
              <w:t>1.7</w:t>
            </w:r>
          </w:p>
        </w:tc>
        <w:tc>
          <w:tcPr>
            <w:tcW w:w="4962" w:type="dxa"/>
            <w:shd w:val="clear" w:color="auto" w:fill="auto"/>
            <w:vAlign w:val="center"/>
          </w:tcPr>
          <w:p w:rsidR="00FC6BC8" w:rsidRPr="00FC6BC8" w:rsidRDefault="00FC6BC8" w:rsidP="00FC6BC8">
            <w:pPr>
              <w:jc w:val="both"/>
              <w:rPr>
                <w:rFonts w:ascii="Calibri" w:eastAsia="Calibri" w:hAnsi="Calibri" w:cs="Calibri"/>
              </w:rPr>
            </w:pPr>
            <w:r w:rsidRPr="00FC6BC8">
              <w:rPr>
                <w:rFonts w:ascii="Calibri" w:eastAsia="Calibri" w:hAnsi="Calibri" w:cs="Calibri"/>
              </w:rPr>
              <w:t>BioHit Tips, Ρύγχοι με ηθμό, αποστειρωμένα κατάλληλα για χρήση με τα ανωτέρω υπ’ αρ. 6</w:t>
            </w:r>
          </w:p>
        </w:tc>
        <w:tc>
          <w:tcPr>
            <w:tcW w:w="850"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c>
          <w:tcPr>
            <w:tcW w:w="992"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c>
          <w:tcPr>
            <w:tcW w:w="1701"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r>
      <w:tr w:rsidR="00FC6BC8" w:rsidRPr="00FC6BC8" w:rsidTr="001E709C">
        <w:trPr>
          <w:trHeight w:val="866"/>
        </w:trPr>
        <w:tc>
          <w:tcPr>
            <w:tcW w:w="675" w:type="dxa"/>
            <w:shd w:val="clear" w:color="auto" w:fill="auto"/>
            <w:vAlign w:val="center"/>
          </w:tcPr>
          <w:p w:rsidR="00FC6BC8" w:rsidRPr="00FC6BC8" w:rsidRDefault="00FC6BC8" w:rsidP="00FC6BC8">
            <w:pPr>
              <w:rPr>
                <w:rFonts w:ascii="Calibri" w:eastAsia="Calibri" w:hAnsi="Calibri" w:cs="Calibri"/>
                <w:lang w:val="en-US"/>
              </w:rPr>
            </w:pPr>
            <w:r w:rsidRPr="00FC6BC8">
              <w:rPr>
                <w:rFonts w:ascii="Calibri" w:eastAsia="Calibri" w:hAnsi="Calibri" w:cs="Calibri"/>
                <w:lang w:val="en-US"/>
              </w:rPr>
              <w:t>1.8</w:t>
            </w:r>
          </w:p>
        </w:tc>
        <w:tc>
          <w:tcPr>
            <w:tcW w:w="4962" w:type="dxa"/>
            <w:shd w:val="clear" w:color="auto" w:fill="auto"/>
            <w:vAlign w:val="center"/>
          </w:tcPr>
          <w:p w:rsidR="00FC6BC8" w:rsidRPr="00FC6BC8" w:rsidRDefault="00FC6BC8" w:rsidP="00FC6BC8">
            <w:pPr>
              <w:jc w:val="both"/>
              <w:rPr>
                <w:rFonts w:ascii="Calibri" w:eastAsia="Calibri" w:hAnsi="Calibri" w:cs="Calibri"/>
                <w:lang w:val="en-US"/>
              </w:rPr>
            </w:pPr>
            <w:r w:rsidRPr="00FC6BC8">
              <w:rPr>
                <w:rFonts w:ascii="Calibri" w:eastAsia="Calibri" w:hAnsi="Calibri" w:cs="Calibri"/>
                <w:lang w:val="en-US"/>
              </w:rPr>
              <w:t>Adenovirus real-time PCR Quantification kit, 90 rxns Adenovirus kit: (α) να είναι πιστοποιημένο για ανίχνευση των οροτύπων Α (AdV 12, 18, 31), Β (AdV 3, 7, 11, 14, 16, 21, 34, 35, 50), C (AdV1,2,5,6), D (AdV8 έως 10, 13, 15, 17, 19, 20, 22 έως 30, 32, 33, 36 έως 39, 42 έως 49, 51), Ε (AdV 4), F (</w:t>
            </w:r>
            <w:r w:rsidRPr="00FC6BC8">
              <w:rPr>
                <w:rFonts w:ascii="Calibri" w:eastAsia="Calibri" w:hAnsi="Calibri" w:cs="Calibri"/>
                <w:lang w:val="nl-NL"/>
              </w:rPr>
              <w:t>AdV 40, 41</w:t>
            </w:r>
            <w:r w:rsidRPr="00FC6BC8">
              <w:rPr>
                <w:rFonts w:ascii="Calibri" w:eastAsia="Calibri" w:hAnsi="Calibri" w:cs="Calibri"/>
                <w:lang w:val="en-US"/>
              </w:rPr>
              <w:t>) και G (</w:t>
            </w:r>
            <w:r w:rsidRPr="00FC6BC8">
              <w:rPr>
                <w:rFonts w:ascii="Calibri" w:eastAsia="Calibri" w:hAnsi="Calibri" w:cs="Calibri"/>
                <w:lang w:val="nl-NL"/>
              </w:rPr>
              <w:t xml:space="preserve">AdV </w:t>
            </w:r>
            <w:r w:rsidRPr="00FC6BC8">
              <w:rPr>
                <w:rFonts w:ascii="Calibri" w:eastAsia="Calibri" w:hAnsi="Calibri" w:cs="Calibri"/>
                <w:lang w:val="en-US"/>
              </w:rPr>
              <w:t>52) του ιού σε ολικό αίμα, πλάσμα, ΕΝΥ, βιοψίες, κόπρανα, βρογχοκυψελιδικό έκπλυμα (BA ), υλικό ρινικής αναρρόφησης, δείγματα επιχρισμάτων και οφθαλμικά δείγματα, (β) να διαθέτει κοινό εσωτερικό μάρτυρα με τα kits για την ανίχνευση των CMV, EBV, Enterovirus και HHV7, και (γ) να περιέχει πρότυπα (standards) 4 τουλάχιστον γνωστών συγκεντρώσεων [συσκ. 90 αντιδράσεων]</w:t>
            </w:r>
          </w:p>
        </w:tc>
        <w:tc>
          <w:tcPr>
            <w:tcW w:w="850"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c>
          <w:tcPr>
            <w:tcW w:w="992"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c>
          <w:tcPr>
            <w:tcW w:w="1701"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r>
      <w:tr w:rsidR="00FC6BC8" w:rsidRPr="00FC6BC8" w:rsidTr="001E709C">
        <w:trPr>
          <w:trHeight w:val="866"/>
        </w:trPr>
        <w:tc>
          <w:tcPr>
            <w:tcW w:w="675" w:type="dxa"/>
            <w:shd w:val="clear" w:color="auto" w:fill="auto"/>
            <w:vAlign w:val="center"/>
          </w:tcPr>
          <w:p w:rsidR="00FC6BC8" w:rsidRPr="00FC6BC8" w:rsidRDefault="00FC6BC8" w:rsidP="00FC6BC8">
            <w:pPr>
              <w:rPr>
                <w:rFonts w:ascii="Calibri" w:eastAsia="Calibri" w:hAnsi="Calibri" w:cs="Calibri"/>
                <w:lang w:val="en-US"/>
              </w:rPr>
            </w:pPr>
            <w:r w:rsidRPr="00FC6BC8">
              <w:rPr>
                <w:rFonts w:ascii="Calibri" w:eastAsia="Calibri" w:hAnsi="Calibri" w:cs="Calibri"/>
                <w:lang w:val="en-US"/>
              </w:rPr>
              <w:t>1.9</w:t>
            </w:r>
          </w:p>
        </w:tc>
        <w:tc>
          <w:tcPr>
            <w:tcW w:w="4962" w:type="dxa"/>
            <w:shd w:val="clear" w:color="auto" w:fill="auto"/>
            <w:vAlign w:val="center"/>
          </w:tcPr>
          <w:p w:rsidR="00FC6BC8" w:rsidRPr="00FC6BC8" w:rsidRDefault="00FC6BC8" w:rsidP="00FC6BC8">
            <w:pPr>
              <w:jc w:val="both"/>
              <w:rPr>
                <w:rFonts w:ascii="Calibri" w:eastAsia="Calibri" w:hAnsi="Calibri" w:cs="Calibri"/>
                <w:lang w:val="en-US"/>
              </w:rPr>
            </w:pPr>
            <w:r w:rsidRPr="00FC6BC8">
              <w:rPr>
                <w:rFonts w:ascii="Calibri" w:eastAsia="Calibri" w:hAnsi="Calibri" w:cs="Calibri"/>
                <w:lang w:val="en-US"/>
              </w:rPr>
              <w:t xml:space="preserve">CMV kit: (α) να είναι πιστοποιημένο για ανίχνευση του ιού σε ολικό αίμα, πλάσμα, ορό, εγκεφαλονωτιαίο υγρό (ΕΝΥ), βρογχοκυψελιδικές εκπλύσεις (BA ), ούρα, δείγματα βιοψίας και αμνιακό υγρό, (β) να διαθέτει κοινό εσωτερικό μάρτυρα με τα kits για την ανίχνευση των </w:t>
            </w:r>
            <w:r w:rsidRPr="00FC6BC8">
              <w:rPr>
                <w:rFonts w:ascii="Calibri" w:eastAsia="Calibri" w:hAnsi="Calibri" w:cs="Calibri"/>
                <w:lang w:val="es-ES_tradnl"/>
              </w:rPr>
              <w:t>Adenovirus, EBV</w:t>
            </w:r>
            <w:r w:rsidRPr="00FC6BC8">
              <w:rPr>
                <w:rFonts w:ascii="Calibri" w:eastAsia="Calibri" w:hAnsi="Calibri" w:cs="Calibri"/>
                <w:lang w:val="en-US"/>
              </w:rPr>
              <w:t xml:space="preserve">, Enterovirus και </w:t>
            </w:r>
            <w:r w:rsidRPr="00FC6BC8">
              <w:rPr>
                <w:rFonts w:ascii="Calibri" w:eastAsia="Calibri" w:hAnsi="Calibri" w:cs="Calibri"/>
                <w:lang w:val="ru-RU"/>
              </w:rPr>
              <w:t xml:space="preserve">HHV7, </w:t>
            </w:r>
            <w:r w:rsidRPr="00FC6BC8">
              <w:rPr>
                <w:rFonts w:ascii="Calibri" w:eastAsia="Calibri" w:hAnsi="Calibri" w:cs="Calibri"/>
                <w:lang w:val="en-US"/>
              </w:rPr>
              <w:t>και (γ) να περιέχει πρότυπα (standards) 4 τουλάχιστον γνωστών συγκεντρώσεων [συσκ. 90 αντιδράσεων]</w:t>
            </w:r>
          </w:p>
        </w:tc>
        <w:tc>
          <w:tcPr>
            <w:tcW w:w="850"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c>
          <w:tcPr>
            <w:tcW w:w="992"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c>
          <w:tcPr>
            <w:tcW w:w="1701"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r>
      <w:tr w:rsidR="00FC6BC8" w:rsidRPr="00FC6BC8" w:rsidTr="001E709C">
        <w:trPr>
          <w:trHeight w:val="53"/>
        </w:trPr>
        <w:tc>
          <w:tcPr>
            <w:tcW w:w="675" w:type="dxa"/>
            <w:shd w:val="clear" w:color="auto" w:fill="auto"/>
            <w:vAlign w:val="center"/>
          </w:tcPr>
          <w:p w:rsidR="00FC6BC8" w:rsidRPr="00FC6BC8" w:rsidRDefault="00FC6BC8" w:rsidP="00FC6BC8">
            <w:pPr>
              <w:rPr>
                <w:rFonts w:ascii="Calibri" w:eastAsia="Calibri" w:hAnsi="Calibri" w:cs="Calibri"/>
                <w:lang w:val="en-US"/>
              </w:rPr>
            </w:pPr>
            <w:r w:rsidRPr="00FC6BC8">
              <w:rPr>
                <w:rFonts w:ascii="Calibri" w:eastAsia="Calibri" w:hAnsi="Calibri" w:cs="Calibri"/>
                <w:lang w:val="en-US"/>
              </w:rPr>
              <w:t>1.10</w:t>
            </w:r>
          </w:p>
        </w:tc>
        <w:tc>
          <w:tcPr>
            <w:tcW w:w="4962" w:type="dxa"/>
            <w:shd w:val="clear" w:color="auto" w:fill="auto"/>
            <w:vAlign w:val="center"/>
          </w:tcPr>
          <w:p w:rsidR="00FC6BC8" w:rsidRPr="00FC6BC8" w:rsidRDefault="00FC6BC8" w:rsidP="00FC6BC8">
            <w:pPr>
              <w:jc w:val="both"/>
              <w:rPr>
                <w:rFonts w:ascii="Calibri" w:eastAsia="Calibri" w:hAnsi="Calibri" w:cs="Calibri"/>
                <w:lang w:val="en-US"/>
              </w:rPr>
            </w:pPr>
            <w:r w:rsidRPr="00FC6BC8">
              <w:rPr>
                <w:rFonts w:ascii="Calibri" w:eastAsia="Calibri" w:hAnsi="Calibri" w:cs="Calibri"/>
                <w:lang w:val="en-US"/>
              </w:rPr>
              <w:t xml:space="preserve">EBV kit: (α) να είναι πιστοποιημένο για ανίχνευση του ιού σε ολικό αίμα, πλάσμα, ορό, εγκεφαλονωτιαίο υγρό(ΕΝΥ), βρογχοκυψελιδικές </w:t>
            </w:r>
            <w:r w:rsidRPr="00FC6BC8">
              <w:rPr>
                <w:rFonts w:ascii="Calibri" w:eastAsia="Calibri" w:hAnsi="Calibri" w:cs="Calibri"/>
                <w:lang w:val="en-US"/>
              </w:rPr>
              <w:lastRenderedPageBreak/>
              <w:t xml:space="preserve">εκπλύσεις (BA ) και δείγματα βιοψίας, (β) να διαθέτει κοινό εσωτερικό μάρτυρα με τα kits για την ανίχνευση των Adenovirus, CMV, </w:t>
            </w:r>
            <w:r w:rsidRPr="00FC6BC8">
              <w:rPr>
                <w:rFonts w:ascii="Calibri" w:eastAsia="Calibri" w:hAnsi="Calibri" w:cs="Calibri"/>
                <w:lang w:val="it-IT"/>
              </w:rPr>
              <w:t xml:space="preserve">Enterovirus </w:t>
            </w:r>
            <w:r w:rsidRPr="00FC6BC8">
              <w:rPr>
                <w:rFonts w:ascii="Calibri" w:eastAsia="Calibri" w:hAnsi="Calibri" w:cs="Calibri"/>
                <w:lang w:val="en-US"/>
              </w:rPr>
              <w:t xml:space="preserve">και </w:t>
            </w:r>
            <w:r w:rsidRPr="00FC6BC8">
              <w:rPr>
                <w:rFonts w:ascii="Calibri" w:eastAsia="Calibri" w:hAnsi="Calibri" w:cs="Calibri"/>
                <w:lang w:val="ru-RU"/>
              </w:rPr>
              <w:t xml:space="preserve">HHV7, </w:t>
            </w:r>
            <w:r w:rsidRPr="00FC6BC8">
              <w:rPr>
                <w:rFonts w:ascii="Calibri" w:eastAsia="Calibri" w:hAnsi="Calibri" w:cs="Calibri"/>
                <w:lang w:val="en-US"/>
              </w:rPr>
              <w:t>και (γ) να περιέχει πρότυπα (standards) 4 τουλάχιστον γνωστών συγκεντρώσεων [συσκ. 90 αντιδράσεων]</w:t>
            </w:r>
          </w:p>
        </w:tc>
        <w:tc>
          <w:tcPr>
            <w:tcW w:w="850"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c>
          <w:tcPr>
            <w:tcW w:w="992"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c>
          <w:tcPr>
            <w:tcW w:w="1701"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r>
      <w:tr w:rsidR="00FC6BC8" w:rsidRPr="00FC6BC8" w:rsidTr="001E709C">
        <w:trPr>
          <w:trHeight w:val="1951"/>
        </w:trPr>
        <w:tc>
          <w:tcPr>
            <w:tcW w:w="675" w:type="dxa"/>
            <w:shd w:val="clear" w:color="auto" w:fill="auto"/>
            <w:vAlign w:val="center"/>
          </w:tcPr>
          <w:p w:rsidR="00FC6BC8" w:rsidRPr="00FC6BC8" w:rsidRDefault="00FC6BC8" w:rsidP="00FC6BC8">
            <w:pPr>
              <w:rPr>
                <w:rFonts w:ascii="Calibri" w:eastAsia="Calibri" w:hAnsi="Calibri" w:cs="Calibri"/>
                <w:lang w:val="en-US"/>
              </w:rPr>
            </w:pPr>
            <w:r w:rsidRPr="00FC6BC8">
              <w:rPr>
                <w:rFonts w:ascii="Calibri" w:eastAsia="Calibri" w:hAnsi="Calibri" w:cs="Calibri"/>
                <w:lang w:val="en-US"/>
              </w:rPr>
              <w:lastRenderedPageBreak/>
              <w:t>1.11</w:t>
            </w:r>
          </w:p>
        </w:tc>
        <w:tc>
          <w:tcPr>
            <w:tcW w:w="4962" w:type="dxa"/>
            <w:shd w:val="clear" w:color="auto" w:fill="auto"/>
            <w:vAlign w:val="center"/>
          </w:tcPr>
          <w:p w:rsidR="00FC6BC8" w:rsidRPr="00FC6BC8" w:rsidRDefault="00FC6BC8" w:rsidP="00FC6BC8">
            <w:pPr>
              <w:jc w:val="both"/>
              <w:rPr>
                <w:rFonts w:ascii="Calibri" w:eastAsia="Calibri" w:hAnsi="Calibri" w:cs="Calibri"/>
                <w:lang w:val="en-US"/>
              </w:rPr>
            </w:pPr>
            <w:r w:rsidRPr="00FC6BC8">
              <w:rPr>
                <w:rFonts w:ascii="Calibri" w:eastAsia="Calibri" w:hAnsi="Calibri" w:cs="Calibri"/>
                <w:lang w:val="en-US"/>
              </w:rPr>
              <w:t xml:space="preserve">HHV7 kit: (α) να είναι πιστοποιημένο για ανίχνευση του ιού σε ολικό αίμα, πλάσμα, ορό, ΕΝΥ, βρογχοκυψελιδικό έκπλυμα (BAL), ούρα, βιοψίες και αμνιακό υγρό, και (β) να διαθέτει κοινό εσωτερικό μάρτυρα με τα kits για την ανίχνευση των </w:t>
            </w:r>
            <w:r w:rsidRPr="00FC6BC8">
              <w:rPr>
                <w:rFonts w:ascii="Calibri" w:eastAsia="Calibri" w:hAnsi="Calibri" w:cs="Calibri"/>
                <w:lang w:val="pt-PT"/>
              </w:rPr>
              <w:t>Adenovirus, CMV</w:t>
            </w:r>
            <w:r w:rsidRPr="00FC6BC8">
              <w:rPr>
                <w:rFonts w:ascii="Calibri" w:eastAsia="Calibri" w:hAnsi="Calibri" w:cs="Calibri"/>
                <w:lang w:val="en-US"/>
              </w:rPr>
              <w:t>, EBV και Enterovirus [συσκ. 20 αντιδράσεων]</w:t>
            </w:r>
          </w:p>
        </w:tc>
        <w:tc>
          <w:tcPr>
            <w:tcW w:w="850"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c>
          <w:tcPr>
            <w:tcW w:w="992"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c>
          <w:tcPr>
            <w:tcW w:w="1701" w:type="dxa"/>
            <w:shd w:val="clear" w:color="auto" w:fill="auto"/>
            <w:vAlign w:val="center"/>
          </w:tcPr>
          <w:p w:rsidR="00FC6BC8" w:rsidRPr="00FC6BC8" w:rsidRDefault="00FC6BC8" w:rsidP="00FC6BC8">
            <w:pPr>
              <w:suppressAutoHyphens/>
              <w:spacing w:after="120" w:line="240" w:lineRule="auto"/>
              <w:jc w:val="center"/>
              <w:rPr>
                <w:rFonts w:ascii="Calibri" w:eastAsia="Calibri" w:hAnsi="Calibri" w:cs="Calibri"/>
                <w:lang w:eastAsia="zh-CN"/>
              </w:rPr>
            </w:pPr>
          </w:p>
        </w:tc>
      </w:tr>
    </w:tbl>
    <w:p w:rsidR="00FC6BC8" w:rsidRPr="00FC6BC8" w:rsidRDefault="00FC6BC8" w:rsidP="00FC6BC8">
      <w:pPr>
        <w:suppressAutoHyphens/>
        <w:spacing w:before="57" w:after="57" w:line="240" w:lineRule="auto"/>
        <w:jc w:val="both"/>
        <w:rPr>
          <w:rFonts w:ascii="Calibri" w:eastAsia="Times New Roman" w:hAnsi="Calibri" w:cs="Calibri"/>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850"/>
        <w:gridCol w:w="992"/>
        <w:gridCol w:w="1701"/>
      </w:tblGrid>
      <w:tr w:rsidR="00FC6BC8" w:rsidRPr="00FC6BC8" w:rsidTr="001E709C">
        <w:tc>
          <w:tcPr>
            <w:tcW w:w="675" w:type="dxa"/>
            <w:tcBorders>
              <w:left w:val="single" w:sz="4" w:space="0" w:color="auto"/>
            </w:tcBorders>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bookmarkStart w:id="3" w:name="_Hlk9951846"/>
          </w:p>
        </w:tc>
        <w:tc>
          <w:tcPr>
            <w:tcW w:w="4962" w:type="dxa"/>
            <w:tcBorders>
              <w:left w:val="single" w:sz="4" w:space="0" w:color="auto"/>
            </w:tcBorders>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u w:val="single"/>
                <w:lang w:eastAsia="zh-CN"/>
              </w:rPr>
            </w:pPr>
            <w:r w:rsidRPr="00FC6BC8">
              <w:rPr>
                <w:rFonts w:ascii="Calibri" w:eastAsia="Times New Roman" w:hAnsi="Calibri" w:cs="Calibri"/>
                <w:b/>
                <w:u w:val="single"/>
                <w:lang w:eastAsia="zh-CN"/>
              </w:rPr>
              <w:t xml:space="preserve">Τμήμα 2 </w:t>
            </w:r>
          </w:p>
        </w:tc>
        <w:tc>
          <w:tcPr>
            <w:tcW w:w="1842" w:type="dxa"/>
            <w:gridSpan w:val="2"/>
            <w:tcBorders>
              <w:left w:val="single" w:sz="4" w:space="0" w:color="auto"/>
            </w:tcBorders>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val="en-GB" w:eastAsia="zh-CN"/>
              </w:rPr>
            </w:pPr>
            <w:r w:rsidRPr="00FC6BC8">
              <w:rPr>
                <w:rFonts w:ascii="Calibri" w:eastAsia="Times New Roman" w:hAnsi="Calibri" w:cs="Calibri"/>
                <w:b/>
                <w:lang w:val="en-GB" w:eastAsia="zh-CN"/>
              </w:rPr>
              <w:t>ΑΠΑΙΤΗΣΗ</w:t>
            </w:r>
          </w:p>
        </w:tc>
        <w:tc>
          <w:tcPr>
            <w:tcW w:w="1701" w:type="dxa"/>
            <w:tcBorders>
              <w:left w:val="single" w:sz="4" w:space="0" w:color="auto"/>
            </w:tcBorders>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val="en-GB"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val="en-GB" w:eastAsia="zh-CN"/>
              </w:rPr>
            </w:pPr>
            <w:r w:rsidRPr="00FC6BC8">
              <w:rPr>
                <w:rFonts w:ascii="Calibri" w:eastAsia="Times New Roman" w:hAnsi="Calibri" w:cs="Calibri"/>
                <w:b/>
                <w:lang w:val="en-GB" w:eastAsia="zh-CN"/>
              </w:rPr>
              <w:t>Α/Α</w:t>
            </w:r>
          </w:p>
        </w:tc>
        <w:tc>
          <w:tcPr>
            <w:tcW w:w="496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val="en-GB" w:eastAsia="zh-CN"/>
              </w:rPr>
            </w:pPr>
            <w:r w:rsidRPr="00FC6BC8">
              <w:rPr>
                <w:rFonts w:ascii="Calibri" w:eastAsia="Times New Roman" w:hAnsi="Calibri" w:cs="Calibri"/>
                <w:b/>
                <w:lang w:val="en-GB" w:eastAsia="zh-CN"/>
              </w:rPr>
              <w:t>ΤΕΧΝΙΚΕΣ ΠΡΟΔΙΑΓΡΑΦΕΣ</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val="en-GB" w:eastAsia="zh-CN"/>
              </w:rPr>
            </w:pPr>
            <w:r w:rsidRPr="00FC6BC8">
              <w:rPr>
                <w:rFonts w:ascii="Calibri" w:eastAsia="Times New Roman" w:hAnsi="Calibri" w:cs="Calibri"/>
                <w:b/>
                <w:lang w:val="en-GB" w:eastAsia="zh-CN"/>
              </w:rPr>
              <w:t>ΝΑΙ</w:t>
            </w: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val="en-GB" w:eastAsia="zh-CN"/>
              </w:rPr>
            </w:pPr>
            <w:r w:rsidRPr="00FC6BC8">
              <w:rPr>
                <w:rFonts w:ascii="Calibri" w:eastAsia="Times New Roman" w:hAnsi="Calibri" w:cs="Calibri"/>
                <w:b/>
                <w:lang w:val="en-GB" w:eastAsia="zh-CN"/>
              </w:rPr>
              <w:t>ΟΧΙ</w:t>
            </w: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val="en-GB" w:eastAsia="zh-CN"/>
              </w:rPr>
            </w:pPr>
            <w:r w:rsidRPr="00FC6BC8">
              <w:rPr>
                <w:rFonts w:ascii="Calibri" w:eastAsia="Times New Roman" w:hAnsi="Calibri" w:cs="Calibri"/>
                <w:b/>
                <w:lang w:val="en-GB" w:eastAsia="zh-CN"/>
              </w:rPr>
              <w:t>ΠΑΡΑΠΟΜΠΗ</w:t>
            </w:r>
          </w:p>
        </w:tc>
      </w:tr>
      <w:bookmarkEnd w:id="3"/>
      <w:tr w:rsidR="00FC6BC8" w:rsidRPr="00FC6BC8" w:rsidTr="001E709C">
        <w:trPr>
          <w:trHeight w:val="5593"/>
        </w:trPr>
        <w:tc>
          <w:tcPr>
            <w:tcW w:w="675"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val="en-GB" w:eastAsia="zh-CN"/>
              </w:rPr>
            </w:pPr>
            <w:r w:rsidRPr="00FC6BC8">
              <w:rPr>
                <w:rFonts w:ascii="Calibri" w:eastAsia="Times New Roman" w:hAnsi="Calibri" w:cs="Calibri"/>
                <w:u w:val="single"/>
                <w:lang w:eastAsia="zh-CN"/>
              </w:rPr>
              <w:t xml:space="preserve">Τμήμα 2 </w:t>
            </w:r>
          </w:p>
        </w:tc>
        <w:tc>
          <w:tcPr>
            <w:tcW w:w="496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u w:val="single"/>
                <w:lang w:eastAsia="zh-CN"/>
              </w:rPr>
            </w:pPr>
            <w:r w:rsidRPr="00FC6BC8">
              <w:rPr>
                <w:rFonts w:ascii="Calibri" w:eastAsia="Times New Roman" w:hAnsi="Calibri" w:cs="Calibri"/>
                <w:b/>
                <w:u w:val="single"/>
                <w:lang w:eastAsia="zh-CN"/>
              </w:rPr>
              <w:t>ΣΥΣΤΗΜΑΤΟΣ ΑΝΙΧΝΕΥΣΗΣ ΕΙΔΙΚΩΝ ΑΝΤΙΣΩΜΑΤΩΝ ΕΝΑΝΤΙ ΛΟΙΜΟΓΟΝΩΝ ΠΑΡΑΓΟΝΤΩΝ ΜΕΣΩ ΑΝΑΣΤΡΟΦΟΥ ΥΒΡΙΔΙΣΜΟΥ ΣΕ ΑΝΤΙΓΟΝΑ ΠΡΟΣΔΕΔΕΜΕΝΑ ΣΕ ΜΕΜΒΡΑΝΗ ΚΑΙ ΑΝΤΙΔΡΑΣΤΗΡΙΩΝ ΑΝΟΣΟΑΠΟΤΥΠΩΣΗΣ</w:t>
            </w:r>
          </w:p>
          <w:p w:rsidR="00FC6BC8" w:rsidRPr="00FC6BC8" w:rsidRDefault="00FC6BC8" w:rsidP="00FC6BC8">
            <w:pPr>
              <w:suppressAutoHyphens/>
              <w:spacing w:before="57" w:after="57" w:line="240" w:lineRule="auto"/>
              <w:jc w:val="both"/>
              <w:rPr>
                <w:rFonts w:ascii="Calibri" w:eastAsia="Times New Roman" w:hAnsi="Calibri" w:cs="Calibri"/>
                <w:b/>
                <w:u w:val="single"/>
                <w:lang w:eastAsia="zh-CN"/>
              </w:rPr>
            </w:pPr>
            <w:r w:rsidRPr="00FC6BC8">
              <w:rPr>
                <w:rFonts w:ascii="Calibri" w:eastAsia="Times New Roman" w:hAnsi="Calibri" w:cs="Calibri"/>
                <w:b/>
                <w:u w:val="single"/>
                <w:lang w:eastAsia="zh-CN"/>
              </w:rPr>
              <w:t>Α. ΠΡΟΔΙΑΓΡΑΦΕΣ ΣΥΣΤΗΜΑΤΟΣ ΑΝΙΧΝΕΥΣΗΣ ΕΙΔΙΚΩΝ ΑΝΤΙΣΩΜΑΤΩΝ ΕΝΑΝΤΙ ΛΟΙΜΟΓΟΝΩΝ ΠΑΡΑΓΟΝΤΩΝ, ΜΕΣΩ ΑΝΑΣΤΡΟΦΟΥ ΥΒΡΙΔΙΣΜΟΥ ΣΕ ΑΝΤΙΓΟΝΑ ΠΡΟΣΔΕΔΕΜΕΝΑ ΣΕ ΜΕΜΒΡΑΝΗ</w:t>
            </w:r>
          </w:p>
          <w:p w:rsidR="00FC6BC8" w:rsidRPr="00FC6BC8" w:rsidRDefault="00FC6BC8" w:rsidP="00FC6BC8">
            <w:pPr>
              <w:suppressAutoHyphens/>
              <w:spacing w:before="57" w:after="57" w:line="240" w:lineRule="auto"/>
              <w:ind w:left="313" w:hanging="313"/>
              <w:jc w:val="both"/>
              <w:rPr>
                <w:rFonts w:ascii="Calibri" w:eastAsia="Times New Roman" w:hAnsi="Calibri" w:cs="Calibri"/>
                <w:lang w:eastAsia="zh-CN"/>
              </w:rPr>
            </w:pPr>
            <w:r w:rsidRPr="00FC6BC8">
              <w:rPr>
                <w:rFonts w:ascii="Calibri" w:eastAsia="Times New Roman" w:hAnsi="Calibri" w:cs="Calibri"/>
                <w:lang w:eastAsia="zh-CN"/>
              </w:rPr>
              <w:t xml:space="preserve">1. Το σύστημα να έχει τη δυνατότητα ανίχνευσης αυτοαντισωμάτων και ειδικών αντισωμάτων έναντι λοιμογόνων παραγόντων, μέσω ανάστροφου υβριδισμού σε αντιγόνα προσδεδεμένα σε μεμβράνη και να είναι τελευταίας τεχνολογίας </w:t>
            </w:r>
          </w:p>
          <w:p w:rsidR="00FC6BC8" w:rsidRPr="00FC6BC8" w:rsidRDefault="00FC6BC8" w:rsidP="00FC6BC8">
            <w:pPr>
              <w:numPr>
                <w:ilvl w:val="0"/>
                <w:numId w:val="13"/>
              </w:numPr>
              <w:suppressAutoHyphens/>
              <w:spacing w:before="57" w:after="57"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Να είναι πλήρως αυτοματοποιημένο σύστημα για τη διεκπεραίωση όλων των πρωτοκόλλων, από το πρώτο έως το τελευταίο στάδιο, έπειτα από τη φόρτωση των δειγμάτων, των </w:t>
            </w:r>
            <w:r w:rsidRPr="00FC6BC8">
              <w:rPr>
                <w:rFonts w:ascii="Calibri" w:eastAsia="Times New Roman" w:hAnsi="Calibri" w:cs="Calibri"/>
                <w:lang w:val="en-US" w:eastAsia="zh-CN"/>
              </w:rPr>
              <w:t>strips</w:t>
            </w:r>
            <w:r w:rsidRPr="00FC6BC8">
              <w:rPr>
                <w:rFonts w:ascii="Calibri" w:eastAsia="Times New Roman" w:hAnsi="Calibri" w:cs="Calibri"/>
                <w:lang w:eastAsia="zh-CN"/>
              </w:rPr>
              <w:t>, των απαιτούμενων αντιδραστηρίων και λοιπών βοηθητικών υγρών, όπως επίσης και το προγραμματισμό της ή των εξετάσεων προς εκτέλεση</w:t>
            </w:r>
          </w:p>
          <w:p w:rsidR="00FC6BC8" w:rsidRPr="00FC6BC8" w:rsidRDefault="00FC6BC8" w:rsidP="00FC6BC8">
            <w:pPr>
              <w:numPr>
                <w:ilvl w:val="0"/>
                <w:numId w:val="13"/>
              </w:numPr>
              <w:suppressAutoHyphens/>
              <w:spacing w:before="57" w:after="57" w:line="240" w:lineRule="auto"/>
              <w:jc w:val="both"/>
              <w:rPr>
                <w:rFonts w:ascii="Calibri" w:eastAsia="Times New Roman" w:hAnsi="Calibri" w:cs="Calibri"/>
                <w:lang w:eastAsia="zh-CN"/>
              </w:rPr>
            </w:pPr>
            <w:r w:rsidRPr="00FC6BC8">
              <w:rPr>
                <w:rFonts w:ascii="Calibri" w:eastAsia="Times New Roman" w:hAnsi="Calibri" w:cs="Calibri"/>
                <w:lang w:eastAsia="zh-CN"/>
              </w:rPr>
              <w:t>Να είναι εύκολο και απλό στη χρήση</w:t>
            </w:r>
          </w:p>
          <w:p w:rsidR="00FC6BC8" w:rsidRPr="00FC6BC8" w:rsidRDefault="00FC6BC8" w:rsidP="00FC6BC8">
            <w:pPr>
              <w:numPr>
                <w:ilvl w:val="0"/>
                <w:numId w:val="13"/>
              </w:numPr>
              <w:suppressAutoHyphens/>
              <w:spacing w:before="57" w:after="57" w:line="240" w:lineRule="auto"/>
              <w:jc w:val="both"/>
              <w:rPr>
                <w:rFonts w:ascii="Calibri" w:eastAsia="Times New Roman" w:hAnsi="Calibri" w:cs="Calibri"/>
                <w:lang w:eastAsia="zh-CN"/>
              </w:rPr>
            </w:pPr>
            <w:r w:rsidRPr="00FC6BC8">
              <w:rPr>
                <w:rFonts w:ascii="Calibri" w:eastAsia="Times New Roman" w:hAnsi="Calibri" w:cs="Calibri"/>
                <w:lang w:eastAsia="zh-CN"/>
              </w:rPr>
              <w:t>Να έχει τη δυνατότητα εκτέλεσης τουλάχιστον 60 διαφορετικών παραμέτρων / εξετάσεων για ποικίλα αντισώματα ή συνδυασμούς αυτών (ακόμα και ταινιών διαφορετικής τάξης ανοσοσφαιρινών)</w:t>
            </w:r>
          </w:p>
          <w:p w:rsidR="00FC6BC8" w:rsidRPr="00FC6BC8" w:rsidRDefault="00FC6BC8" w:rsidP="00FC6BC8">
            <w:pPr>
              <w:numPr>
                <w:ilvl w:val="0"/>
                <w:numId w:val="13"/>
              </w:numPr>
              <w:suppressAutoHyphens/>
              <w:spacing w:before="57" w:after="57" w:line="240" w:lineRule="auto"/>
              <w:jc w:val="both"/>
              <w:rPr>
                <w:rFonts w:ascii="Calibri" w:eastAsia="Times New Roman" w:hAnsi="Calibri" w:cs="Calibri"/>
                <w:lang w:eastAsia="zh-CN"/>
              </w:rPr>
            </w:pPr>
            <w:r w:rsidRPr="00FC6BC8">
              <w:rPr>
                <w:rFonts w:ascii="Calibri" w:eastAsia="Times New Roman" w:hAnsi="Calibri" w:cs="Calibri"/>
                <w:lang w:eastAsia="zh-CN"/>
              </w:rPr>
              <w:lastRenderedPageBreak/>
              <w:t>Να έχει μεγάλη παραγωγικότητα, επιτρέποντας τη μεγαλύτερη δυνατή σε αριθμό (τουλάχιστον 25) ταυτόχρονη ανάλυση ταινιών ανά κύκλο εργασίας</w:t>
            </w:r>
          </w:p>
          <w:p w:rsidR="00FC6BC8" w:rsidRPr="00FC6BC8" w:rsidRDefault="00FC6BC8" w:rsidP="00FC6BC8">
            <w:pPr>
              <w:numPr>
                <w:ilvl w:val="0"/>
                <w:numId w:val="13"/>
              </w:numPr>
              <w:suppressAutoHyphens/>
              <w:spacing w:before="57" w:after="57" w:line="240" w:lineRule="auto"/>
              <w:jc w:val="both"/>
              <w:rPr>
                <w:rFonts w:ascii="Calibri" w:eastAsia="Times New Roman" w:hAnsi="Calibri" w:cs="Calibri"/>
                <w:lang w:eastAsia="zh-CN"/>
              </w:rPr>
            </w:pPr>
            <w:r w:rsidRPr="00FC6BC8">
              <w:rPr>
                <w:rFonts w:ascii="Calibri" w:eastAsia="Times New Roman" w:hAnsi="Calibri" w:cs="Calibri"/>
                <w:lang w:eastAsia="zh-CN"/>
              </w:rPr>
              <w:t>Να δίνει τη δυνατότητα ολονύκτιας επεξεργασίας δειγμάτων σε εξετάσεις όπου απαιτείται</w:t>
            </w:r>
          </w:p>
          <w:p w:rsidR="00FC6BC8" w:rsidRPr="00FC6BC8" w:rsidRDefault="00FC6BC8" w:rsidP="00FC6BC8">
            <w:pPr>
              <w:numPr>
                <w:ilvl w:val="0"/>
                <w:numId w:val="13"/>
              </w:numPr>
              <w:suppressAutoHyphens/>
              <w:spacing w:before="57" w:after="57" w:line="240" w:lineRule="auto"/>
              <w:jc w:val="both"/>
              <w:rPr>
                <w:rFonts w:ascii="Calibri" w:eastAsia="Times New Roman" w:hAnsi="Calibri" w:cs="Calibri"/>
                <w:lang w:eastAsia="zh-CN"/>
              </w:rPr>
            </w:pPr>
            <w:r w:rsidRPr="00FC6BC8">
              <w:rPr>
                <w:rFonts w:ascii="Calibri" w:eastAsia="Times New Roman" w:hAnsi="Calibri" w:cs="Calibri"/>
                <w:lang w:eastAsia="zh-CN"/>
              </w:rPr>
              <w:t>Να είναι μικρών διαστάσεων και μικρού βάρους</w:t>
            </w:r>
          </w:p>
          <w:p w:rsidR="00FC6BC8" w:rsidRPr="00FC6BC8" w:rsidRDefault="00FC6BC8" w:rsidP="00FC6BC8">
            <w:pPr>
              <w:numPr>
                <w:ilvl w:val="0"/>
                <w:numId w:val="13"/>
              </w:numPr>
              <w:suppressAutoHyphens/>
              <w:spacing w:before="57" w:after="57" w:line="240" w:lineRule="auto"/>
              <w:jc w:val="both"/>
              <w:rPr>
                <w:rFonts w:ascii="Calibri" w:eastAsia="Times New Roman" w:hAnsi="Calibri" w:cs="Calibri"/>
                <w:lang w:eastAsia="zh-CN"/>
              </w:rPr>
            </w:pPr>
            <w:r w:rsidRPr="00FC6BC8">
              <w:rPr>
                <w:rFonts w:ascii="Calibri" w:eastAsia="Times New Roman" w:hAnsi="Calibri" w:cs="Calibri"/>
                <w:bCs/>
                <w:lang w:eastAsia="zh-CN"/>
              </w:rPr>
              <w:t xml:space="preserve">Να συνοδεύεται από </w:t>
            </w:r>
            <w:r w:rsidRPr="00FC6BC8">
              <w:rPr>
                <w:rFonts w:ascii="Calibri" w:eastAsia="Times New Roman" w:hAnsi="Calibri" w:cs="Calibri"/>
                <w:lang w:eastAsia="zh-CN"/>
              </w:rPr>
              <w:t>ειδικό λογισμικό (</w:t>
            </w:r>
            <w:r w:rsidRPr="00FC6BC8">
              <w:rPr>
                <w:rFonts w:ascii="Calibri" w:eastAsia="Times New Roman" w:hAnsi="Calibri" w:cs="Calibri"/>
                <w:lang w:val="en-GB" w:eastAsia="zh-CN"/>
              </w:rPr>
              <w:t>software</w:t>
            </w:r>
            <w:r w:rsidRPr="00FC6BC8">
              <w:rPr>
                <w:rFonts w:ascii="Calibri" w:eastAsia="Times New Roman" w:hAnsi="Calibri" w:cs="Calibri"/>
                <w:lang w:eastAsia="zh-CN"/>
              </w:rPr>
              <w:t>) που να επιτρέπει την αντικειμενικοποιημένη ανάγνωση των ταινιών μέσω σαρωτή (</w:t>
            </w:r>
            <w:r w:rsidRPr="00FC6BC8">
              <w:rPr>
                <w:rFonts w:ascii="Calibri" w:eastAsia="Times New Roman" w:hAnsi="Calibri" w:cs="Calibri"/>
                <w:lang w:val="en-GB" w:eastAsia="zh-CN"/>
              </w:rPr>
              <w:t>scanner</w:t>
            </w:r>
            <w:r w:rsidRPr="00FC6BC8">
              <w:rPr>
                <w:rFonts w:ascii="Calibri" w:eastAsia="Times New Roman" w:hAnsi="Calibri" w:cs="Calibri"/>
                <w:lang w:eastAsia="zh-CN"/>
              </w:rPr>
              <w:t>), την ποσοτικοποίηση ή ημιποσοτικοποίηση των αποτελεσμάτων, και τη φύλαξη της εικόνας τους σε ηλεκτρονική μορφή</w:t>
            </w:r>
          </w:p>
          <w:p w:rsidR="00FC6BC8" w:rsidRPr="00FC6BC8" w:rsidRDefault="00FC6BC8" w:rsidP="00FC6BC8">
            <w:pPr>
              <w:numPr>
                <w:ilvl w:val="0"/>
                <w:numId w:val="13"/>
              </w:numPr>
              <w:suppressAutoHyphens/>
              <w:spacing w:before="57" w:after="57" w:line="240" w:lineRule="auto"/>
              <w:jc w:val="both"/>
              <w:rPr>
                <w:rFonts w:ascii="Calibri" w:eastAsia="Times New Roman" w:hAnsi="Calibri" w:cs="Calibri"/>
                <w:lang w:eastAsia="zh-CN"/>
              </w:rPr>
            </w:pPr>
            <w:r w:rsidRPr="00FC6BC8">
              <w:rPr>
                <w:rFonts w:ascii="Calibri" w:eastAsia="Times New Roman" w:hAnsi="Calibri" w:cs="Calibri"/>
                <w:lang w:eastAsia="zh-CN"/>
              </w:rPr>
              <w:t>Να έχει τη δυνατότητα σύνδεσης με ειδική κάμερα, που να συνεργάζεται με το ανωτέρω λογισμικό και να επιτρέπει την ανάγνωση των ταινιών και την επεξεργασία των αποτελεσμάτων κατευθείαν από το δίσκο επώασης (</w:t>
            </w:r>
            <w:r w:rsidRPr="00FC6BC8">
              <w:rPr>
                <w:rFonts w:ascii="Calibri" w:eastAsia="Times New Roman" w:hAnsi="Calibri" w:cs="Calibri"/>
                <w:lang w:val="en-US" w:eastAsia="zh-CN"/>
              </w:rPr>
              <w:t>incubation</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tray</w:t>
            </w:r>
            <w:r w:rsidRPr="00FC6BC8">
              <w:rPr>
                <w:rFonts w:ascii="Calibri" w:eastAsia="Times New Roman" w:hAnsi="Calibri" w:cs="Calibri"/>
                <w:lang w:eastAsia="zh-CN"/>
              </w:rPr>
              <w:t>) των ταινιών, στην περίπτωση διαχείρισης μεγάλου αριθμού δειγμάτων</w:t>
            </w:r>
          </w:p>
          <w:p w:rsidR="00FC6BC8" w:rsidRPr="00FC6BC8" w:rsidRDefault="00FC6BC8" w:rsidP="00FC6BC8">
            <w:pPr>
              <w:suppressAutoHyphens/>
              <w:spacing w:before="57" w:after="57" w:line="240" w:lineRule="auto"/>
              <w:jc w:val="both"/>
              <w:rPr>
                <w:rFonts w:ascii="Calibri" w:eastAsia="Times New Roman" w:hAnsi="Calibri" w:cs="Calibri"/>
                <w:b/>
                <w:u w:val="single"/>
                <w:lang w:eastAsia="zh-CN"/>
              </w:rPr>
            </w:pPr>
            <w:r w:rsidRPr="00FC6BC8">
              <w:rPr>
                <w:rFonts w:ascii="Calibri" w:eastAsia="Times New Roman" w:hAnsi="Calibri" w:cs="Calibri"/>
                <w:b/>
                <w:u w:val="single"/>
                <w:lang w:eastAsia="zh-CN"/>
              </w:rPr>
              <w:t>Β. ΓΕΝΙΚΕΣ ΠΡΟΔΙΑΓΡΑΦΕΣ ΑΝΤΙΔΡΑΣΤΗΡΙΩΝ ΑΝΟΣΟΑΠΟΤΥΠΩΣΗΣ</w:t>
            </w:r>
          </w:p>
          <w:p w:rsidR="00FC6BC8" w:rsidRPr="00FC6BC8" w:rsidRDefault="00FC6BC8" w:rsidP="00FC6BC8">
            <w:pPr>
              <w:numPr>
                <w:ilvl w:val="2"/>
                <w:numId w:val="13"/>
              </w:numPr>
              <w:suppressAutoHyphens/>
              <w:spacing w:before="57" w:after="57" w:line="240" w:lineRule="auto"/>
              <w:ind w:left="738" w:hanging="425"/>
              <w:jc w:val="both"/>
              <w:rPr>
                <w:rFonts w:ascii="Calibri" w:eastAsia="Times New Roman" w:hAnsi="Calibri" w:cs="Calibri"/>
                <w:lang w:eastAsia="zh-CN"/>
              </w:rPr>
            </w:pPr>
            <w:r w:rsidRPr="00FC6BC8">
              <w:rPr>
                <w:rFonts w:ascii="Calibri" w:eastAsia="Times New Roman" w:hAnsi="Calibri" w:cs="Calibri"/>
                <w:lang w:eastAsia="zh-CN"/>
              </w:rPr>
              <w:t>Τα προσφερόμενα αντιδραστήρια να χαρακτηρίζονται από όμοια πρωτόκολλα ανάλυσης, ώστε να επιτρέπουν τον ευχερή συνδυασμό ανάλυσης ομοειδών εξετάσεων</w:t>
            </w:r>
          </w:p>
          <w:p w:rsidR="00FC6BC8" w:rsidRPr="00FC6BC8" w:rsidRDefault="00FC6BC8" w:rsidP="00FC6BC8">
            <w:pPr>
              <w:numPr>
                <w:ilvl w:val="2"/>
                <w:numId w:val="13"/>
              </w:numPr>
              <w:suppressAutoHyphens/>
              <w:spacing w:before="57" w:after="57" w:line="240" w:lineRule="auto"/>
              <w:ind w:left="313"/>
              <w:jc w:val="both"/>
              <w:rPr>
                <w:rFonts w:ascii="Calibri" w:eastAsia="Times New Roman" w:hAnsi="Calibri" w:cs="Calibri"/>
                <w:lang w:eastAsia="zh-CN"/>
              </w:rPr>
            </w:pPr>
            <w:r w:rsidRPr="00FC6BC8">
              <w:rPr>
                <w:rFonts w:ascii="Calibri" w:eastAsia="Times New Roman" w:hAnsi="Calibri" w:cs="Calibri"/>
                <w:lang w:eastAsia="zh-CN"/>
              </w:rPr>
              <w:t xml:space="preserve">Τα ζητούμενα αντιδραστήρια θα πρέπει να διαθέτουν </w:t>
            </w:r>
            <w:r w:rsidRPr="00FC6BC8">
              <w:rPr>
                <w:rFonts w:ascii="Calibri" w:eastAsia="Times New Roman" w:hAnsi="Calibri" w:cs="Calibri"/>
                <w:lang w:val="en-US" w:eastAsia="zh-CN"/>
              </w:rPr>
              <w:t>CE</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mark</w:t>
            </w:r>
            <w:r w:rsidRPr="00FC6BC8">
              <w:rPr>
                <w:rFonts w:ascii="Calibri" w:eastAsia="Times New Roman" w:hAnsi="Calibri" w:cs="Calibri"/>
                <w:lang w:eastAsia="zh-CN"/>
              </w:rPr>
              <w:t xml:space="preserve"> και </w:t>
            </w:r>
            <w:r w:rsidRPr="00FC6BC8">
              <w:rPr>
                <w:rFonts w:ascii="Calibri" w:eastAsia="Times New Roman" w:hAnsi="Calibri" w:cs="Calibri"/>
                <w:lang w:val="en-US" w:eastAsia="zh-CN"/>
              </w:rPr>
              <w:t>IVD</w:t>
            </w:r>
            <w:r w:rsidRPr="00FC6BC8">
              <w:rPr>
                <w:rFonts w:ascii="Calibri" w:eastAsia="Times New Roman" w:hAnsi="Calibri" w:cs="Calibri"/>
                <w:lang w:eastAsia="zh-CN"/>
              </w:rPr>
              <w:t xml:space="preserve"> σήμανση.</w:t>
            </w:r>
          </w:p>
          <w:p w:rsidR="00FC6BC8" w:rsidRPr="00FC6BC8" w:rsidRDefault="00FC6BC8" w:rsidP="00FC6BC8">
            <w:pPr>
              <w:numPr>
                <w:ilvl w:val="2"/>
                <w:numId w:val="13"/>
              </w:numPr>
              <w:suppressAutoHyphens/>
              <w:spacing w:before="57" w:after="57" w:line="240" w:lineRule="auto"/>
              <w:ind w:left="454" w:hanging="141"/>
              <w:jc w:val="both"/>
              <w:rPr>
                <w:rFonts w:ascii="Calibri" w:eastAsia="Times New Roman" w:hAnsi="Calibri" w:cs="Calibri"/>
                <w:lang w:eastAsia="zh-CN"/>
              </w:rPr>
            </w:pPr>
            <w:r w:rsidRPr="00FC6BC8">
              <w:rPr>
                <w:rFonts w:ascii="Calibri" w:eastAsia="Times New Roman" w:hAnsi="Calibri" w:cs="Calibri"/>
                <w:lang w:eastAsia="zh-CN"/>
              </w:rPr>
              <w:t xml:space="preserve">Τα ζητούμενα αντιδραστήρια να είναι πλήρεις συσκευασίες, που να περιέχουν όλα τα απαιτούμενα για την ανάλυση αντιδραστήρια (ταινίες με αντιγόνα –είτε σε διακριτές μπάντες, είτε ως ηλεκτροφορητικό ανάπτυγμα-, </w:t>
            </w:r>
            <w:r w:rsidRPr="00FC6BC8">
              <w:rPr>
                <w:rFonts w:ascii="Calibri" w:eastAsia="Times New Roman" w:hAnsi="Calibri" w:cs="Calibri"/>
                <w:lang w:val="en-GB" w:eastAsia="zh-CN"/>
              </w:rPr>
              <w:t>conjugate</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buffers</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controls</w:t>
            </w:r>
            <w:r w:rsidRPr="00FC6BC8">
              <w:rPr>
                <w:rFonts w:ascii="Calibri" w:eastAsia="Times New Roman" w:hAnsi="Calibri" w:cs="Calibri"/>
                <w:lang w:eastAsia="zh-CN"/>
              </w:rPr>
              <w:t xml:space="preserve"> κλπ), για τα κατωτέρω.</w:t>
            </w:r>
          </w:p>
          <w:p w:rsidR="00FC6BC8" w:rsidRPr="00FC6BC8" w:rsidRDefault="00FC6BC8" w:rsidP="00FC6BC8">
            <w:pPr>
              <w:suppressAutoHyphens/>
              <w:spacing w:before="57" w:after="57" w:line="240" w:lineRule="auto"/>
              <w:jc w:val="both"/>
              <w:rPr>
                <w:rFonts w:ascii="Calibri" w:eastAsia="Times New Roman" w:hAnsi="Calibri" w:cs="Calibri"/>
                <w:b/>
                <w:bCs/>
                <w:lang w:eastAsia="zh-CN"/>
              </w:rPr>
            </w:pPr>
            <w:r w:rsidRPr="00FC6BC8">
              <w:rPr>
                <w:rFonts w:ascii="Calibri" w:eastAsia="Times New Roman" w:hAnsi="Calibri" w:cs="Calibri"/>
                <w:b/>
                <w:bCs/>
                <w:lang w:eastAsia="zh-CN"/>
              </w:rPr>
              <w:t>ΠΑΡΑΤΗΡΗΣΕΙΣ</w:t>
            </w:r>
          </w:p>
          <w:p w:rsidR="00FC6BC8" w:rsidRPr="00FC6BC8" w:rsidRDefault="00FC6BC8" w:rsidP="00FC6BC8">
            <w:pPr>
              <w:suppressAutoHyphens/>
              <w:spacing w:before="57" w:after="57" w:line="240" w:lineRule="auto"/>
              <w:jc w:val="both"/>
              <w:rPr>
                <w:rFonts w:ascii="Calibri" w:eastAsia="Times New Roman" w:hAnsi="Calibri" w:cs="Calibri"/>
                <w:lang w:eastAsia="zh-CN"/>
              </w:rPr>
            </w:pPr>
            <w:r w:rsidRPr="00FC6BC8">
              <w:rPr>
                <w:rFonts w:ascii="Calibri" w:eastAsia="Times New Roman" w:hAnsi="Calibri" w:cs="Calibri"/>
                <w:lang w:eastAsia="zh-CN"/>
              </w:rPr>
              <w:t>Να προσφερθούν όλα τα απαραίτητα αναλώσιμα σε επαρκείς συσκευασίες για την εκτέλεση του συνολικού αριθμού των ζητούμενων εξετάσεων.</w:t>
            </w:r>
          </w:p>
          <w:p w:rsidR="00FC6BC8" w:rsidRPr="00FC6BC8" w:rsidRDefault="00FC6BC8" w:rsidP="00FC6BC8">
            <w:pPr>
              <w:suppressAutoHyphens/>
              <w:spacing w:before="57" w:after="57" w:line="240" w:lineRule="auto"/>
              <w:jc w:val="both"/>
              <w:rPr>
                <w:rFonts w:ascii="Calibri" w:eastAsia="Times New Roman" w:hAnsi="Calibri" w:cs="Calibri"/>
                <w:lang w:eastAsia="zh-CN"/>
              </w:rPr>
            </w:pPr>
            <w:r w:rsidRPr="00FC6BC8">
              <w:rPr>
                <w:rFonts w:ascii="Calibri" w:eastAsia="Times New Roman" w:hAnsi="Calibri" w:cs="Calibri"/>
                <w:lang w:eastAsia="zh-CN"/>
              </w:rPr>
              <w:t>Τα προσφερόμενα αντιδραστήρια, θα πρέπει να προέρχονται από τον ίδιο κατασκευαστή, ώστε να παρέχουν τη δυνατότητα ταυτόχρονης ανάλυσης όλων των ανωτέρω παραμέτρων προς διευκόλυνση της λειτουργίας του εργαστηρίου. (Όρος απαράβατος)</w:t>
            </w:r>
            <w:r w:rsidRPr="00FC6BC8">
              <w:rPr>
                <w:rFonts w:ascii="Calibri" w:eastAsia="Times New Roman" w:hAnsi="Calibri" w:cs="Calibri"/>
                <w:lang w:val="en-US" w:eastAsia="zh-CN"/>
              </w:rPr>
              <w:t>.</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lang w:eastAsia="zh-CN"/>
              </w:rPr>
            </w:pPr>
          </w:p>
        </w:tc>
      </w:tr>
      <w:tr w:rsidR="00FC6BC8" w:rsidRPr="00FC6BC8" w:rsidTr="001E709C">
        <w:trPr>
          <w:trHeight w:val="4667"/>
        </w:trPr>
        <w:tc>
          <w:tcPr>
            <w:tcW w:w="675" w:type="dxa"/>
            <w:shd w:val="clear" w:color="auto" w:fill="auto"/>
            <w:vAlign w:val="center"/>
          </w:tcPr>
          <w:p w:rsidR="00FC6BC8" w:rsidRPr="00FC6BC8" w:rsidRDefault="00FC6BC8" w:rsidP="00FC6BC8">
            <w:pPr>
              <w:rPr>
                <w:rFonts w:ascii="Calibri" w:eastAsia="Calibri" w:hAnsi="Calibri" w:cs="Calibri"/>
              </w:rPr>
            </w:pPr>
            <w:r w:rsidRPr="00FC6BC8">
              <w:rPr>
                <w:rFonts w:ascii="Calibri" w:eastAsia="Calibri" w:hAnsi="Calibri" w:cs="Calibri"/>
              </w:rPr>
              <w:lastRenderedPageBreak/>
              <w:t>2.1</w:t>
            </w:r>
          </w:p>
        </w:tc>
        <w:tc>
          <w:tcPr>
            <w:tcW w:w="4962" w:type="dxa"/>
            <w:shd w:val="clear" w:color="auto" w:fill="auto"/>
            <w:vAlign w:val="center"/>
          </w:tcPr>
          <w:p w:rsidR="00FC6BC8" w:rsidRPr="00FC6BC8" w:rsidRDefault="00FC6BC8" w:rsidP="00FC6BC8">
            <w:pPr>
              <w:jc w:val="both"/>
              <w:rPr>
                <w:rFonts w:ascii="Calibri" w:eastAsia="Calibri" w:hAnsi="Calibri" w:cs="Calibri"/>
              </w:rPr>
            </w:pPr>
            <w:r w:rsidRPr="00FC6BC8">
              <w:rPr>
                <w:rFonts w:ascii="Calibri" w:eastAsia="Calibri" w:hAnsi="Calibri" w:cs="Calibri"/>
                <w:iCs/>
              </w:rPr>
              <w:t xml:space="preserve">Ανίχνευση </w:t>
            </w:r>
            <w:r w:rsidRPr="00FC6BC8">
              <w:rPr>
                <w:rFonts w:ascii="Calibri" w:eastAsia="Calibri" w:hAnsi="Calibri" w:cs="Calibri"/>
                <w:iCs/>
                <w:lang w:val="en-US"/>
              </w:rPr>
              <w:t>IgG</w:t>
            </w:r>
            <w:r w:rsidRPr="00FC6BC8">
              <w:rPr>
                <w:rFonts w:ascii="Calibri" w:eastAsia="Calibri" w:hAnsi="Calibri" w:cs="Calibri"/>
                <w:iCs/>
              </w:rPr>
              <w:t xml:space="preserve"> αντισωμάτων έναντι της </w:t>
            </w:r>
            <w:r w:rsidRPr="00FC6BC8">
              <w:rPr>
                <w:rFonts w:ascii="Calibri" w:eastAsia="Calibri" w:hAnsi="Calibri" w:cs="Calibri"/>
                <w:iCs/>
                <w:lang w:val="en-US"/>
              </w:rPr>
              <w:t>Yersinia</w:t>
            </w:r>
            <w:r w:rsidRPr="00FC6BC8">
              <w:rPr>
                <w:rFonts w:ascii="Calibri" w:eastAsia="Calibri" w:hAnsi="Calibri" w:cs="Calibri"/>
                <w:iCs/>
              </w:rPr>
              <w:t xml:space="preserve"> </w:t>
            </w:r>
            <w:r w:rsidRPr="00FC6BC8">
              <w:rPr>
                <w:rFonts w:ascii="Calibri" w:eastAsia="Calibri" w:hAnsi="Calibri" w:cs="Calibri"/>
                <w:iCs/>
                <w:lang w:val="en-US"/>
              </w:rPr>
              <w:t>enterocolitica</w:t>
            </w:r>
            <w:r w:rsidRPr="00FC6BC8">
              <w:rPr>
                <w:rFonts w:ascii="Calibri" w:eastAsia="Calibri" w:hAnsi="Calibri" w:cs="Calibri"/>
                <w:iCs/>
              </w:rPr>
              <w:t xml:space="preserve"> και </w:t>
            </w:r>
            <w:r w:rsidRPr="00FC6BC8">
              <w:rPr>
                <w:rFonts w:ascii="Calibri" w:eastAsia="Calibri" w:hAnsi="Calibri" w:cs="Calibri"/>
                <w:iCs/>
                <w:lang w:val="en-US"/>
              </w:rPr>
              <w:t>pseudotuberculosis</w:t>
            </w:r>
            <w:r w:rsidRPr="00FC6BC8">
              <w:rPr>
                <w:rFonts w:ascii="Calibri" w:eastAsia="Calibri" w:hAnsi="Calibri" w:cs="Calibri"/>
                <w:iCs/>
              </w:rPr>
              <w:t xml:space="preserve"> με τεχνική ανοσοαποτύπωσης (</w:t>
            </w:r>
            <w:r w:rsidRPr="00FC6BC8">
              <w:rPr>
                <w:rFonts w:ascii="Calibri" w:eastAsia="Calibri" w:hAnsi="Calibri" w:cs="Calibri"/>
                <w:iCs/>
                <w:lang w:val="en-US"/>
              </w:rPr>
              <w:t>WesternBlot</w:t>
            </w:r>
            <w:r w:rsidRPr="00FC6BC8">
              <w:rPr>
                <w:rFonts w:ascii="Calibri" w:eastAsia="Calibri" w:hAnsi="Calibri" w:cs="Calibri"/>
                <w:iCs/>
              </w:rPr>
              <w:t>) σε μεμονωμένες ταινίες (</w:t>
            </w:r>
            <w:r w:rsidRPr="00FC6BC8">
              <w:rPr>
                <w:rFonts w:ascii="Calibri" w:eastAsia="Calibri" w:hAnsi="Calibri" w:cs="Calibri"/>
                <w:iCs/>
                <w:lang w:val="en-US"/>
              </w:rPr>
              <w:t>pre</w:t>
            </w:r>
            <w:r w:rsidRPr="00FC6BC8">
              <w:rPr>
                <w:rFonts w:ascii="Calibri" w:eastAsia="Calibri" w:hAnsi="Calibri" w:cs="Calibri"/>
                <w:iCs/>
              </w:rPr>
              <w:t>-</w:t>
            </w:r>
            <w:r w:rsidRPr="00FC6BC8">
              <w:rPr>
                <w:rFonts w:ascii="Calibri" w:eastAsia="Calibri" w:hAnsi="Calibri" w:cs="Calibri"/>
                <w:iCs/>
                <w:lang w:val="en-US"/>
              </w:rPr>
              <w:t>blotted</w:t>
            </w:r>
            <w:r w:rsidRPr="00FC6BC8">
              <w:rPr>
                <w:rFonts w:ascii="Calibri" w:eastAsia="Calibri" w:hAnsi="Calibri" w:cs="Calibri"/>
                <w:iCs/>
              </w:rPr>
              <w:t xml:space="preserve"> </w:t>
            </w:r>
            <w:r w:rsidRPr="00FC6BC8">
              <w:rPr>
                <w:rFonts w:ascii="Calibri" w:eastAsia="Calibri" w:hAnsi="Calibri" w:cs="Calibri"/>
                <w:iCs/>
                <w:lang w:val="en-US"/>
              </w:rPr>
              <w:t>single</w:t>
            </w:r>
            <w:r w:rsidRPr="00FC6BC8">
              <w:rPr>
                <w:rFonts w:ascii="Calibri" w:eastAsia="Calibri" w:hAnsi="Calibri" w:cs="Calibri"/>
                <w:iCs/>
              </w:rPr>
              <w:t xml:space="preserve"> </w:t>
            </w:r>
            <w:r w:rsidRPr="00FC6BC8">
              <w:rPr>
                <w:rFonts w:ascii="Calibri" w:eastAsia="Calibri" w:hAnsi="Calibri" w:cs="Calibri"/>
                <w:iCs/>
                <w:lang w:val="en-US"/>
              </w:rPr>
              <w:t>strips</w:t>
            </w:r>
            <w:r w:rsidRPr="00FC6BC8">
              <w:rPr>
                <w:rFonts w:ascii="Calibri" w:eastAsia="Calibri" w:hAnsi="Calibri" w:cs="Calibri"/>
                <w:iCs/>
              </w:rPr>
              <w:t xml:space="preserve">) με ακινητοποιημένα αντιγόνα για παθογόνα στελέχη </w:t>
            </w:r>
            <w:r w:rsidRPr="00FC6BC8">
              <w:rPr>
                <w:rFonts w:ascii="Calibri" w:eastAsia="Calibri" w:hAnsi="Calibri" w:cs="Calibri"/>
                <w:iCs/>
                <w:lang w:val="en-US"/>
              </w:rPr>
              <w:t>Yersinia</w:t>
            </w:r>
            <w:r w:rsidRPr="00FC6BC8">
              <w:rPr>
                <w:rFonts w:ascii="Calibri" w:eastAsia="Calibri" w:hAnsi="Calibri" w:cs="Calibri"/>
                <w:iCs/>
              </w:rPr>
              <w:t xml:space="preserve"> </w:t>
            </w:r>
            <w:r w:rsidRPr="00FC6BC8">
              <w:rPr>
                <w:rFonts w:ascii="Calibri" w:eastAsia="Calibri" w:hAnsi="Calibri" w:cs="Calibri"/>
                <w:iCs/>
                <w:lang w:val="en-US"/>
              </w:rPr>
              <w:t>enterocolitica</w:t>
            </w:r>
            <w:r w:rsidRPr="00FC6BC8">
              <w:rPr>
                <w:rFonts w:ascii="Calibri" w:eastAsia="Calibri" w:hAnsi="Calibri" w:cs="Calibri"/>
                <w:iCs/>
              </w:rPr>
              <w:t xml:space="preserve"> και </w:t>
            </w:r>
            <w:r w:rsidRPr="00FC6BC8">
              <w:rPr>
                <w:rFonts w:ascii="Calibri" w:eastAsia="Calibri" w:hAnsi="Calibri" w:cs="Calibri"/>
                <w:iCs/>
                <w:lang w:val="en-US"/>
              </w:rPr>
              <w:t>pseudotuberculosis</w:t>
            </w:r>
            <w:r w:rsidRPr="00FC6BC8">
              <w:rPr>
                <w:rFonts w:ascii="Calibri" w:eastAsia="Calibri" w:hAnsi="Calibri" w:cs="Calibri"/>
                <w:iCs/>
              </w:rPr>
              <w:t xml:space="preserve"> που κυκλοφορούν σε Ευρώπη και Β. Αμερική. Στα αντιγόνα αυτά πρέπει ενδεικτικά να συμπεριλαμβάνονται τα ακόλουθα: p46 YopM (p46), YopH (p44), V αντιγόνο (p38), YopD (p36), YopN (p34), </w:t>
            </w:r>
            <w:r w:rsidRPr="00FC6BC8">
              <w:rPr>
                <w:rFonts w:ascii="Calibri" w:eastAsia="Calibri" w:hAnsi="Calibri" w:cs="Calibri"/>
                <w:iCs/>
                <w:lang w:val="en-US"/>
              </w:rPr>
              <w:t>YopP</w:t>
            </w:r>
            <w:r w:rsidRPr="00FC6BC8">
              <w:rPr>
                <w:rFonts w:ascii="Calibri" w:eastAsia="Calibri" w:hAnsi="Calibri" w:cs="Calibri"/>
                <w:iCs/>
              </w:rPr>
              <w:t xml:space="preserve"> (</w:t>
            </w:r>
            <w:r w:rsidRPr="00FC6BC8">
              <w:rPr>
                <w:rFonts w:ascii="Calibri" w:eastAsia="Calibri" w:hAnsi="Calibri" w:cs="Calibri"/>
                <w:iCs/>
                <w:lang w:val="en-US"/>
              </w:rPr>
              <w:t>p</w:t>
            </w:r>
            <w:r w:rsidRPr="00FC6BC8">
              <w:rPr>
                <w:rFonts w:ascii="Calibri" w:eastAsia="Calibri" w:hAnsi="Calibri" w:cs="Calibri"/>
                <w:iCs/>
              </w:rPr>
              <w:t xml:space="preserve">30) και </w:t>
            </w:r>
            <w:r w:rsidRPr="00FC6BC8">
              <w:rPr>
                <w:rFonts w:ascii="Calibri" w:eastAsia="Calibri" w:hAnsi="Calibri" w:cs="Calibri"/>
                <w:iCs/>
                <w:lang w:val="en-US"/>
              </w:rPr>
              <w:t>YopE</w:t>
            </w:r>
            <w:r w:rsidRPr="00FC6BC8">
              <w:rPr>
                <w:rFonts w:ascii="Calibri" w:eastAsia="Calibri" w:hAnsi="Calibri" w:cs="Calibri"/>
                <w:iCs/>
              </w:rPr>
              <w:t xml:space="preserve"> (</w:t>
            </w:r>
            <w:r w:rsidRPr="00FC6BC8">
              <w:rPr>
                <w:rFonts w:ascii="Calibri" w:eastAsia="Calibri" w:hAnsi="Calibri" w:cs="Calibri"/>
                <w:iCs/>
                <w:lang w:val="en-US"/>
              </w:rPr>
              <w:t>p</w:t>
            </w:r>
            <w:r w:rsidRPr="00FC6BC8">
              <w:rPr>
                <w:rFonts w:ascii="Calibri" w:eastAsia="Calibri" w:hAnsi="Calibri" w:cs="Calibri"/>
                <w:iCs/>
              </w:rPr>
              <w:t>25).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lang w:eastAsia="zh-CN"/>
              </w:rPr>
            </w:pPr>
          </w:p>
        </w:tc>
      </w:tr>
      <w:tr w:rsidR="00FC6BC8" w:rsidRPr="00FC6BC8" w:rsidTr="001E709C">
        <w:trPr>
          <w:trHeight w:val="5593"/>
        </w:trPr>
        <w:tc>
          <w:tcPr>
            <w:tcW w:w="675" w:type="dxa"/>
            <w:shd w:val="clear" w:color="auto" w:fill="auto"/>
            <w:vAlign w:val="center"/>
          </w:tcPr>
          <w:p w:rsidR="00FC6BC8" w:rsidRPr="00FC6BC8" w:rsidRDefault="00FC6BC8" w:rsidP="00FC6BC8">
            <w:pPr>
              <w:rPr>
                <w:rFonts w:ascii="Calibri" w:eastAsia="Calibri" w:hAnsi="Calibri" w:cs="Calibri"/>
              </w:rPr>
            </w:pPr>
            <w:r w:rsidRPr="00FC6BC8">
              <w:rPr>
                <w:rFonts w:ascii="Calibri" w:eastAsia="Calibri" w:hAnsi="Calibri" w:cs="Calibri"/>
              </w:rPr>
              <w:t>2.2</w:t>
            </w:r>
          </w:p>
        </w:tc>
        <w:tc>
          <w:tcPr>
            <w:tcW w:w="4962" w:type="dxa"/>
            <w:shd w:val="clear" w:color="auto" w:fill="auto"/>
            <w:vAlign w:val="center"/>
          </w:tcPr>
          <w:p w:rsidR="00FC6BC8" w:rsidRPr="00FC6BC8" w:rsidRDefault="00FC6BC8" w:rsidP="00FC6BC8">
            <w:pPr>
              <w:jc w:val="both"/>
              <w:rPr>
                <w:rFonts w:ascii="Calibri" w:eastAsia="Calibri" w:hAnsi="Calibri" w:cs="Calibri"/>
              </w:rPr>
            </w:pPr>
            <w:r w:rsidRPr="00FC6BC8">
              <w:rPr>
                <w:rFonts w:ascii="Calibri" w:eastAsia="Calibri" w:hAnsi="Calibri" w:cs="Calibri"/>
                <w:iCs/>
              </w:rPr>
              <w:t xml:space="preserve">Ανίχνευση </w:t>
            </w:r>
            <w:r w:rsidRPr="00FC6BC8">
              <w:rPr>
                <w:rFonts w:ascii="Calibri" w:eastAsia="Calibri" w:hAnsi="Calibri" w:cs="Calibri"/>
                <w:iCs/>
                <w:lang w:val="en-US"/>
              </w:rPr>
              <w:t>Ig</w:t>
            </w:r>
            <w:r w:rsidRPr="00FC6BC8">
              <w:rPr>
                <w:rFonts w:ascii="Calibri" w:eastAsia="Calibri" w:hAnsi="Calibri" w:cs="Calibri"/>
                <w:iCs/>
              </w:rPr>
              <w:t xml:space="preserve">Α αντισωμάτων έναντι της </w:t>
            </w:r>
            <w:r w:rsidRPr="00FC6BC8">
              <w:rPr>
                <w:rFonts w:ascii="Calibri" w:eastAsia="Calibri" w:hAnsi="Calibri" w:cs="Calibri"/>
                <w:iCs/>
                <w:lang w:val="en-US"/>
              </w:rPr>
              <w:t>Yersinia</w:t>
            </w:r>
            <w:r w:rsidRPr="00FC6BC8">
              <w:rPr>
                <w:rFonts w:ascii="Calibri" w:eastAsia="Calibri" w:hAnsi="Calibri" w:cs="Calibri"/>
                <w:iCs/>
              </w:rPr>
              <w:t xml:space="preserve"> </w:t>
            </w:r>
            <w:r w:rsidRPr="00FC6BC8">
              <w:rPr>
                <w:rFonts w:ascii="Calibri" w:eastAsia="Calibri" w:hAnsi="Calibri" w:cs="Calibri"/>
                <w:iCs/>
                <w:lang w:val="en-US"/>
              </w:rPr>
              <w:t>enterocolitica</w:t>
            </w:r>
            <w:r w:rsidRPr="00FC6BC8">
              <w:rPr>
                <w:rFonts w:ascii="Calibri" w:eastAsia="Calibri" w:hAnsi="Calibri" w:cs="Calibri"/>
                <w:iCs/>
              </w:rPr>
              <w:t xml:space="preserve"> και </w:t>
            </w:r>
            <w:r w:rsidRPr="00FC6BC8">
              <w:rPr>
                <w:rFonts w:ascii="Calibri" w:eastAsia="Calibri" w:hAnsi="Calibri" w:cs="Calibri"/>
                <w:iCs/>
                <w:lang w:val="en-US"/>
              </w:rPr>
              <w:t>pseudotuberculosis</w:t>
            </w:r>
            <w:r w:rsidRPr="00FC6BC8">
              <w:rPr>
                <w:rFonts w:ascii="Calibri" w:eastAsia="Calibri" w:hAnsi="Calibri" w:cs="Calibri"/>
                <w:iCs/>
              </w:rPr>
              <w:t xml:space="preserve"> με τεχνική ανοσοαποτύπωσης (</w:t>
            </w:r>
            <w:r w:rsidRPr="00FC6BC8">
              <w:rPr>
                <w:rFonts w:ascii="Calibri" w:eastAsia="Calibri" w:hAnsi="Calibri" w:cs="Calibri"/>
                <w:iCs/>
                <w:lang w:val="en-US"/>
              </w:rPr>
              <w:t>WesternBlot</w:t>
            </w:r>
            <w:r w:rsidRPr="00FC6BC8">
              <w:rPr>
                <w:rFonts w:ascii="Calibri" w:eastAsia="Calibri" w:hAnsi="Calibri" w:cs="Calibri"/>
                <w:iCs/>
              </w:rPr>
              <w:t>) σε μεμονωμένες ταινίες (</w:t>
            </w:r>
            <w:r w:rsidRPr="00FC6BC8">
              <w:rPr>
                <w:rFonts w:ascii="Calibri" w:eastAsia="Calibri" w:hAnsi="Calibri" w:cs="Calibri"/>
                <w:iCs/>
                <w:lang w:val="en-US"/>
              </w:rPr>
              <w:t>pre</w:t>
            </w:r>
            <w:r w:rsidRPr="00FC6BC8">
              <w:rPr>
                <w:rFonts w:ascii="Calibri" w:eastAsia="Calibri" w:hAnsi="Calibri" w:cs="Calibri"/>
                <w:iCs/>
              </w:rPr>
              <w:t>-</w:t>
            </w:r>
            <w:r w:rsidRPr="00FC6BC8">
              <w:rPr>
                <w:rFonts w:ascii="Calibri" w:eastAsia="Calibri" w:hAnsi="Calibri" w:cs="Calibri"/>
                <w:iCs/>
                <w:lang w:val="en-US"/>
              </w:rPr>
              <w:t>blotted</w:t>
            </w:r>
            <w:r w:rsidRPr="00FC6BC8">
              <w:rPr>
                <w:rFonts w:ascii="Calibri" w:eastAsia="Calibri" w:hAnsi="Calibri" w:cs="Calibri"/>
                <w:iCs/>
              </w:rPr>
              <w:t xml:space="preserve"> </w:t>
            </w:r>
            <w:r w:rsidRPr="00FC6BC8">
              <w:rPr>
                <w:rFonts w:ascii="Calibri" w:eastAsia="Calibri" w:hAnsi="Calibri" w:cs="Calibri"/>
                <w:iCs/>
                <w:lang w:val="en-US"/>
              </w:rPr>
              <w:t>single</w:t>
            </w:r>
            <w:r w:rsidRPr="00FC6BC8">
              <w:rPr>
                <w:rFonts w:ascii="Calibri" w:eastAsia="Calibri" w:hAnsi="Calibri" w:cs="Calibri"/>
                <w:iCs/>
              </w:rPr>
              <w:t xml:space="preserve"> </w:t>
            </w:r>
            <w:r w:rsidRPr="00FC6BC8">
              <w:rPr>
                <w:rFonts w:ascii="Calibri" w:eastAsia="Calibri" w:hAnsi="Calibri" w:cs="Calibri"/>
                <w:iCs/>
                <w:lang w:val="en-US"/>
              </w:rPr>
              <w:t>strips</w:t>
            </w:r>
            <w:r w:rsidRPr="00FC6BC8">
              <w:rPr>
                <w:rFonts w:ascii="Calibri" w:eastAsia="Calibri" w:hAnsi="Calibri" w:cs="Calibri"/>
                <w:iCs/>
              </w:rPr>
              <w:t xml:space="preserve">) με ακινητοποιημένα αντιγόνα για παθογόνα στελέχη </w:t>
            </w:r>
            <w:r w:rsidRPr="00FC6BC8">
              <w:rPr>
                <w:rFonts w:ascii="Calibri" w:eastAsia="Calibri" w:hAnsi="Calibri" w:cs="Calibri"/>
                <w:iCs/>
                <w:lang w:val="en-US"/>
              </w:rPr>
              <w:t>Yersinia</w:t>
            </w:r>
            <w:r w:rsidRPr="00FC6BC8">
              <w:rPr>
                <w:rFonts w:ascii="Calibri" w:eastAsia="Calibri" w:hAnsi="Calibri" w:cs="Calibri"/>
                <w:iCs/>
              </w:rPr>
              <w:t xml:space="preserve"> </w:t>
            </w:r>
            <w:r w:rsidRPr="00FC6BC8">
              <w:rPr>
                <w:rFonts w:ascii="Calibri" w:eastAsia="Calibri" w:hAnsi="Calibri" w:cs="Calibri"/>
                <w:iCs/>
                <w:lang w:val="en-US"/>
              </w:rPr>
              <w:t>enterocolitica</w:t>
            </w:r>
            <w:r w:rsidRPr="00FC6BC8">
              <w:rPr>
                <w:rFonts w:ascii="Calibri" w:eastAsia="Calibri" w:hAnsi="Calibri" w:cs="Calibri"/>
                <w:iCs/>
              </w:rPr>
              <w:t xml:space="preserve"> και </w:t>
            </w:r>
            <w:r w:rsidRPr="00FC6BC8">
              <w:rPr>
                <w:rFonts w:ascii="Calibri" w:eastAsia="Calibri" w:hAnsi="Calibri" w:cs="Calibri"/>
                <w:iCs/>
                <w:lang w:val="en-US"/>
              </w:rPr>
              <w:t>pseudotuberculosis</w:t>
            </w:r>
            <w:r w:rsidRPr="00FC6BC8">
              <w:rPr>
                <w:rFonts w:ascii="Calibri" w:eastAsia="Calibri" w:hAnsi="Calibri" w:cs="Calibri"/>
                <w:iCs/>
              </w:rPr>
              <w:t xml:space="preserve"> που κυκλοφορούν σε Ευρώπη και Β. Αμερική. Στα αντιγόνα αυτά πρέπει ενδεικτικά να συμπεριλαμβάνονται τα ακόλουθα: p46 YopM (p46), YopH (p44), V αντιγόνο (p38), YopD (p36), YopN (p34), </w:t>
            </w:r>
            <w:r w:rsidRPr="00FC6BC8">
              <w:rPr>
                <w:rFonts w:ascii="Calibri" w:eastAsia="Calibri" w:hAnsi="Calibri" w:cs="Calibri"/>
                <w:iCs/>
                <w:lang w:val="en-US"/>
              </w:rPr>
              <w:t>YopP</w:t>
            </w:r>
            <w:r w:rsidRPr="00FC6BC8">
              <w:rPr>
                <w:rFonts w:ascii="Calibri" w:eastAsia="Calibri" w:hAnsi="Calibri" w:cs="Calibri"/>
                <w:iCs/>
              </w:rPr>
              <w:t xml:space="preserve"> (</w:t>
            </w:r>
            <w:r w:rsidRPr="00FC6BC8">
              <w:rPr>
                <w:rFonts w:ascii="Calibri" w:eastAsia="Calibri" w:hAnsi="Calibri" w:cs="Calibri"/>
                <w:iCs/>
                <w:lang w:val="en-US"/>
              </w:rPr>
              <w:t>p</w:t>
            </w:r>
            <w:r w:rsidRPr="00FC6BC8">
              <w:rPr>
                <w:rFonts w:ascii="Calibri" w:eastAsia="Calibri" w:hAnsi="Calibri" w:cs="Calibri"/>
                <w:iCs/>
              </w:rPr>
              <w:t xml:space="preserve">30) και </w:t>
            </w:r>
            <w:r w:rsidRPr="00FC6BC8">
              <w:rPr>
                <w:rFonts w:ascii="Calibri" w:eastAsia="Calibri" w:hAnsi="Calibri" w:cs="Calibri"/>
                <w:iCs/>
                <w:lang w:val="en-US"/>
              </w:rPr>
              <w:t>YopE</w:t>
            </w:r>
            <w:r w:rsidRPr="00FC6BC8">
              <w:rPr>
                <w:rFonts w:ascii="Calibri" w:eastAsia="Calibri" w:hAnsi="Calibri" w:cs="Calibri"/>
                <w:iCs/>
              </w:rPr>
              <w:t xml:space="preserve"> (</w:t>
            </w:r>
            <w:r w:rsidRPr="00FC6BC8">
              <w:rPr>
                <w:rFonts w:ascii="Calibri" w:eastAsia="Calibri" w:hAnsi="Calibri" w:cs="Calibri"/>
                <w:iCs/>
                <w:lang w:val="en-US"/>
              </w:rPr>
              <w:t>p</w:t>
            </w:r>
            <w:r w:rsidRPr="00FC6BC8">
              <w:rPr>
                <w:rFonts w:ascii="Calibri" w:eastAsia="Calibri" w:hAnsi="Calibri" w:cs="Calibri"/>
                <w:iCs/>
              </w:rPr>
              <w:t>25).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lang w:eastAsia="zh-CN"/>
              </w:rPr>
            </w:pPr>
          </w:p>
        </w:tc>
      </w:tr>
      <w:tr w:rsidR="00FC6BC8" w:rsidRPr="00FC6BC8" w:rsidTr="001E709C">
        <w:trPr>
          <w:trHeight w:val="4808"/>
        </w:trPr>
        <w:tc>
          <w:tcPr>
            <w:tcW w:w="675" w:type="dxa"/>
            <w:shd w:val="clear" w:color="auto" w:fill="auto"/>
            <w:vAlign w:val="center"/>
          </w:tcPr>
          <w:p w:rsidR="00FC6BC8" w:rsidRPr="00FC6BC8" w:rsidRDefault="00FC6BC8" w:rsidP="00FC6BC8">
            <w:pPr>
              <w:rPr>
                <w:rFonts w:ascii="Calibri" w:eastAsia="Calibri" w:hAnsi="Calibri" w:cs="Calibri"/>
              </w:rPr>
            </w:pPr>
            <w:r w:rsidRPr="00FC6BC8">
              <w:rPr>
                <w:rFonts w:ascii="Calibri" w:eastAsia="Calibri" w:hAnsi="Calibri" w:cs="Calibri"/>
              </w:rPr>
              <w:lastRenderedPageBreak/>
              <w:t>2.3</w:t>
            </w:r>
          </w:p>
        </w:tc>
        <w:tc>
          <w:tcPr>
            <w:tcW w:w="4962" w:type="dxa"/>
            <w:shd w:val="clear" w:color="auto" w:fill="auto"/>
            <w:vAlign w:val="center"/>
          </w:tcPr>
          <w:p w:rsidR="00FC6BC8" w:rsidRPr="00FC6BC8" w:rsidRDefault="00FC6BC8" w:rsidP="00FC6BC8">
            <w:pPr>
              <w:jc w:val="both"/>
              <w:rPr>
                <w:rFonts w:ascii="Calibri" w:eastAsia="Calibri" w:hAnsi="Calibri" w:cs="Calibri"/>
              </w:rPr>
            </w:pPr>
            <w:r w:rsidRPr="00FC6BC8">
              <w:rPr>
                <w:rFonts w:ascii="Calibri" w:eastAsia="Calibri" w:hAnsi="Calibri" w:cs="Calibri"/>
                <w:iCs/>
              </w:rPr>
              <w:t>Ανίχνευση IgG αντισωμάτων έναντι της Borrelia spp για τη διάγνωση / επιβεβαίωση της νόσου Lyme με την τεχνική της ανοσοαποτύπωσης (WesternBlot) σε μεμονωμένες ταινίες με ακινητοποιημένα αντιγόνα, για τα κυριότερα στελέχη Borrelia που κυκλοφορούν σε Ευρώπη και Β. Αμερική. Ενδεικτικά, στα ακινητοποιημένα αντιγόνα πρέπει να συμπεριλαμβάνονται τα ακόλουθα πλήρη αντιγόνα: membrane vesical protein (</w:t>
            </w:r>
            <w:r w:rsidRPr="00FC6BC8">
              <w:rPr>
                <w:rFonts w:ascii="Calibri" w:eastAsia="Calibri" w:hAnsi="Calibri" w:cs="Calibri"/>
                <w:iCs/>
                <w:lang w:val="en-US"/>
              </w:rPr>
              <w:t>p</w:t>
            </w:r>
            <w:r w:rsidRPr="00FC6BC8">
              <w:rPr>
                <w:rFonts w:ascii="Calibri" w:eastAsia="Calibri" w:hAnsi="Calibri" w:cs="Calibri"/>
                <w:iCs/>
              </w:rPr>
              <w:t xml:space="preserve">83), </w:t>
            </w:r>
            <w:r w:rsidRPr="00FC6BC8">
              <w:rPr>
                <w:rFonts w:ascii="Calibri" w:eastAsia="Calibri" w:hAnsi="Calibri" w:cs="Calibri"/>
                <w:iCs/>
                <w:lang w:val="en-US"/>
              </w:rPr>
              <w:t>flagellin</w:t>
            </w:r>
            <w:r w:rsidRPr="00FC6BC8">
              <w:rPr>
                <w:rFonts w:ascii="Calibri" w:eastAsia="Calibri" w:hAnsi="Calibri" w:cs="Calibri"/>
                <w:iCs/>
              </w:rPr>
              <w:t xml:space="preserve"> (</w:t>
            </w:r>
            <w:r w:rsidRPr="00FC6BC8">
              <w:rPr>
                <w:rFonts w:ascii="Calibri" w:eastAsia="Calibri" w:hAnsi="Calibri" w:cs="Calibri"/>
                <w:iCs/>
                <w:lang w:val="en-US"/>
              </w:rPr>
              <w:t>p</w:t>
            </w:r>
            <w:r w:rsidRPr="00FC6BC8">
              <w:rPr>
                <w:rFonts w:ascii="Calibri" w:eastAsia="Calibri" w:hAnsi="Calibri" w:cs="Calibri"/>
                <w:iCs/>
              </w:rPr>
              <w:t xml:space="preserve">41), </w:t>
            </w:r>
            <w:r w:rsidRPr="00FC6BC8">
              <w:rPr>
                <w:rFonts w:ascii="Calibri" w:eastAsia="Calibri" w:hAnsi="Calibri" w:cs="Calibri"/>
                <w:iCs/>
                <w:lang w:val="en-US"/>
              </w:rPr>
              <w:t>BmpA</w:t>
            </w:r>
            <w:r w:rsidRPr="00FC6BC8">
              <w:rPr>
                <w:rFonts w:ascii="Calibri" w:eastAsia="Calibri" w:hAnsi="Calibri" w:cs="Calibri"/>
                <w:iCs/>
              </w:rPr>
              <w:t xml:space="preserve"> (</w:t>
            </w:r>
            <w:r w:rsidRPr="00FC6BC8">
              <w:rPr>
                <w:rFonts w:ascii="Calibri" w:eastAsia="Calibri" w:hAnsi="Calibri" w:cs="Calibri"/>
                <w:iCs/>
                <w:lang w:val="en-US"/>
              </w:rPr>
              <w:t>p</w:t>
            </w:r>
            <w:r w:rsidRPr="00FC6BC8">
              <w:rPr>
                <w:rFonts w:ascii="Calibri" w:eastAsia="Calibri" w:hAnsi="Calibri" w:cs="Calibri"/>
                <w:iCs/>
              </w:rPr>
              <w:t xml:space="preserve">39), </w:t>
            </w:r>
            <w:r w:rsidRPr="00FC6BC8">
              <w:rPr>
                <w:rFonts w:ascii="Calibri" w:eastAsia="Calibri" w:hAnsi="Calibri" w:cs="Calibri"/>
                <w:iCs/>
                <w:lang w:val="en-US"/>
              </w:rPr>
              <w:t>OspB</w:t>
            </w:r>
            <w:r w:rsidRPr="00FC6BC8">
              <w:rPr>
                <w:rFonts w:ascii="Calibri" w:eastAsia="Calibri" w:hAnsi="Calibri" w:cs="Calibri"/>
                <w:iCs/>
              </w:rPr>
              <w:t xml:space="preserve"> (</w:t>
            </w:r>
            <w:r w:rsidRPr="00FC6BC8">
              <w:rPr>
                <w:rFonts w:ascii="Calibri" w:eastAsia="Calibri" w:hAnsi="Calibri" w:cs="Calibri"/>
                <w:iCs/>
                <w:lang w:val="en-US"/>
              </w:rPr>
              <w:t>p</w:t>
            </w:r>
            <w:r w:rsidRPr="00FC6BC8">
              <w:rPr>
                <w:rFonts w:ascii="Calibri" w:eastAsia="Calibri" w:hAnsi="Calibri" w:cs="Calibri"/>
                <w:iCs/>
              </w:rPr>
              <w:t xml:space="preserve">34), </w:t>
            </w:r>
            <w:r w:rsidRPr="00FC6BC8">
              <w:rPr>
                <w:rFonts w:ascii="Calibri" w:eastAsia="Calibri" w:hAnsi="Calibri" w:cs="Calibri"/>
                <w:iCs/>
                <w:lang w:val="en-US"/>
              </w:rPr>
              <w:t>OspA</w:t>
            </w:r>
            <w:r w:rsidRPr="00FC6BC8">
              <w:rPr>
                <w:rFonts w:ascii="Calibri" w:eastAsia="Calibri" w:hAnsi="Calibri" w:cs="Calibri"/>
                <w:iCs/>
              </w:rPr>
              <w:t xml:space="preserve"> (</w:t>
            </w:r>
            <w:r w:rsidRPr="00FC6BC8">
              <w:rPr>
                <w:rFonts w:ascii="Calibri" w:eastAsia="Calibri" w:hAnsi="Calibri" w:cs="Calibri"/>
                <w:iCs/>
                <w:lang w:val="en-US"/>
              </w:rPr>
              <w:t>p</w:t>
            </w:r>
            <w:r w:rsidRPr="00FC6BC8">
              <w:rPr>
                <w:rFonts w:ascii="Calibri" w:eastAsia="Calibri" w:hAnsi="Calibri" w:cs="Calibri"/>
                <w:iCs/>
              </w:rPr>
              <w:t>31), OspC (p25), p21/22 και p19. Προαιρετικά, σε κάθε ταινία μπορούν να συμπεριλαμβάνονται και ανασυνδυασμένα αντιγόνα (π.χ. VIsE). Σε κάθε ταινία πρέπει να υπάρχουν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lang w:eastAsia="zh-CN"/>
              </w:rPr>
            </w:pPr>
          </w:p>
        </w:tc>
      </w:tr>
      <w:tr w:rsidR="00FC6BC8" w:rsidRPr="00FC6BC8" w:rsidTr="001E709C">
        <w:trPr>
          <w:trHeight w:val="5593"/>
        </w:trPr>
        <w:tc>
          <w:tcPr>
            <w:tcW w:w="675" w:type="dxa"/>
            <w:shd w:val="clear" w:color="auto" w:fill="auto"/>
            <w:vAlign w:val="center"/>
          </w:tcPr>
          <w:p w:rsidR="00FC6BC8" w:rsidRPr="00FC6BC8" w:rsidRDefault="00FC6BC8" w:rsidP="00FC6BC8">
            <w:pPr>
              <w:rPr>
                <w:rFonts w:ascii="Calibri" w:eastAsia="Calibri" w:hAnsi="Calibri" w:cs="Calibri"/>
              </w:rPr>
            </w:pPr>
            <w:r w:rsidRPr="00FC6BC8">
              <w:rPr>
                <w:rFonts w:ascii="Calibri" w:eastAsia="Calibri" w:hAnsi="Calibri" w:cs="Calibri"/>
              </w:rPr>
              <w:t>2.4</w:t>
            </w:r>
          </w:p>
        </w:tc>
        <w:tc>
          <w:tcPr>
            <w:tcW w:w="4962" w:type="dxa"/>
            <w:shd w:val="clear" w:color="auto" w:fill="auto"/>
            <w:vAlign w:val="center"/>
          </w:tcPr>
          <w:p w:rsidR="00FC6BC8" w:rsidRPr="00FC6BC8" w:rsidRDefault="00FC6BC8" w:rsidP="00FC6BC8">
            <w:pPr>
              <w:jc w:val="both"/>
              <w:rPr>
                <w:rFonts w:ascii="Calibri" w:eastAsia="Calibri" w:hAnsi="Calibri" w:cs="Calibri"/>
              </w:rPr>
            </w:pPr>
            <w:r w:rsidRPr="00FC6BC8">
              <w:rPr>
                <w:rFonts w:ascii="Calibri" w:eastAsia="Calibri" w:hAnsi="Calibri" w:cs="Calibri"/>
                <w:iCs/>
              </w:rPr>
              <w:t>Ανίχνευση IgΜ αντισωμάτων έναντι της Borrelia spp για τη διάγνωση / επιβεβαίωση της νόσου Lyme με την τεχνική της ανοσοαποτύπωσης (WesternBlot) σε μεμονωμένες ταινίες με ακινητοποιημένα αντιγόνα, για τα κυριότερα στελέχη Borrelia που κυκλοφορούν σε Ευρώπη και Β. Αμερική. Ενδεικτικά, στα ακινητοποιημένα αντιγόνα πρέπει να συμπεριλαμβάνονται τα ακόλουθα πλήρη αντιγόνα: membrane vesical protein (</w:t>
            </w:r>
            <w:r w:rsidRPr="00FC6BC8">
              <w:rPr>
                <w:rFonts w:ascii="Calibri" w:eastAsia="Calibri" w:hAnsi="Calibri" w:cs="Calibri"/>
                <w:iCs/>
                <w:lang w:val="en-US"/>
              </w:rPr>
              <w:t>p</w:t>
            </w:r>
            <w:r w:rsidRPr="00FC6BC8">
              <w:rPr>
                <w:rFonts w:ascii="Calibri" w:eastAsia="Calibri" w:hAnsi="Calibri" w:cs="Calibri"/>
                <w:iCs/>
              </w:rPr>
              <w:t xml:space="preserve">83), </w:t>
            </w:r>
            <w:r w:rsidRPr="00FC6BC8">
              <w:rPr>
                <w:rFonts w:ascii="Calibri" w:eastAsia="Calibri" w:hAnsi="Calibri" w:cs="Calibri"/>
                <w:iCs/>
                <w:lang w:val="en-US"/>
              </w:rPr>
              <w:t>flagellin</w:t>
            </w:r>
            <w:r w:rsidRPr="00FC6BC8">
              <w:rPr>
                <w:rFonts w:ascii="Calibri" w:eastAsia="Calibri" w:hAnsi="Calibri" w:cs="Calibri"/>
                <w:iCs/>
              </w:rPr>
              <w:t xml:space="preserve"> (</w:t>
            </w:r>
            <w:r w:rsidRPr="00FC6BC8">
              <w:rPr>
                <w:rFonts w:ascii="Calibri" w:eastAsia="Calibri" w:hAnsi="Calibri" w:cs="Calibri"/>
                <w:iCs/>
                <w:lang w:val="en-US"/>
              </w:rPr>
              <w:t>p</w:t>
            </w:r>
            <w:r w:rsidRPr="00FC6BC8">
              <w:rPr>
                <w:rFonts w:ascii="Calibri" w:eastAsia="Calibri" w:hAnsi="Calibri" w:cs="Calibri"/>
                <w:iCs/>
              </w:rPr>
              <w:t xml:space="preserve">41), </w:t>
            </w:r>
            <w:r w:rsidRPr="00FC6BC8">
              <w:rPr>
                <w:rFonts w:ascii="Calibri" w:eastAsia="Calibri" w:hAnsi="Calibri" w:cs="Calibri"/>
                <w:iCs/>
                <w:lang w:val="en-US"/>
              </w:rPr>
              <w:t>BmpA</w:t>
            </w:r>
            <w:r w:rsidRPr="00FC6BC8">
              <w:rPr>
                <w:rFonts w:ascii="Calibri" w:eastAsia="Calibri" w:hAnsi="Calibri" w:cs="Calibri"/>
                <w:iCs/>
              </w:rPr>
              <w:t xml:space="preserve"> (</w:t>
            </w:r>
            <w:r w:rsidRPr="00FC6BC8">
              <w:rPr>
                <w:rFonts w:ascii="Calibri" w:eastAsia="Calibri" w:hAnsi="Calibri" w:cs="Calibri"/>
                <w:iCs/>
                <w:lang w:val="en-US"/>
              </w:rPr>
              <w:t>p</w:t>
            </w:r>
            <w:r w:rsidRPr="00FC6BC8">
              <w:rPr>
                <w:rFonts w:ascii="Calibri" w:eastAsia="Calibri" w:hAnsi="Calibri" w:cs="Calibri"/>
                <w:iCs/>
              </w:rPr>
              <w:t xml:space="preserve">39), </w:t>
            </w:r>
            <w:r w:rsidRPr="00FC6BC8">
              <w:rPr>
                <w:rFonts w:ascii="Calibri" w:eastAsia="Calibri" w:hAnsi="Calibri" w:cs="Calibri"/>
                <w:iCs/>
                <w:lang w:val="en-US"/>
              </w:rPr>
              <w:t>OspB</w:t>
            </w:r>
            <w:r w:rsidRPr="00FC6BC8">
              <w:rPr>
                <w:rFonts w:ascii="Calibri" w:eastAsia="Calibri" w:hAnsi="Calibri" w:cs="Calibri"/>
                <w:iCs/>
              </w:rPr>
              <w:t xml:space="preserve"> (</w:t>
            </w:r>
            <w:r w:rsidRPr="00FC6BC8">
              <w:rPr>
                <w:rFonts w:ascii="Calibri" w:eastAsia="Calibri" w:hAnsi="Calibri" w:cs="Calibri"/>
                <w:iCs/>
                <w:lang w:val="en-US"/>
              </w:rPr>
              <w:t>p</w:t>
            </w:r>
            <w:r w:rsidRPr="00FC6BC8">
              <w:rPr>
                <w:rFonts w:ascii="Calibri" w:eastAsia="Calibri" w:hAnsi="Calibri" w:cs="Calibri"/>
                <w:iCs/>
              </w:rPr>
              <w:t xml:space="preserve">34), </w:t>
            </w:r>
            <w:r w:rsidRPr="00FC6BC8">
              <w:rPr>
                <w:rFonts w:ascii="Calibri" w:eastAsia="Calibri" w:hAnsi="Calibri" w:cs="Calibri"/>
                <w:iCs/>
                <w:lang w:val="en-US"/>
              </w:rPr>
              <w:t>OspA</w:t>
            </w:r>
            <w:r w:rsidRPr="00FC6BC8">
              <w:rPr>
                <w:rFonts w:ascii="Calibri" w:eastAsia="Calibri" w:hAnsi="Calibri" w:cs="Calibri"/>
                <w:iCs/>
              </w:rPr>
              <w:t xml:space="preserve"> (</w:t>
            </w:r>
            <w:r w:rsidRPr="00FC6BC8">
              <w:rPr>
                <w:rFonts w:ascii="Calibri" w:eastAsia="Calibri" w:hAnsi="Calibri" w:cs="Calibri"/>
                <w:iCs/>
                <w:lang w:val="en-US"/>
              </w:rPr>
              <w:t>p</w:t>
            </w:r>
            <w:r w:rsidRPr="00FC6BC8">
              <w:rPr>
                <w:rFonts w:ascii="Calibri" w:eastAsia="Calibri" w:hAnsi="Calibri" w:cs="Calibri"/>
                <w:iCs/>
              </w:rPr>
              <w:t>31), OspC (p25), p21/22 και p19. Προαιρετικά, σε κάθε ταινία μπορούν να συμπεριλαμβάνονται και ανασυνδυασμένα αντιγόνα (π.χ. VIsE). Σε κάθε ταινία πρέπει να υπάρχουν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lang w:eastAsia="zh-CN"/>
              </w:rPr>
            </w:pPr>
          </w:p>
        </w:tc>
      </w:tr>
    </w:tbl>
    <w:p w:rsidR="00FC6BC8" w:rsidRPr="00FC6BC8" w:rsidRDefault="00FC6BC8" w:rsidP="00FC6BC8">
      <w:pPr>
        <w:suppressAutoHyphens/>
        <w:spacing w:before="57" w:after="57" w:line="240" w:lineRule="auto"/>
        <w:jc w:val="both"/>
        <w:rPr>
          <w:rFonts w:ascii="Calibri" w:eastAsia="Times New Roman" w:hAnsi="Calibri" w:cs="Calibri"/>
          <w:lang w:eastAsia="zh-CN"/>
        </w:rPr>
      </w:pP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850"/>
        <w:gridCol w:w="992"/>
        <w:gridCol w:w="1701"/>
      </w:tblGrid>
      <w:tr w:rsidR="00FC6BC8" w:rsidRPr="00FC6BC8" w:rsidTr="001E709C">
        <w:tc>
          <w:tcPr>
            <w:tcW w:w="675" w:type="dxa"/>
            <w:tcBorders>
              <w:left w:val="single" w:sz="4" w:space="0" w:color="auto"/>
            </w:tcBorders>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bookmarkStart w:id="4" w:name="_Hlk9954561"/>
          </w:p>
        </w:tc>
        <w:tc>
          <w:tcPr>
            <w:tcW w:w="4962" w:type="dxa"/>
            <w:tcBorders>
              <w:left w:val="single" w:sz="4" w:space="0" w:color="auto"/>
            </w:tcBorders>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u w:val="single"/>
                <w:lang w:eastAsia="zh-CN"/>
              </w:rPr>
            </w:pPr>
            <w:r w:rsidRPr="00FC6BC8">
              <w:rPr>
                <w:rFonts w:ascii="Calibri" w:eastAsia="Times New Roman" w:hAnsi="Calibri" w:cs="Calibri"/>
                <w:b/>
                <w:u w:val="single"/>
                <w:lang w:eastAsia="zh-CN"/>
              </w:rPr>
              <w:t>Τμήμα 3</w:t>
            </w:r>
          </w:p>
        </w:tc>
        <w:tc>
          <w:tcPr>
            <w:tcW w:w="1842" w:type="dxa"/>
            <w:gridSpan w:val="2"/>
            <w:tcBorders>
              <w:left w:val="single" w:sz="4" w:space="0" w:color="auto"/>
            </w:tcBorders>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val="en-GB" w:eastAsia="zh-CN"/>
              </w:rPr>
            </w:pPr>
            <w:r w:rsidRPr="00FC6BC8">
              <w:rPr>
                <w:rFonts w:ascii="Calibri" w:eastAsia="Times New Roman" w:hAnsi="Calibri" w:cs="Calibri"/>
                <w:b/>
                <w:lang w:val="en-GB" w:eastAsia="zh-CN"/>
              </w:rPr>
              <w:t>ΑΠΑΙΤΗΣΗ</w:t>
            </w:r>
          </w:p>
        </w:tc>
        <w:tc>
          <w:tcPr>
            <w:tcW w:w="1701" w:type="dxa"/>
            <w:tcBorders>
              <w:left w:val="single" w:sz="4" w:space="0" w:color="auto"/>
            </w:tcBorders>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val="en-GB"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val="en-GB" w:eastAsia="zh-CN"/>
              </w:rPr>
            </w:pPr>
            <w:r w:rsidRPr="00FC6BC8">
              <w:rPr>
                <w:rFonts w:ascii="Calibri" w:eastAsia="Times New Roman" w:hAnsi="Calibri" w:cs="Calibri"/>
                <w:b/>
                <w:lang w:val="en-GB" w:eastAsia="zh-CN"/>
              </w:rPr>
              <w:t>Α/Α</w:t>
            </w:r>
          </w:p>
        </w:tc>
        <w:tc>
          <w:tcPr>
            <w:tcW w:w="496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val="en-GB" w:eastAsia="zh-CN"/>
              </w:rPr>
            </w:pPr>
            <w:r w:rsidRPr="00FC6BC8">
              <w:rPr>
                <w:rFonts w:ascii="Calibri" w:eastAsia="Times New Roman" w:hAnsi="Calibri" w:cs="Calibri"/>
                <w:b/>
                <w:lang w:val="en-GB" w:eastAsia="zh-CN"/>
              </w:rPr>
              <w:t>ΤΕΧΝΙΚΕΣ ΠΡΟΔΙΑΓΡΑΦΕΣ</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val="en-GB" w:eastAsia="zh-CN"/>
              </w:rPr>
            </w:pPr>
            <w:r w:rsidRPr="00FC6BC8">
              <w:rPr>
                <w:rFonts w:ascii="Calibri" w:eastAsia="Times New Roman" w:hAnsi="Calibri" w:cs="Calibri"/>
                <w:b/>
                <w:lang w:val="en-GB" w:eastAsia="zh-CN"/>
              </w:rPr>
              <w:t>ΝΑΙ</w:t>
            </w: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val="en-GB" w:eastAsia="zh-CN"/>
              </w:rPr>
            </w:pPr>
            <w:r w:rsidRPr="00FC6BC8">
              <w:rPr>
                <w:rFonts w:ascii="Calibri" w:eastAsia="Times New Roman" w:hAnsi="Calibri" w:cs="Calibri"/>
                <w:b/>
                <w:lang w:val="en-GB" w:eastAsia="zh-CN"/>
              </w:rPr>
              <w:t>ΟΧΙ</w:t>
            </w: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val="en-GB" w:eastAsia="zh-CN"/>
              </w:rPr>
            </w:pPr>
            <w:r w:rsidRPr="00FC6BC8">
              <w:rPr>
                <w:rFonts w:ascii="Calibri" w:eastAsia="Times New Roman" w:hAnsi="Calibri" w:cs="Calibri"/>
                <w:b/>
                <w:lang w:val="en-GB" w:eastAsia="zh-CN"/>
              </w:rPr>
              <w:t>ΠΑΡΑΠΟΜΠΗ</w:t>
            </w:r>
          </w:p>
        </w:tc>
      </w:tr>
      <w:bookmarkEnd w:id="4"/>
      <w:tr w:rsidR="00FC6BC8" w:rsidRPr="00FC6BC8" w:rsidTr="001E709C">
        <w:tc>
          <w:tcPr>
            <w:tcW w:w="675"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u w:val="single"/>
                <w:lang w:eastAsia="zh-CN"/>
              </w:rPr>
            </w:pPr>
            <w:r w:rsidRPr="00FC6BC8">
              <w:rPr>
                <w:rFonts w:ascii="Calibri" w:eastAsia="Times New Roman" w:hAnsi="Calibri" w:cs="Calibri"/>
                <w:u w:val="single"/>
                <w:lang w:eastAsia="zh-CN"/>
              </w:rPr>
              <w:t>Τμήμα 3</w:t>
            </w:r>
          </w:p>
        </w:tc>
        <w:tc>
          <w:tcPr>
            <w:tcW w:w="496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u w:val="single"/>
                <w:lang w:eastAsia="zh-CN"/>
              </w:rPr>
            </w:pPr>
            <w:r w:rsidRPr="00FC6BC8">
              <w:rPr>
                <w:rFonts w:ascii="Calibri" w:eastAsia="Times New Roman" w:hAnsi="Calibri" w:cs="Calibri"/>
                <w:b/>
                <w:u w:val="single"/>
                <w:lang w:eastAsia="zh-CN"/>
              </w:rPr>
              <w:t xml:space="preserve">ΑΥΤΟΜΑΤΟΥ ΑΝΟΣΟΕΝΖΥΜΙΚΟΥ ΑΝΑΛΥΤΗ (ΤΕΧΝΙΚΗΣ </w:t>
            </w:r>
            <w:r w:rsidRPr="00FC6BC8">
              <w:rPr>
                <w:rFonts w:ascii="Calibri" w:eastAsia="Times New Roman" w:hAnsi="Calibri" w:cs="Calibri"/>
                <w:b/>
                <w:u w:val="single"/>
                <w:lang w:val="en-US" w:eastAsia="zh-CN"/>
              </w:rPr>
              <w:t>ELISA</w:t>
            </w:r>
            <w:r w:rsidRPr="00FC6BC8">
              <w:rPr>
                <w:rFonts w:ascii="Calibri" w:eastAsia="Times New Roman" w:hAnsi="Calibri" w:cs="Calibri"/>
                <w:b/>
                <w:u w:val="single"/>
                <w:lang w:eastAsia="zh-CN"/>
              </w:rPr>
              <w:t xml:space="preserve">) &amp; ΑΝΤΙΔΡΑΣΤΗΡΙΩΝ </w:t>
            </w:r>
            <w:r w:rsidRPr="00FC6BC8">
              <w:rPr>
                <w:rFonts w:ascii="Calibri" w:eastAsia="Times New Roman" w:hAnsi="Calibri" w:cs="Calibri"/>
                <w:b/>
                <w:u w:val="single"/>
                <w:lang w:val="en-US" w:eastAsia="zh-CN"/>
              </w:rPr>
              <w:t>ELISA</w:t>
            </w:r>
          </w:p>
          <w:p w:rsidR="00FC6BC8" w:rsidRPr="00FC6BC8" w:rsidRDefault="00FC6BC8" w:rsidP="00FC6BC8">
            <w:pPr>
              <w:suppressAutoHyphens/>
              <w:spacing w:after="60" w:line="240" w:lineRule="auto"/>
              <w:jc w:val="both"/>
              <w:rPr>
                <w:rFonts w:ascii="Calibri" w:eastAsia="Times New Roman" w:hAnsi="Calibri" w:cs="Calibri"/>
                <w:b/>
                <w:lang w:eastAsia="zh-CN"/>
              </w:rPr>
            </w:pPr>
            <w:r w:rsidRPr="00FC6BC8">
              <w:rPr>
                <w:rFonts w:ascii="Calibri" w:eastAsia="Times New Roman" w:hAnsi="Calibri" w:cs="Calibri"/>
                <w:b/>
                <w:lang w:eastAsia="zh-CN"/>
              </w:rPr>
              <w:t xml:space="preserve">Α. ΠΡΟΔΙΑΓΡΑΦΕΣ ΑΥΤΟΜΑΤΟΥ ΑΝΟΣΟΕΝΖΥΜΙΚΟΥ ΑΝΑΛΥΤΗ </w:t>
            </w:r>
            <w:r w:rsidRPr="00FC6BC8">
              <w:rPr>
                <w:rFonts w:ascii="Calibri" w:eastAsia="Times New Roman" w:hAnsi="Calibri" w:cs="Calibri"/>
                <w:b/>
                <w:lang w:val="en-US" w:eastAsia="zh-CN"/>
              </w:rPr>
              <w:t>ELISA</w:t>
            </w:r>
          </w:p>
          <w:p w:rsidR="00FC6BC8" w:rsidRPr="00FC6BC8" w:rsidRDefault="00FC6BC8" w:rsidP="00FC6BC8">
            <w:p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Ο αναλυτής θα πρέπει να πληροί τις παρακάτω προδιαγραφές:</w:t>
            </w:r>
          </w:p>
          <w:p w:rsidR="00FC6BC8" w:rsidRPr="00FC6BC8" w:rsidRDefault="00FC6BC8" w:rsidP="00FC6BC8">
            <w:pPr>
              <w:numPr>
                <w:ilvl w:val="2"/>
                <w:numId w:val="20"/>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lastRenderedPageBreak/>
              <w:t>Να είναι πλήρως αυτοματοποιημένο σύστημα, επιτρέποντας την πλήρη ολοκλήρωση των πρωτοκόλλων των εξετάσεων, χωρίς να απαιτείται σε κανένα στάδιο της διαδικασίας, η παρέμβαση του χρήστη.</w:t>
            </w:r>
          </w:p>
          <w:p w:rsidR="00FC6BC8" w:rsidRPr="00FC6BC8" w:rsidRDefault="00FC6BC8" w:rsidP="00FC6BC8">
            <w:pPr>
              <w:numPr>
                <w:ilvl w:val="2"/>
                <w:numId w:val="20"/>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Να είναι ανοιχτού τύπου σύστημα επιτρέποντας τον προγραμματισμό οποιουδήποτε πρωτοκόλλου θελήσει το εργαστήριο.</w:t>
            </w:r>
          </w:p>
          <w:p w:rsidR="00FC6BC8" w:rsidRPr="00FC6BC8" w:rsidRDefault="00FC6BC8" w:rsidP="00FC6BC8">
            <w:pPr>
              <w:numPr>
                <w:ilvl w:val="2"/>
                <w:numId w:val="20"/>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Να είναι κατάλληλος για την ανάλυση ποικίλων πρωτοκόλλων </w:t>
            </w:r>
            <w:r w:rsidRPr="00FC6BC8">
              <w:rPr>
                <w:rFonts w:ascii="Calibri" w:eastAsia="Times New Roman" w:hAnsi="Calibri" w:cs="Calibri"/>
                <w:lang w:val="en-US" w:eastAsia="zh-CN"/>
              </w:rPr>
              <w:t>ELISA</w:t>
            </w:r>
            <w:r w:rsidRPr="00FC6BC8">
              <w:rPr>
                <w:rFonts w:ascii="Calibri" w:eastAsia="Times New Roman" w:hAnsi="Calibri" w:cs="Calibri"/>
                <w:lang w:eastAsia="zh-CN"/>
              </w:rPr>
              <w:t xml:space="preserve"> για αυτοάνοσα, λοιμώδη νοσήματα, αλλεργιογόνα, κλπ.</w:t>
            </w:r>
          </w:p>
          <w:p w:rsidR="00FC6BC8" w:rsidRPr="00FC6BC8" w:rsidRDefault="00FC6BC8" w:rsidP="00FC6BC8">
            <w:pPr>
              <w:numPr>
                <w:ilvl w:val="2"/>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Να επιτρέπει τον προγραμματισμό και την ταυτόχρονη εκτέλεση σε ένα κύκλο ανάλυσης τουλάχιστον 50 διαφορετικών πρωτοκόλλων εξετάσεων. </w:t>
            </w:r>
          </w:p>
          <w:p w:rsidR="00FC6BC8" w:rsidRPr="00FC6BC8" w:rsidRDefault="00FC6BC8" w:rsidP="00FC6BC8">
            <w:pPr>
              <w:numPr>
                <w:ilvl w:val="2"/>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Να διαχειρίζεται ταυτόχρονα τουλάχιστον 6 μικροπλάκες ELISA, επιτρέποντας την φόρτωση έως και 100 δειγμάτων στο ξεκίνημα της εργασίας, αριθμός που να μπορεί να αυξηθεί με χρήση καταλλήλων </w:t>
            </w:r>
            <w:r w:rsidRPr="00FC6BC8">
              <w:rPr>
                <w:rFonts w:ascii="Calibri" w:eastAsia="Times New Roman" w:hAnsi="Calibri" w:cs="Calibri"/>
                <w:lang w:val="en-US" w:eastAsia="zh-CN"/>
              </w:rPr>
              <w:t>racks</w:t>
            </w:r>
            <w:r w:rsidRPr="00FC6BC8">
              <w:rPr>
                <w:rFonts w:ascii="Calibri" w:eastAsia="Times New Roman" w:hAnsi="Calibri" w:cs="Calibri"/>
                <w:lang w:eastAsia="zh-CN"/>
              </w:rPr>
              <w:t>, και να επιτρέπει τον προγραμματισμό έως και 12 διαφορετικών πρωτοκόλλων ανά μικροπλάκα. Να δέχεται ποικίλων ειδών σωληνάρια δειγμάτων, που να μπορούν να συνδυαστούν ακόμη και στον ίδιο κύκλο ανάλυσης.</w:t>
            </w:r>
          </w:p>
          <w:p w:rsidR="00FC6BC8" w:rsidRPr="00FC6BC8" w:rsidRDefault="00FC6BC8" w:rsidP="00FC6BC8">
            <w:pPr>
              <w:numPr>
                <w:ilvl w:val="2"/>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Να είναι συνεχούς φόρτωσης, επιτρέποντας τη συνεχή φόρτωση δειγμάτων, πλακών, ή αντιδραστηρίων κατά τη διάρκεια της λειτουργίας του.  </w:t>
            </w:r>
          </w:p>
          <w:p w:rsidR="00FC6BC8" w:rsidRPr="00FC6BC8" w:rsidRDefault="00FC6BC8" w:rsidP="00FC6BC8">
            <w:pPr>
              <w:numPr>
                <w:ilvl w:val="2"/>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Να διαθέτει διαφορετικούς υποδοχείς για την τοποθέτηση των δειγμάτων και των αντιδραστηρίων.</w:t>
            </w:r>
          </w:p>
          <w:p w:rsidR="00FC6BC8" w:rsidRPr="00FC6BC8" w:rsidRDefault="00FC6BC8" w:rsidP="00FC6BC8">
            <w:pPr>
              <w:numPr>
                <w:ilvl w:val="2"/>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Να διαθέτει θέσεις για να δεχθεί ταυτόχρονα τουλάχιστον 25 βασικά αντιδραστήρια (conjugates, </w:t>
            </w:r>
            <w:r w:rsidRPr="00FC6BC8">
              <w:rPr>
                <w:rFonts w:ascii="Calibri" w:eastAsia="Times New Roman" w:hAnsi="Calibri" w:cs="Calibri"/>
                <w:lang w:val="en-US" w:eastAsia="zh-CN"/>
              </w:rPr>
              <w:t>substrate</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solution</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stop</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solution</w:t>
            </w:r>
            <w:r w:rsidRPr="00FC6BC8">
              <w:rPr>
                <w:rFonts w:ascii="Calibri" w:eastAsia="Times New Roman" w:hAnsi="Calibri" w:cs="Calibri"/>
                <w:lang w:eastAsia="zh-CN"/>
              </w:rPr>
              <w:t xml:space="preserve">, κλπ), 80 calibrators ή controls, και 3 διαλύματα εκπλύσεων (Wash buffers). Να παρέχει τη δυνατότητα αύξησης των ανωτέρω δυνατοτήτων ως προς τον αριθμό αντιδραστηρίων, </w:t>
            </w:r>
            <w:r w:rsidRPr="00FC6BC8">
              <w:rPr>
                <w:rFonts w:ascii="Calibri" w:eastAsia="Times New Roman" w:hAnsi="Calibri" w:cs="Calibri"/>
                <w:lang w:val="en-US" w:eastAsia="zh-CN"/>
              </w:rPr>
              <w:t>calibrators</w:t>
            </w:r>
            <w:r w:rsidRPr="00FC6BC8">
              <w:rPr>
                <w:rFonts w:ascii="Calibri" w:eastAsia="Times New Roman" w:hAnsi="Calibri" w:cs="Calibri"/>
                <w:lang w:eastAsia="zh-CN"/>
              </w:rPr>
              <w:t xml:space="preserve"> κλπ. με τη χρήση κατάλληλων </w:t>
            </w:r>
            <w:r w:rsidRPr="00FC6BC8">
              <w:rPr>
                <w:rFonts w:ascii="Calibri" w:eastAsia="Times New Roman" w:hAnsi="Calibri" w:cs="Calibri"/>
                <w:lang w:val="en-US" w:eastAsia="zh-CN"/>
              </w:rPr>
              <w:t>racks</w:t>
            </w:r>
            <w:r w:rsidRPr="00FC6BC8">
              <w:rPr>
                <w:rFonts w:ascii="Calibri" w:eastAsia="Times New Roman" w:hAnsi="Calibri" w:cs="Calibri"/>
                <w:lang w:eastAsia="zh-CN"/>
              </w:rPr>
              <w:t>.</w:t>
            </w:r>
          </w:p>
          <w:p w:rsidR="00FC6BC8" w:rsidRPr="00FC6BC8" w:rsidRDefault="00FC6BC8" w:rsidP="00FC6BC8">
            <w:pPr>
              <w:numPr>
                <w:ilvl w:val="2"/>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Να διαθέτει σύστημα ανίχνευσης στάθμης δειγμάτων και αντιδραστηρίων, και σύστημα ειδοποίησης πλήρωσης δοχείου αποβλήτων. Να ενημερώνει για τις απαιτούμενες ελάχιστες ποσότητες αντιδραστηρίων ανάλογα με το είδος και τον αριθμό των προγραμματιζόμενων εξετάσεων.</w:t>
            </w:r>
          </w:p>
          <w:p w:rsidR="00FC6BC8" w:rsidRPr="00FC6BC8" w:rsidRDefault="00FC6BC8" w:rsidP="00FC6BC8">
            <w:pPr>
              <w:numPr>
                <w:ilvl w:val="0"/>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Να χρησιμοποιεί πλαστικά ρύγχη για τη διανομή δειγμάτων και αντιδραστηρίων, ώστε να </w:t>
            </w:r>
            <w:r w:rsidRPr="00FC6BC8">
              <w:rPr>
                <w:rFonts w:ascii="Calibri" w:eastAsia="Times New Roman" w:hAnsi="Calibri" w:cs="Calibri"/>
                <w:lang w:eastAsia="zh-CN"/>
              </w:rPr>
              <w:lastRenderedPageBreak/>
              <w:t>αποφεύγεται κάθε πιθανότητα επιμόλυνσης. Να έχει δυνατότητα διανομής ελάχιστου όγκου δείγματος 5 μ</w:t>
            </w:r>
            <w:r w:rsidRPr="00FC6BC8">
              <w:rPr>
                <w:rFonts w:ascii="Calibri" w:eastAsia="Times New Roman" w:hAnsi="Calibri" w:cs="Calibri"/>
                <w:lang w:val="en-US" w:eastAsia="zh-CN"/>
              </w:rPr>
              <w:t>l</w:t>
            </w:r>
            <w:r w:rsidRPr="00FC6BC8">
              <w:rPr>
                <w:rFonts w:ascii="Calibri" w:eastAsia="Times New Roman" w:hAnsi="Calibri" w:cs="Calibri"/>
                <w:lang w:eastAsia="zh-CN"/>
              </w:rPr>
              <w:t>.</w:t>
            </w:r>
          </w:p>
          <w:p w:rsidR="00FC6BC8" w:rsidRPr="00FC6BC8" w:rsidRDefault="00FC6BC8" w:rsidP="00FC6BC8">
            <w:pPr>
              <w:numPr>
                <w:ilvl w:val="0"/>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Να διαθέτει σύστημα bar-code ανάγνωσης δειγμάτων, αντιδραστηρίων και όλων των παραμέτρων ποιοτικού ελέγχου προς αποφυγή λάθους και διευκόλυνσης του εργαστηρίου, επιτρέποντας την εύκολη και γρήγορη τοποθέτησή τους χωρίς την ανάγκη προγραμματισμού προκαθορισμένων θέσεων.</w:t>
            </w:r>
          </w:p>
          <w:p w:rsidR="00FC6BC8" w:rsidRPr="00FC6BC8" w:rsidRDefault="00FC6BC8" w:rsidP="00FC6BC8">
            <w:pPr>
              <w:numPr>
                <w:ilvl w:val="0"/>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Να μπορεί να πραγματοποιεί αυτόματες αραιώσεις χωρίς την παρέμβαση του χρήστη και πάντα σύμφωνα με τις απαιτήσεις των πρωτοκόλλων.</w:t>
            </w:r>
          </w:p>
          <w:p w:rsidR="00FC6BC8" w:rsidRPr="00FC6BC8" w:rsidRDefault="00FC6BC8" w:rsidP="00FC6BC8">
            <w:pPr>
              <w:numPr>
                <w:ilvl w:val="0"/>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Να διαθέτει σύστημα αυτόματης ανίχνευσης πήγματος.</w:t>
            </w:r>
          </w:p>
          <w:p w:rsidR="00FC6BC8" w:rsidRPr="00FC6BC8" w:rsidRDefault="00FC6BC8" w:rsidP="00FC6BC8">
            <w:pPr>
              <w:numPr>
                <w:ilvl w:val="0"/>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Οι επωάσεις να γίνονται σε πραγματικό χρόνο. Να διαθέτει, δηλαδή, τεχνολογία που να διασφαλίζει την αυστηρή τήρηση του χρόνου επώασης για όλα τα δείγματα, βάσει του πρωτοκόλλου κάθε εξέτασης, ανεξάρτητα από τον αριθμό των δειγμάτων ανά κύκλο. Να περιγραφεί αναλυτικά.</w:t>
            </w:r>
          </w:p>
          <w:p w:rsidR="00FC6BC8" w:rsidRPr="00FC6BC8" w:rsidRDefault="00FC6BC8" w:rsidP="00FC6BC8">
            <w:pPr>
              <w:numPr>
                <w:ilvl w:val="0"/>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Να διαθέτει 6 φωτομετρικά φίλτρα, καλύπτοντας εύρος 400 – 700 nm. Να υπάρχουν πρόσθετες ελεύθερες θέσεις για φίλτρα πέραν των 6 ζητουμένων.</w:t>
            </w:r>
          </w:p>
          <w:p w:rsidR="00FC6BC8" w:rsidRPr="00FC6BC8" w:rsidRDefault="00FC6BC8" w:rsidP="00FC6BC8">
            <w:pPr>
              <w:numPr>
                <w:ilvl w:val="0"/>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Να διαθέτει σύστημα αυτόματης έκπλυσης μικροπλακών που να μπορεί να πραγματοποιεί ποικίλων ειδών εκπλύσεις, ανάλογα με το είδος της μικροπλάκας και το πρωτόκολλο ανάλυσης. </w:t>
            </w:r>
          </w:p>
          <w:p w:rsidR="00FC6BC8" w:rsidRPr="00FC6BC8" w:rsidRDefault="00FC6BC8" w:rsidP="00FC6BC8">
            <w:pPr>
              <w:numPr>
                <w:ilvl w:val="0"/>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Να διαθέτει συνολικά πάνω από 4 χώρους επώασης, που να επιτρέπουν την επώαση σε θερμοκρασία δωματίου, αλλά και σε υψηλότερες θερμοκρασίες, ανάλογα πάντα με το πρωτόκολλο ανάλυσης, δίνοντας ταυτόχρονα τη δυνατότητα ανακίνησης. </w:t>
            </w:r>
          </w:p>
          <w:p w:rsidR="00FC6BC8" w:rsidRPr="00FC6BC8" w:rsidRDefault="00FC6BC8" w:rsidP="00FC6BC8">
            <w:pPr>
              <w:numPr>
                <w:ilvl w:val="0"/>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Να επιτρέπει την πραγματοποίηση ποιοτικών (μέσω cut-off) ή ποσοτικών προσδιορισμών μέσω προτύπων καμπυλών, ποικίλων μαθηματικών μοντέλων.</w:t>
            </w:r>
          </w:p>
          <w:p w:rsidR="00FC6BC8" w:rsidRPr="00FC6BC8" w:rsidRDefault="00FC6BC8" w:rsidP="00FC6BC8">
            <w:pPr>
              <w:numPr>
                <w:ilvl w:val="0"/>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Να διαθέτει πρόγραμμα ποιοτικού ελέγχου.</w:t>
            </w:r>
          </w:p>
          <w:p w:rsidR="00FC6BC8" w:rsidRPr="00FC6BC8" w:rsidRDefault="00FC6BC8" w:rsidP="00FC6BC8">
            <w:pPr>
              <w:numPr>
                <w:ilvl w:val="0"/>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 Να διαθέτει εξελιγμένο πρόγραμμα διαχείρισης σε περιβάλλον Windows, φιλικό προς τον χρήστη, ενημερώνοντας για την πορεία της ανάλυσης των δειγμάτων.</w:t>
            </w:r>
          </w:p>
          <w:p w:rsidR="00FC6BC8" w:rsidRPr="00FC6BC8" w:rsidRDefault="00FC6BC8" w:rsidP="00FC6BC8">
            <w:pPr>
              <w:suppressAutoHyphens/>
              <w:spacing w:after="60" w:line="240" w:lineRule="auto"/>
              <w:jc w:val="both"/>
              <w:rPr>
                <w:rFonts w:ascii="Calibri" w:eastAsia="Times New Roman" w:hAnsi="Calibri" w:cs="Calibri"/>
                <w:u w:val="single"/>
                <w:lang w:eastAsia="zh-CN"/>
              </w:rPr>
            </w:pPr>
            <w:r w:rsidRPr="00FC6BC8">
              <w:rPr>
                <w:rFonts w:ascii="Calibri" w:eastAsia="Times New Roman" w:hAnsi="Calibri" w:cs="Calibri"/>
                <w:u w:val="single"/>
                <w:lang w:eastAsia="zh-CN"/>
              </w:rPr>
              <w:t xml:space="preserve">Β. ΓΕΝΙΚΕΣ ΠΡΟΔΙΑΓΡΑΦΕΣ ΑΝΤΙΔΡΑΣΤΗΡΙΩΝ </w:t>
            </w:r>
            <w:r w:rsidRPr="00FC6BC8">
              <w:rPr>
                <w:rFonts w:ascii="Calibri" w:eastAsia="Times New Roman" w:hAnsi="Calibri" w:cs="Calibri"/>
                <w:u w:val="single"/>
                <w:lang w:val="en-US" w:eastAsia="zh-CN"/>
              </w:rPr>
              <w:t>ELISA</w:t>
            </w:r>
          </w:p>
          <w:p w:rsidR="00FC6BC8" w:rsidRPr="00FC6BC8" w:rsidRDefault="00FC6BC8" w:rsidP="00FC6BC8">
            <w:pPr>
              <w:numPr>
                <w:ilvl w:val="2"/>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Τα προσφερόμενα αντιδραστήρια να είναι πλήρεις συσκευασίες, διαθέτοντας όλα τα </w:t>
            </w:r>
            <w:r w:rsidRPr="00FC6BC8">
              <w:rPr>
                <w:rFonts w:ascii="Calibri" w:eastAsia="Times New Roman" w:hAnsi="Calibri" w:cs="Calibri"/>
                <w:lang w:eastAsia="zh-CN"/>
              </w:rPr>
              <w:lastRenderedPageBreak/>
              <w:t xml:space="preserve">απαραίτητα υλικά για την ανάλυση των ζητούμενων εξετάσεων, να είναι στην πλειοψηφία τους υγρά έτοιμα προς χρήση, να διαθέτουν </w:t>
            </w:r>
            <w:r w:rsidRPr="00FC6BC8">
              <w:rPr>
                <w:rFonts w:ascii="Calibri" w:eastAsia="Times New Roman" w:hAnsi="Calibri" w:cs="Calibri"/>
                <w:lang w:val="en-US" w:eastAsia="zh-CN"/>
              </w:rPr>
              <w:t>bar</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code</w:t>
            </w:r>
            <w:r w:rsidRPr="00FC6BC8">
              <w:rPr>
                <w:rFonts w:ascii="Calibri" w:eastAsia="Times New Roman" w:hAnsi="Calibri" w:cs="Calibri"/>
                <w:lang w:eastAsia="zh-CN"/>
              </w:rPr>
              <w:t xml:space="preserve"> σήμανση και να τοποθετούνται κατευθείαν στις θέσεις του αναλυτή χωρίς να απαιτείται ογκομέτρηση τους και χωρίς να μεταγγίζονται σε άλλους ειδικούς υποδοχείς.</w:t>
            </w:r>
          </w:p>
          <w:p w:rsidR="00FC6BC8" w:rsidRPr="00FC6BC8" w:rsidRDefault="00FC6BC8" w:rsidP="00FC6BC8">
            <w:pPr>
              <w:numPr>
                <w:ilvl w:val="2"/>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Τα ζητούμενα αντιδραστήρια θα πρέπει να διαθέτουν </w:t>
            </w:r>
            <w:r w:rsidRPr="00FC6BC8">
              <w:rPr>
                <w:rFonts w:ascii="Calibri" w:eastAsia="Times New Roman" w:hAnsi="Calibri" w:cs="Calibri"/>
                <w:lang w:val="en-US" w:eastAsia="zh-CN"/>
              </w:rPr>
              <w:t>CE</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mark</w:t>
            </w:r>
            <w:r w:rsidRPr="00FC6BC8">
              <w:rPr>
                <w:rFonts w:ascii="Calibri" w:eastAsia="Times New Roman" w:hAnsi="Calibri" w:cs="Calibri"/>
                <w:lang w:eastAsia="zh-CN"/>
              </w:rPr>
              <w:t xml:space="preserve"> και </w:t>
            </w:r>
            <w:r w:rsidRPr="00FC6BC8">
              <w:rPr>
                <w:rFonts w:ascii="Calibri" w:eastAsia="Times New Roman" w:hAnsi="Calibri" w:cs="Calibri"/>
                <w:lang w:val="en-US" w:eastAsia="zh-CN"/>
              </w:rPr>
              <w:t>IVD</w:t>
            </w:r>
            <w:r w:rsidRPr="00FC6BC8">
              <w:rPr>
                <w:rFonts w:ascii="Calibri" w:eastAsia="Times New Roman" w:hAnsi="Calibri" w:cs="Calibri"/>
                <w:lang w:eastAsia="zh-CN"/>
              </w:rPr>
              <w:t xml:space="preserve"> σήμανση.</w:t>
            </w:r>
          </w:p>
          <w:p w:rsidR="00FC6BC8" w:rsidRPr="00FC6BC8" w:rsidRDefault="00FC6BC8" w:rsidP="00FC6BC8">
            <w:pPr>
              <w:numPr>
                <w:ilvl w:val="2"/>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Θα εκτιμηθεί η ομοιομορφία στα πρωτόκολλα των παραπάνω εξετάσεων, ώστε να διευκολύνονται οι συνδυασμοί εξετάσεων κατά την ανάλυσή τους, όπως και η δυνατότητα χρήσης κοινών αντιδραστηρίων (πλυστικά, αραιωτικά διαλύματα) και κοινών </w:t>
            </w:r>
            <w:r w:rsidRPr="00FC6BC8">
              <w:rPr>
                <w:rFonts w:ascii="Calibri" w:eastAsia="Times New Roman" w:hAnsi="Calibri" w:cs="Calibri"/>
                <w:lang w:val="en-US" w:eastAsia="zh-CN"/>
              </w:rPr>
              <w:t>conjugates</w:t>
            </w:r>
            <w:r w:rsidRPr="00FC6BC8">
              <w:rPr>
                <w:rFonts w:ascii="Calibri" w:eastAsia="Times New Roman" w:hAnsi="Calibri" w:cs="Calibri"/>
                <w:lang w:eastAsia="zh-CN"/>
              </w:rPr>
              <w:t xml:space="preserve"> (ιδίας τάξεως) όπου αυτό είναι εφικτό, ώστε να διευκολύνεται ο συνδυασμός και η παράλληλη εκτέλεση πολλών εξετάσεων, ανεξαρτήτως παρτίδων αντιδραστηρίων και παραμέτρων ανάλυσης.</w:t>
            </w:r>
          </w:p>
          <w:p w:rsidR="00FC6BC8" w:rsidRPr="00FC6BC8" w:rsidRDefault="00FC6BC8" w:rsidP="00FC6BC8">
            <w:pPr>
              <w:numPr>
                <w:ilvl w:val="2"/>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Τα προσφερόμενα αντιδραστήρια να χαρακτηρίζονται από σύντομους όσο το δυνατόν, χρόνους επώασης.</w:t>
            </w:r>
          </w:p>
          <w:p w:rsidR="00FC6BC8" w:rsidRPr="00FC6BC8" w:rsidRDefault="00FC6BC8" w:rsidP="00FC6BC8">
            <w:pPr>
              <w:numPr>
                <w:ilvl w:val="2"/>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Τα πρωτόκολλα εγκατάστασης των ζητούμενων εξετάσεων να εμπεριέχονται στον προτεινόμενο αναλυτή και να είναι εφαρμόσιμα από τη πρώτη στιγμή εγκατάστασης του αναλυτή στον χώρο του εργαστηρίου.</w:t>
            </w:r>
          </w:p>
          <w:p w:rsidR="00FC6BC8" w:rsidRPr="00FC6BC8" w:rsidRDefault="00FC6BC8" w:rsidP="00FC6BC8">
            <w:pPr>
              <w:numPr>
                <w:ilvl w:val="2"/>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Να διαθέτουν μικροπλάκες με αποσπώμενα μικροφρεάτια (</w:t>
            </w:r>
            <w:r w:rsidRPr="00FC6BC8">
              <w:rPr>
                <w:rFonts w:ascii="Calibri" w:eastAsia="Times New Roman" w:hAnsi="Calibri" w:cs="Calibri"/>
                <w:lang w:val="en-US" w:eastAsia="zh-CN"/>
              </w:rPr>
              <w:t>wells</w:t>
            </w:r>
            <w:r w:rsidRPr="00FC6BC8">
              <w:rPr>
                <w:rFonts w:ascii="Calibri" w:eastAsia="Times New Roman" w:hAnsi="Calibri" w:cs="Calibri"/>
                <w:lang w:eastAsia="zh-CN"/>
              </w:rPr>
              <w:t>).</w:t>
            </w:r>
          </w:p>
          <w:p w:rsidR="00FC6BC8" w:rsidRPr="00FC6BC8" w:rsidRDefault="00FC6BC8" w:rsidP="00FC6BC8">
            <w:pPr>
              <w:numPr>
                <w:ilvl w:val="2"/>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Η διεξαγωγή των αποτελεσμάτων να γίνεται ημιποσοτικά ή ποσοτικά, μέσω καμπύλης, και η πλειοψηφία των προσφερόμενων αντιδραστηρίων να περιέχει στη συσκευασία τους έως 4 πρότυπα καμπύλης, για λόγους οικονομίας.</w:t>
            </w:r>
          </w:p>
          <w:p w:rsidR="00FC6BC8" w:rsidRPr="00FC6BC8" w:rsidRDefault="00FC6BC8" w:rsidP="00FC6BC8">
            <w:pPr>
              <w:numPr>
                <w:ilvl w:val="2"/>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Τα αντιδραστήρια για προσδιορισμό </w:t>
            </w:r>
            <w:r w:rsidRPr="00FC6BC8">
              <w:rPr>
                <w:rFonts w:ascii="Calibri" w:eastAsia="Times New Roman" w:hAnsi="Calibri" w:cs="Calibri"/>
                <w:lang w:val="en-US" w:eastAsia="zh-CN"/>
              </w:rPr>
              <w:t>IgM</w:t>
            </w:r>
            <w:r w:rsidRPr="00FC6BC8">
              <w:rPr>
                <w:rFonts w:ascii="Calibri" w:eastAsia="Times New Roman" w:hAnsi="Calibri" w:cs="Calibri"/>
                <w:lang w:eastAsia="zh-CN"/>
              </w:rPr>
              <w:t xml:space="preserve"> τάξεως να περιέχουν στο αραιωτικό διάλυμα τους, προσροφητικό του ρευματοειδούς παράγοντα.</w:t>
            </w:r>
          </w:p>
          <w:p w:rsidR="00FC6BC8" w:rsidRPr="00FC6BC8" w:rsidRDefault="00FC6BC8" w:rsidP="00FC6BC8">
            <w:pPr>
              <w:numPr>
                <w:ilvl w:val="2"/>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Τα αντιδραστήρια της συγκεκριμένης ομάδας θα πρέπει να είναι της ίδιας κατασκευάστριας εταιρείας, προκειμένου τα αποτελέσματα να είναι συγκρίσιμα &amp; ικανά να διασταυρωθούν.</w:t>
            </w:r>
          </w:p>
          <w:p w:rsidR="00FC6BC8" w:rsidRPr="00FC6BC8" w:rsidRDefault="00FC6BC8" w:rsidP="00FC6BC8">
            <w:pPr>
              <w:numPr>
                <w:ilvl w:val="2"/>
                <w:numId w:val="13"/>
              </w:numPr>
              <w:suppressAutoHyphens/>
              <w:spacing w:after="60" w:line="240" w:lineRule="auto"/>
              <w:jc w:val="both"/>
              <w:rPr>
                <w:rFonts w:ascii="Calibri" w:eastAsia="Times New Roman" w:hAnsi="Calibri" w:cs="Calibri"/>
                <w:lang w:eastAsia="zh-CN"/>
              </w:rPr>
            </w:pPr>
            <w:r w:rsidRPr="00FC6BC8">
              <w:rPr>
                <w:rFonts w:ascii="Calibri" w:eastAsia="Times New Roman" w:hAnsi="Calibri" w:cs="Calibri"/>
                <w:lang w:eastAsia="zh-CN"/>
              </w:rPr>
              <w:t>Τα προσφερόμενα αντιδραστήρια και ο προσφερόμενος αναλυτής να είναι του ιδίου κατασκευαστικού οίκου για λόγους ομοιομορφίας των πρωτοκόλλων και για την αποφυγή προβλημάτων συμβατότητας.</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lastRenderedPageBreak/>
              <w:t>3.1</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ή ποσοτικό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 του </w:t>
            </w:r>
            <w:r w:rsidRPr="00FC6BC8">
              <w:rPr>
                <w:rFonts w:ascii="Calibri" w:eastAsia="Times New Roman" w:hAnsi="Calibri" w:cs="Calibri"/>
                <w:lang w:val="en-US" w:eastAsia="zh-CN"/>
              </w:rPr>
              <w:t>zika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virus</w:t>
            </w:r>
            <w:r w:rsidRPr="00FC6BC8">
              <w:rPr>
                <w:rFonts w:ascii="Calibri" w:eastAsia="Times New Roman" w:hAnsi="Calibri" w:cs="Calibri"/>
                <w:lang w:eastAsia="zh-CN"/>
              </w:rPr>
              <w:t xml:space="preserve"> σε ανθρώπινο ορό ή πλάσμα. Το αντιδραστήριο θα πρέπει να έχει προσδεδεμένη στις μικροπλάκες ανασυνδυασμένη μη δομική πρωτεΐνη (</w:t>
            </w:r>
            <w:r w:rsidRPr="00FC6BC8">
              <w:rPr>
                <w:rFonts w:ascii="Calibri" w:eastAsia="Times New Roman" w:hAnsi="Calibri" w:cs="Calibri"/>
                <w:lang w:val="en-US" w:eastAsia="zh-CN"/>
              </w:rPr>
              <w:t>NS</w:t>
            </w:r>
            <w:r w:rsidRPr="00FC6BC8">
              <w:rPr>
                <w:rFonts w:ascii="Calibri" w:eastAsia="Times New Roman" w:hAnsi="Calibri" w:cs="Calibri"/>
                <w:lang w:eastAsia="zh-CN"/>
              </w:rPr>
              <w:t xml:space="preserve">1) του </w:t>
            </w:r>
            <w:r w:rsidRPr="00FC6BC8">
              <w:rPr>
                <w:rFonts w:ascii="Calibri" w:eastAsia="Times New Roman" w:hAnsi="Calibri" w:cs="Calibri"/>
                <w:lang w:val="en-US" w:eastAsia="zh-CN"/>
              </w:rPr>
              <w:t>zika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virus</w:t>
            </w:r>
            <w:r w:rsidRPr="00FC6BC8">
              <w:rPr>
                <w:rFonts w:ascii="Calibri" w:eastAsia="Times New Roman" w:hAnsi="Calibri" w:cs="Calibri"/>
                <w:lang w:eastAsia="zh-CN"/>
              </w:rPr>
              <w:t>.</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3.2</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προσδιορισμό </w:t>
            </w:r>
            <w:r w:rsidRPr="00FC6BC8">
              <w:rPr>
                <w:rFonts w:ascii="Calibri" w:eastAsia="Times New Roman" w:hAnsi="Calibri" w:cs="Calibri"/>
                <w:lang w:val="en-US" w:eastAsia="zh-CN"/>
              </w:rPr>
              <w:t>IgM</w:t>
            </w:r>
            <w:r w:rsidRPr="00FC6BC8">
              <w:rPr>
                <w:rFonts w:ascii="Calibri" w:eastAsia="Times New Roman" w:hAnsi="Calibri" w:cs="Calibri"/>
                <w:lang w:eastAsia="zh-CN"/>
              </w:rPr>
              <w:t xml:space="preserve"> αντισωμάτων έναντι του </w:t>
            </w:r>
            <w:r w:rsidRPr="00FC6BC8">
              <w:rPr>
                <w:rFonts w:ascii="Calibri" w:eastAsia="Times New Roman" w:hAnsi="Calibri" w:cs="Calibri"/>
                <w:lang w:val="en-US" w:eastAsia="zh-CN"/>
              </w:rPr>
              <w:t>zika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virus</w:t>
            </w:r>
            <w:r w:rsidRPr="00FC6BC8">
              <w:rPr>
                <w:rFonts w:ascii="Calibri" w:eastAsia="Times New Roman" w:hAnsi="Calibri" w:cs="Calibri"/>
                <w:lang w:eastAsia="zh-CN"/>
              </w:rPr>
              <w:t xml:space="preserve"> σε ανθρώπινο ορό ή πλάσμα. Το αντιδραστήριο θα πρέπει να έχει προσδεδεμένη στις μικροπλάκες ανασυνδυασμένη μη δομική πρωτεΐνη (</w:t>
            </w:r>
            <w:r w:rsidRPr="00FC6BC8">
              <w:rPr>
                <w:rFonts w:ascii="Calibri" w:eastAsia="Times New Roman" w:hAnsi="Calibri" w:cs="Calibri"/>
                <w:lang w:val="en-US" w:eastAsia="zh-CN"/>
              </w:rPr>
              <w:t>NS</w:t>
            </w:r>
            <w:r w:rsidRPr="00FC6BC8">
              <w:rPr>
                <w:rFonts w:ascii="Calibri" w:eastAsia="Times New Roman" w:hAnsi="Calibri" w:cs="Calibri"/>
                <w:lang w:eastAsia="zh-CN"/>
              </w:rPr>
              <w:t xml:space="preserve">1) του </w:t>
            </w:r>
            <w:r w:rsidRPr="00FC6BC8">
              <w:rPr>
                <w:rFonts w:ascii="Calibri" w:eastAsia="Times New Roman" w:hAnsi="Calibri" w:cs="Calibri"/>
                <w:lang w:val="en-US" w:eastAsia="zh-CN"/>
              </w:rPr>
              <w:t>zika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virus</w:t>
            </w:r>
            <w:r w:rsidRPr="00FC6BC8">
              <w:rPr>
                <w:rFonts w:ascii="Calibri" w:eastAsia="Times New Roman" w:hAnsi="Calibri" w:cs="Calibri"/>
                <w:lang w:eastAsia="zh-CN"/>
              </w:rPr>
              <w:t>.</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3.3</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val="en-GB" w:eastAsia="zh-CN"/>
              </w:rPr>
              <w:t>Πλήρες</w:t>
            </w:r>
            <w:r w:rsidRPr="00FC6BC8">
              <w:rPr>
                <w:rFonts w:ascii="Calibri" w:eastAsia="Times New Roman" w:hAnsi="Calibri" w:cs="Calibri"/>
                <w:lang w:val="en-US" w:eastAsia="zh-CN"/>
              </w:rPr>
              <w:t xml:space="preserve"> </w:t>
            </w:r>
            <w:r w:rsidRPr="00FC6BC8">
              <w:rPr>
                <w:rFonts w:ascii="Calibri" w:eastAsia="Times New Roman" w:hAnsi="Calibri" w:cs="Calibri"/>
                <w:lang w:val="fr-FR" w:eastAsia="zh-CN"/>
              </w:rPr>
              <w:t>kit</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val="en-US"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για</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τον</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ημιποσοτικό</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ή</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ποσοτικό</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προσδιορισμό</w:t>
            </w:r>
            <w:r w:rsidRPr="00FC6BC8">
              <w:rPr>
                <w:rFonts w:ascii="Calibri" w:eastAsia="Times New Roman" w:hAnsi="Calibri" w:cs="Calibri"/>
                <w:lang w:val="en-US" w:eastAsia="zh-CN"/>
              </w:rPr>
              <w:t xml:space="preserve"> IgG </w:t>
            </w:r>
            <w:r w:rsidRPr="00FC6BC8">
              <w:rPr>
                <w:rFonts w:ascii="Calibri" w:eastAsia="Times New Roman" w:hAnsi="Calibri" w:cs="Calibri"/>
                <w:lang w:val="en-GB" w:eastAsia="zh-CN"/>
              </w:rPr>
              <w:t>αντισωμάτων</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έναντι</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των</w:t>
            </w:r>
            <w:r w:rsidRPr="00FC6BC8">
              <w:rPr>
                <w:rFonts w:ascii="Calibri" w:eastAsia="Times New Roman" w:hAnsi="Calibri" w:cs="Calibri"/>
                <w:lang w:val="en-US" w:eastAsia="zh-CN"/>
              </w:rPr>
              <w:t xml:space="preserve"> dengue viruses (Dengue fever, Dengue haemorrhagic fever, Dengue shock syndrome) </w:t>
            </w:r>
            <w:r w:rsidRPr="00FC6BC8">
              <w:rPr>
                <w:rFonts w:ascii="Calibri" w:eastAsia="Times New Roman" w:hAnsi="Calibri" w:cs="Calibri"/>
                <w:lang w:val="en-GB" w:eastAsia="zh-CN"/>
              </w:rPr>
              <w:t>σε</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ανθρώπινο</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ορό</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ή</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πλάσμα</w:t>
            </w:r>
            <w:r w:rsidRPr="00FC6BC8">
              <w:rPr>
                <w:rFonts w:ascii="Calibri" w:eastAsia="Times New Roman" w:hAnsi="Calibri" w:cs="Calibri"/>
                <w:lang w:val="en-US" w:eastAsia="zh-CN"/>
              </w:rPr>
              <w:t xml:space="preserve">. </w:t>
            </w:r>
            <w:r w:rsidRPr="00FC6BC8">
              <w:rPr>
                <w:rFonts w:ascii="Calibri" w:eastAsia="Times New Roman" w:hAnsi="Calibri" w:cs="Calibri"/>
                <w:lang w:eastAsia="zh-CN"/>
              </w:rPr>
              <w:t>Το αντιδραστήριο θα πρέπει να έχει προσδεδεμένα στις μικροπλάκες υψηλής καθαρότητας σωματίδια του ιού</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3.4</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val="en-GB" w:eastAsia="zh-CN"/>
              </w:rPr>
              <w:t>Πλήρες</w:t>
            </w:r>
            <w:r w:rsidRPr="00FC6BC8">
              <w:rPr>
                <w:rFonts w:ascii="Calibri" w:eastAsia="Times New Roman" w:hAnsi="Calibri" w:cs="Calibri"/>
                <w:lang w:val="en-US" w:eastAsia="zh-CN"/>
              </w:rPr>
              <w:t xml:space="preserve"> </w:t>
            </w:r>
            <w:r w:rsidRPr="00FC6BC8">
              <w:rPr>
                <w:rFonts w:ascii="Calibri" w:eastAsia="Times New Roman" w:hAnsi="Calibri" w:cs="Calibri"/>
                <w:lang w:val="fr-FR" w:eastAsia="zh-CN"/>
              </w:rPr>
              <w:t>kit</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val="en-US"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για</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τον</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ημιποσοτικό</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προσδιορισμό</w:t>
            </w:r>
            <w:r w:rsidRPr="00FC6BC8">
              <w:rPr>
                <w:rFonts w:ascii="Calibri" w:eastAsia="Times New Roman" w:hAnsi="Calibri" w:cs="Calibri"/>
                <w:lang w:val="en-US" w:eastAsia="zh-CN"/>
              </w:rPr>
              <w:t xml:space="preserve"> IgM </w:t>
            </w:r>
            <w:r w:rsidRPr="00FC6BC8">
              <w:rPr>
                <w:rFonts w:ascii="Calibri" w:eastAsia="Times New Roman" w:hAnsi="Calibri" w:cs="Calibri"/>
                <w:lang w:val="en-GB" w:eastAsia="zh-CN"/>
              </w:rPr>
              <w:t>αντισωμάτων</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έναντι</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των</w:t>
            </w:r>
            <w:r w:rsidRPr="00FC6BC8">
              <w:rPr>
                <w:rFonts w:ascii="Calibri" w:eastAsia="Times New Roman" w:hAnsi="Calibri" w:cs="Calibri"/>
                <w:lang w:val="en-US" w:eastAsia="zh-CN"/>
              </w:rPr>
              <w:t xml:space="preserve"> dengue viruses (Dengue fever, Dengue haemorrhagic fever, Dengue shock syndrome) </w:t>
            </w:r>
            <w:r w:rsidRPr="00FC6BC8">
              <w:rPr>
                <w:rFonts w:ascii="Calibri" w:eastAsia="Times New Roman" w:hAnsi="Calibri" w:cs="Calibri"/>
                <w:lang w:val="en-GB" w:eastAsia="zh-CN"/>
              </w:rPr>
              <w:t>σε</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ανθρώπινο</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ορό</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ή</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πλάσμα</w:t>
            </w:r>
            <w:r w:rsidRPr="00FC6BC8">
              <w:rPr>
                <w:rFonts w:ascii="Calibri" w:eastAsia="Times New Roman" w:hAnsi="Calibri" w:cs="Calibri"/>
                <w:lang w:val="en-US" w:eastAsia="zh-CN"/>
              </w:rPr>
              <w:t xml:space="preserve">. </w:t>
            </w:r>
            <w:r w:rsidRPr="00FC6BC8">
              <w:rPr>
                <w:rFonts w:ascii="Calibri" w:eastAsia="Times New Roman" w:hAnsi="Calibri" w:cs="Calibri"/>
                <w:lang w:eastAsia="zh-CN"/>
              </w:rPr>
              <w:t>Το αντιδραστήριο θα πρέπει να έχει προσδεδεμένα στις μικροπλάκες υψηλής καθαρότητας σωματίδια του ιού.</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3.5</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ή ποσοτικό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 του </w:t>
            </w:r>
            <w:r w:rsidRPr="00FC6BC8">
              <w:rPr>
                <w:rFonts w:ascii="Calibri" w:eastAsia="Times New Roman" w:hAnsi="Calibri" w:cs="Calibri"/>
                <w:lang w:val="en-US" w:eastAsia="zh-CN"/>
              </w:rPr>
              <w:t>chikungunya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virus</w:t>
            </w:r>
            <w:r w:rsidRPr="00FC6BC8">
              <w:rPr>
                <w:rFonts w:ascii="Calibri" w:eastAsia="Times New Roman" w:hAnsi="Calibri" w:cs="Calibri"/>
                <w:lang w:eastAsia="zh-CN"/>
              </w:rPr>
              <w:t xml:space="preserve"> σε ανθρώπινο ορό ή πλάσμα. Το αντιδραστήριο θα πρέπει να έχει προσδεδεμένη στις μικροπλάκες ανασυνδυασμένη δομική πρωτεΐνη του ιού.</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3.6</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προσδιορισμό </w:t>
            </w:r>
            <w:r w:rsidRPr="00FC6BC8">
              <w:rPr>
                <w:rFonts w:ascii="Calibri" w:eastAsia="Times New Roman" w:hAnsi="Calibri" w:cs="Calibri"/>
                <w:lang w:val="en-US" w:eastAsia="zh-CN"/>
              </w:rPr>
              <w:t>IgM</w:t>
            </w:r>
            <w:r w:rsidRPr="00FC6BC8">
              <w:rPr>
                <w:rFonts w:ascii="Calibri" w:eastAsia="Times New Roman" w:hAnsi="Calibri" w:cs="Calibri"/>
                <w:lang w:eastAsia="zh-CN"/>
              </w:rPr>
              <w:t xml:space="preserve"> αντισωμάτων έναντι του </w:t>
            </w:r>
            <w:r w:rsidRPr="00FC6BC8">
              <w:rPr>
                <w:rFonts w:ascii="Calibri" w:eastAsia="Times New Roman" w:hAnsi="Calibri" w:cs="Calibri"/>
                <w:lang w:val="en-US" w:eastAsia="zh-CN"/>
              </w:rPr>
              <w:t>chikungunya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virus</w:t>
            </w:r>
            <w:r w:rsidRPr="00FC6BC8">
              <w:rPr>
                <w:rFonts w:ascii="Calibri" w:eastAsia="Times New Roman" w:hAnsi="Calibri" w:cs="Calibri"/>
                <w:lang w:eastAsia="zh-CN"/>
              </w:rPr>
              <w:t xml:space="preserve"> σε ανθρώπινο ορό ή πλάσμα. Το αντιδραστήριο θα πρέπει να έχει προσδεδεμένη στις μικροπλάκες ανασυνδυασμένη δομική πρωτεΐνη του ιού.</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3.7</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προσδιορισμό </w:t>
            </w:r>
            <w:r w:rsidRPr="00FC6BC8">
              <w:rPr>
                <w:rFonts w:ascii="Calibri" w:eastAsia="Times New Roman" w:hAnsi="Calibri" w:cs="Calibri"/>
                <w:lang w:val="en-US" w:eastAsia="zh-CN"/>
              </w:rPr>
              <w:t>Ig</w:t>
            </w:r>
            <w:r w:rsidRPr="00FC6BC8">
              <w:rPr>
                <w:rFonts w:ascii="Calibri" w:eastAsia="Times New Roman" w:hAnsi="Calibri" w:cs="Calibri"/>
                <w:lang w:eastAsia="zh-CN"/>
              </w:rPr>
              <w:t>Μ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του ιού της ιλαράς</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σε ανθρώπινο ορό ή πλάσμα. Το αντιδραστήριο θα πρέπει να έχει προσδεδεμέν</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 στις μικροπλάκες αδρανοποιημένο κυτταρόλυμα κυττάρων </w:t>
            </w:r>
            <w:r w:rsidRPr="00FC6BC8">
              <w:rPr>
                <w:rFonts w:ascii="Calibri" w:eastAsia="Times New Roman" w:hAnsi="Calibri" w:cs="Calibri"/>
                <w:lang w:val="en-US" w:eastAsia="zh-CN"/>
              </w:rPr>
              <w:t>Vero</w:t>
            </w:r>
            <w:r w:rsidRPr="00FC6BC8">
              <w:rPr>
                <w:rFonts w:ascii="Calibri" w:eastAsia="Times New Roman" w:hAnsi="Calibri" w:cs="Calibri"/>
                <w:lang w:eastAsia="zh-CN"/>
              </w:rPr>
              <w:t>, μολυσμένων με το στέλεχος “</w:t>
            </w:r>
            <w:r w:rsidRPr="00FC6BC8">
              <w:rPr>
                <w:rFonts w:ascii="Calibri" w:eastAsia="Times New Roman" w:hAnsi="Calibri" w:cs="Calibri"/>
                <w:lang w:val="en-GB" w:eastAsia="zh-CN"/>
              </w:rPr>
              <w:t>Edmonston</w:t>
            </w:r>
            <w:r w:rsidRPr="00FC6BC8">
              <w:rPr>
                <w:rFonts w:ascii="Calibri" w:eastAsia="Times New Roman" w:hAnsi="Calibri" w:cs="Calibri"/>
                <w:lang w:eastAsia="zh-CN"/>
              </w:rPr>
              <w:t>” των ιών της ιλαράς.</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3.8</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ή ποσοτικό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 του </w:t>
            </w:r>
            <w:r w:rsidRPr="00FC6BC8">
              <w:rPr>
                <w:rFonts w:ascii="Calibri" w:eastAsia="Times New Roman" w:hAnsi="Calibri" w:cs="Calibri"/>
                <w:lang w:val="en-US" w:eastAsia="zh-CN"/>
              </w:rPr>
              <w:t>usutu</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virus</w:t>
            </w:r>
            <w:r w:rsidRPr="00FC6BC8">
              <w:rPr>
                <w:rFonts w:ascii="Calibri" w:eastAsia="Times New Roman" w:hAnsi="Calibri" w:cs="Calibri"/>
                <w:lang w:eastAsia="zh-CN"/>
              </w:rPr>
              <w:t xml:space="preserve"> σε ανθρώπινο ορό ή πλάσμα. Το </w:t>
            </w:r>
            <w:r w:rsidRPr="00FC6BC8">
              <w:rPr>
                <w:rFonts w:ascii="Calibri" w:eastAsia="Times New Roman" w:hAnsi="Calibri" w:cs="Calibri"/>
                <w:lang w:eastAsia="zh-CN"/>
              </w:rPr>
              <w:lastRenderedPageBreak/>
              <w:t>αντιδραστήριο θα πρέπει να έχει προσδεδεμένη στις μικροπλάκες ανασυνδυασμένη ιική δομική πρωτεΐνη, εκφρασμένη σε ευκαρυωτικά κύτταρα.</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lastRenderedPageBreak/>
              <w:t>3.9</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US" w:eastAsia="zh-CN"/>
              </w:rPr>
              <w:t>tests</w:t>
            </w:r>
            <w:r w:rsidRPr="00FC6BC8">
              <w:rPr>
                <w:rFonts w:ascii="Calibri" w:eastAsia="Times New Roman" w:hAnsi="Calibri" w:cs="Calibri"/>
                <w:lang w:eastAsia="zh-CN"/>
              </w:rPr>
              <w:t>, για τον διαφορικό προσδιορισμό υψηλής και χαμηλής συνάφειας (</w:t>
            </w:r>
            <w:r w:rsidRPr="00FC6BC8">
              <w:rPr>
                <w:rFonts w:ascii="Calibri" w:eastAsia="Times New Roman" w:hAnsi="Calibri" w:cs="Calibri"/>
                <w:lang w:val="en-GB" w:eastAsia="zh-CN"/>
              </w:rPr>
              <w:t>avidity</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IgG</w:t>
            </w:r>
            <w:r w:rsidRPr="00FC6BC8">
              <w:rPr>
                <w:rFonts w:ascii="Calibri" w:eastAsia="Times New Roman" w:hAnsi="Calibri" w:cs="Calibri"/>
                <w:lang w:eastAsia="zh-CN"/>
              </w:rPr>
              <w:t xml:space="preserve"> αντισωμάτων έναντι της ερυθράς. Το αντιδραστήριο θα πρέπει να έχει προσδεδεμένα φυσικά αντιγόνα του ιού της ερυθράς, στελέχους “</w:t>
            </w:r>
            <w:r w:rsidRPr="00FC6BC8">
              <w:rPr>
                <w:rFonts w:ascii="Calibri" w:eastAsia="Times New Roman" w:hAnsi="Calibri" w:cs="Calibri"/>
                <w:lang w:val="en-US" w:eastAsia="zh-CN"/>
              </w:rPr>
              <w:t>HPV</w:t>
            </w:r>
            <w:r w:rsidRPr="00FC6BC8">
              <w:rPr>
                <w:rFonts w:ascii="Calibri" w:eastAsia="Times New Roman" w:hAnsi="Calibri" w:cs="Calibri"/>
                <w:lang w:eastAsia="zh-CN"/>
              </w:rPr>
              <w:t>-77”. Ο συνολικός χρόνος των επωάσεων της ανάλυσης, να μην ξεπερνά την 1</w:t>
            </w:r>
            <w:r w:rsidRPr="00FC6BC8">
              <w:rPr>
                <w:rFonts w:ascii="Calibri" w:eastAsia="Times New Roman" w:hAnsi="Calibri" w:cs="Calibri"/>
                <w:lang w:val="en-US" w:eastAsia="zh-CN"/>
              </w:rPr>
              <w:t>h</w:t>
            </w:r>
            <w:r w:rsidRPr="00FC6BC8">
              <w:rPr>
                <w:rFonts w:ascii="Calibri" w:eastAsia="Times New Roman" w:hAnsi="Calibri" w:cs="Calibri"/>
                <w:lang w:eastAsia="zh-CN"/>
              </w:rPr>
              <w:t xml:space="preserve"> και 30’.</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3.10</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ή ποσοτικό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 </w:t>
            </w:r>
            <w:r w:rsidRPr="00FC6BC8">
              <w:rPr>
                <w:rFonts w:ascii="Calibri" w:eastAsia="Times New Roman" w:hAnsi="Calibri" w:cs="Calibri"/>
                <w:lang w:val="en-US" w:eastAsia="zh-CN"/>
              </w:rPr>
              <w:t>adenovirus</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σε ανθρώπινο ορό ή πλάσμα. Το αντιδραστήριο θα πρέπει να έχει προσδεδεμέν</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 στις μικροπλάκες κυτταρόλυμα κυττάρων </w:t>
            </w:r>
            <w:r w:rsidRPr="00FC6BC8">
              <w:rPr>
                <w:rFonts w:ascii="Calibri" w:eastAsia="Times New Roman" w:hAnsi="Calibri" w:cs="Calibri"/>
                <w:lang w:val="en-US" w:eastAsia="zh-CN"/>
              </w:rPr>
              <w:t>MR</w:t>
            </w:r>
            <w:r w:rsidRPr="00FC6BC8">
              <w:rPr>
                <w:rFonts w:ascii="Calibri" w:eastAsia="Times New Roman" w:hAnsi="Calibri" w:cs="Calibri"/>
                <w:lang w:val="en-GB" w:eastAsia="zh-CN"/>
              </w:rPr>
              <w:t>C</w:t>
            </w:r>
            <w:r w:rsidRPr="00FC6BC8">
              <w:rPr>
                <w:rFonts w:ascii="Calibri" w:eastAsia="Times New Roman" w:hAnsi="Calibri" w:cs="Calibri"/>
                <w:lang w:eastAsia="zh-CN"/>
              </w:rPr>
              <w:t>-5 μολυσμένων με το στέλεχος “</w:t>
            </w:r>
            <w:r w:rsidRPr="00FC6BC8">
              <w:rPr>
                <w:rFonts w:ascii="Calibri" w:eastAsia="Times New Roman" w:hAnsi="Calibri" w:cs="Calibri"/>
                <w:lang w:val="en-US" w:eastAsia="zh-CN"/>
              </w:rPr>
              <w:t>Adenoid</w:t>
            </w:r>
            <w:r w:rsidRPr="00FC6BC8">
              <w:rPr>
                <w:rFonts w:ascii="Calibri" w:eastAsia="Times New Roman" w:hAnsi="Calibri" w:cs="Calibri"/>
                <w:lang w:eastAsia="zh-CN"/>
              </w:rPr>
              <w:t xml:space="preserve"> 6” του αδενοϊού.</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3.11</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προσδιορισμό </w:t>
            </w:r>
            <w:r w:rsidRPr="00FC6BC8">
              <w:rPr>
                <w:rFonts w:ascii="Calibri" w:eastAsia="Times New Roman" w:hAnsi="Calibri" w:cs="Calibri"/>
                <w:lang w:val="en-US" w:eastAsia="zh-CN"/>
              </w:rPr>
              <w:t>Ig</w:t>
            </w:r>
            <w:r w:rsidRPr="00FC6BC8">
              <w:rPr>
                <w:rFonts w:ascii="Calibri" w:eastAsia="Times New Roman" w:hAnsi="Calibri" w:cs="Calibri"/>
                <w:lang w:eastAsia="zh-CN"/>
              </w:rPr>
              <w:t xml:space="preserve">Μ αντισωμάτων έναντι </w:t>
            </w:r>
            <w:r w:rsidRPr="00FC6BC8">
              <w:rPr>
                <w:rFonts w:ascii="Calibri" w:eastAsia="Times New Roman" w:hAnsi="Calibri" w:cs="Calibri"/>
                <w:lang w:val="en-US" w:eastAsia="zh-CN"/>
              </w:rPr>
              <w:t>adenovirus</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σε ανθρώπινο ορό ή πλάσμα. Το αντιδραστήριο θα πρέπει να έχει προσδεδεμέν</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 στις μικροπλάκες κυτταρόλυμα κυττάρων </w:t>
            </w:r>
            <w:r w:rsidRPr="00FC6BC8">
              <w:rPr>
                <w:rFonts w:ascii="Calibri" w:eastAsia="Times New Roman" w:hAnsi="Calibri" w:cs="Calibri"/>
                <w:lang w:val="en-US" w:eastAsia="zh-CN"/>
              </w:rPr>
              <w:t>MR</w:t>
            </w:r>
            <w:r w:rsidRPr="00FC6BC8">
              <w:rPr>
                <w:rFonts w:ascii="Calibri" w:eastAsia="Times New Roman" w:hAnsi="Calibri" w:cs="Calibri"/>
                <w:lang w:val="en-GB" w:eastAsia="zh-CN"/>
              </w:rPr>
              <w:t>C</w:t>
            </w:r>
            <w:r w:rsidRPr="00FC6BC8">
              <w:rPr>
                <w:rFonts w:ascii="Calibri" w:eastAsia="Times New Roman" w:hAnsi="Calibri" w:cs="Calibri"/>
                <w:lang w:eastAsia="zh-CN"/>
              </w:rPr>
              <w:t>-5 μολυσμένων με το στέλεχος “</w:t>
            </w:r>
            <w:r w:rsidRPr="00FC6BC8">
              <w:rPr>
                <w:rFonts w:ascii="Calibri" w:eastAsia="Times New Roman" w:hAnsi="Calibri" w:cs="Calibri"/>
                <w:lang w:val="en-US" w:eastAsia="zh-CN"/>
              </w:rPr>
              <w:t>Adenoid</w:t>
            </w:r>
            <w:r w:rsidRPr="00FC6BC8">
              <w:rPr>
                <w:rFonts w:ascii="Calibri" w:eastAsia="Times New Roman" w:hAnsi="Calibri" w:cs="Calibri"/>
                <w:lang w:eastAsia="zh-CN"/>
              </w:rPr>
              <w:t xml:space="preserve"> 6” του αδενοϊού.</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3.12</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ή ποσοτικό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του ιού της ιλαράς</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σε ανθρώπινο ορό ή πλάσμα. Το αντιδραστήριο θα πρέπει να έχει προσδεδεμέν</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 στις μικροπλάκες αδρανοποιημένο κυτταρόλυμα κυττάρων </w:t>
            </w:r>
            <w:r w:rsidRPr="00FC6BC8">
              <w:rPr>
                <w:rFonts w:ascii="Calibri" w:eastAsia="Times New Roman" w:hAnsi="Calibri" w:cs="Calibri"/>
                <w:lang w:val="en-GB" w:eastAsia="zh-CN"/>
              </w:rPr>
              <w:t>BSC</w:t>
            </w:r>
            <w:r w:rsidRPr="00FC6BC8">
              <w:rPr>
                <w:rFonts w:ascii="Calibri" w:eastAsia="Times New Roman" w:hAnsi="Calibri" w:cs="Calibri"/>
                <w:lang w:eastAsia="zh-CN"/>
              </w:rPr>
              <w:t>-1, μολυσμένων με το στέλεχος “</w:t>
            </w:r>
            <w:r w:rsidRPr="00FC6BC8">
              <w:rPr>
                <w:rFonts w:ascii="Calibri" w:eastAsia="Times New Roman" w:hAnsi="Calibri" w:cs="Calibri"/>
                <w:lang w:val="en-GB" w:eastAsia="zh-CN"/>
              </w:rPr>
              <w:t>Edmonston</w:t>
            </w:r>
            <w:r w:rsidRPr="00FC6BC8">
              <w:rPr>
                <w:rFonts w:ascii="Calibri" w:eastAsia="Times New Roman" w:hAnsi="Calibri" w:cs="Calibri"/>
                <w:lang w:eastAsia="zh-CN"/>
              </w:rPr>
              <w:t xml:space="preserve">” των ιών της ιλαράς. </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3.13</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ή ποσοτικό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των ιών της παρωτίτιδας</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σε ανθρώπινο ορό ή πλάσμα. Το αντιδραστήριο θα πρέπει να έχει προσδεδεμέν</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 στις μικροπλάκες αδρανοποιημένο κυτταρόλυμα κυττάρων </w:t>
            </w:r>
            <w:r w:rsidRPr="00FC6BC8">
              <w:rPr>
                <w:rFonts w:ascii="Calibri" w:eastAsia="Times New Roman" w:hAnsi="Calibri" w:cs="Calibri"/>
                <w:lang w:val="en-GB" w:eastAsia="zh-CN"/>
              </w:rPr>
              <w:t>BSC</w:t>
            </w:r>
            <w:r w:rsidRPr="00FC6BC8">
              <w:rPr>
                <w:rFonts w:ascii="Calibri" w:eastAsia="Times New Roman" w:hAnsi="Calibri" w:cs="Calibri"/>
                <w:lang w:eastAsia="zh-CN"/>
              </w:rPr>
              <w:t>-1 μολυσμένων με το στέλεχος “</w:t>
            </w:r>
            <w:r w:rsidRPr="00FC6BC8">
              <w:rPr>
                <w:rFonts w:ascii="Calibri" w:eastAsia="Times New Roman" w:hAnsi="Calibri" w:cs="Calibri"/>
                <w:lang w:val="en-GB" w:eastAsia="zh-CN"/>
              </w:rPr>
              <w:t>E</w:t>
            </w:r>
            <w:r w:rsidRPr="00FC6BC8">
              <w:rPr>
                <w:rFonts w:ascii="Calibri" w:eastAsia="Times New Roman" w:hAnsi="Calibri" w:cs="Calibri"/>
                <w:lang w:val="en-US" w:eastAsia="zh-CN"/>
              </w:rPr>
              <w:t>nders</w:t>
            </w:r>
            <w:r w:rsidRPr="00FC6BC8">
              <w:rPr>
                <w:rFonts w:ascii="Calibri" w:eastAsia="Times New Roman" w:hAnsi="Calibri" w:cs="Calibri"/>
                <w:lang w:eastAsia="zh-CN"/>
              </w:rPr>
              <w:t xml:space="preserve">” των ιών της παρωτίτιδας. </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3.14</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προσδιορισμό </w:t>
            </w:r>
            <w:r w:rsidRPr="00FC6BC8">
              <w:rPr>
                <w:rFonts w:ascii="Calibri" w:eastAsia="Times New Roman" w:hAnsi="Calibri" w:cs="Calibri"/>
                <w:lang w:val="en-US" w:eastAsia="zh-CN"/>
              </w:rPr>
              <w:t>IgM</w:t>
            </w:r>
            <w:r w:rsidRPr="00FC6BC8">
              <w:rPr>
                <w:rFonts w:ascii="Calibri" w:eastAsia="Times New Roman" w:hAnsi="Calibri" w:cs="Calibri"/>
                <w:lang w:eastAsia="zh-CN"/>
              </w:rPr>
              <w:t xml:space="preserve">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των ιών της παρωτίτιδας</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σε ανθρώπινο ορό ή πλάσμα. Το αντιδραστήριο θα πρέπει να έχει προσδεδεμέν</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 στις μικροπλάκες αδρανοποιημένο κυτταρόλυμα κυττάρων </w:t>
            </w:r>
            <w:r w:rsidRPr="00FC6BC8">
              <w:rPr>
                <w:rFonts w:ascii="Calibri" w:eastAsia="Times New Roman" w:hAnsi="Calibri" w:cs="Calibri"/>
                <w:lang w:val="en-GB" w:eastAsia="zh-CN"/>
              </w:rPr>
              <w:t>BSC</w:t>
            </w:r>
            <w:r w:rsidRPr="00FC6BC8">
              <w:rPr>
                <w:rFonts w:ascii="Calibri" w:eastAsia="Times New Roman" w:hAnsi="Calibri" w:cs="Calibri"/>
                <w:lang w:eastAsia="zh-CN"/>
              </w:rPr>
              <w:t>-1 μολυσμένων με το στέλεχος “</w:t>
            </w:r>
            <w:r w:rsidRPr="00FC6BC8">
              <w:rPr>
                <w:rFonts w:ascii="Calibri" w:eastAsia="Times New Roman" w:hAnsi="Calibri" w:cs="Calibri"/>
                <w:lang w:val="en-GB" w:eastAsia="zh-CN"/>
              </w:rPr>
              <w:t>E</w:t>
            </w:r>
            <w:r w:rsidRPr="00FC6BC8">
              <w:rPr>
                <w:rFonts w:ascii="Calibri" w:eastAsia="Times New Roman" w:hAnsi="Calibri" w:cs="Calibri"/>
                <w:lang w:val="en-US" w:eastAsia="zh-CN"/>
              </w:rPr>
              <w:t>nders</w:t>
            </w:r>
            <w:r w:rsidRPr="00FC6BC8">
              <w:rPr>
                <w:rFonts w:ascii="Calibri" w:eastAsia="Times New Roman" w:hAnsi="Calibri" w:cs="Calibri"/>
                <w:lang w:eastAsia="zh-CN"/>
              </w:rPr>
              <w:t>” των ιών της παρωτίτιδας.</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3.15</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ή ποσοτικό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 της γρίπης τύπου </w:t>
            </w:r>
            <w:r w:rsidRPr="00FC6BC8">
              <w:rPr>
                <w:rFonts w:ascii="Calibri" w:eastAsia="Times New Roman" w:hAnsi="Calibri" w:cs="Calibri"/>
                <w:lang w:val="en-US" w:eastAsia="zh-CN"/>
              </w:rPr>
              <w:t>A</w:t>
            </w:r>
            <w:r w:rsidRPr="00FC6BC8">
              <w:rPr>
                <w:rFonts w:ascii="Calibri" w:eastAsia="Times New Roman" w:hAnsi="Calibri" w:cs="Calibri"/>
                <w:lang w:eastAsia="zh-CN"/>
              </w:rPr>
              <w:t xml:space="preserve"> σε ανθρώπινο ορό ή πλάσμα. Το αντιδραστήριο θα πρέπει να έχει προσδεδεμέν</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 στις </w:t>
            </w:r>
            <w:r w:rsidRPr="00FC6BC8">
              <w:rPr>
                <w:rFonts w:ascii="Calibri" w:eastAsia="Times New Roman" w:hAnsi="Calibri" w:cs="Calibri"/>
                <w:lang w:eastAsia="zh-CN"/>
              </w:rPr>
              <w:lastRenderedPageBreak/>
              <w:t>μικροπλάκες αδρανοποιημένο αλλαντοϊκό υγρό από έμβρυα κοτόπουλου, μολυσμένου με τα στελέχη “</w:t>
            </w:r>
            <w:r w:rsidRPr="00FC6BC8">
              <w:rPr>
                <w:rFonts w:ascii="Calibri" w:eastAsia="Times New Roman" w:hAnsi="Calibri" w:cs="Calibri"/>
                <w:lang w:val="en-US" w:eastAsia="zh-CN"/>
              </w:rPr>
              <w:t>Texas</w:t>
            </w:r>
            <w:r w:rsidRPr="00FC6BC8">
              <w:rPr>
                <w:rFonts w:ascii="Calibri" w:eastAsia="Times New Roman" w:hAnsi="Calibri" w:cs="Calibri"/>
                <w:lang w:eastAsia="zh-CN"/>
              </w:rPr>
              <w:t>” (</w:t>
            </w:r>
            <w:r w:rsidRPr="00FC6BC8">
              <w:rPr>
                <w:rFonts w:ascii="Calibri" w:eastAsia="Times New Roman" w:hAnsi="Calibri" w:cs="Calibri"/>
                <w:lang w:val="en-US" w:eastAsia="zh-CN"/>
              </w:rPr>
              <w:t>H</w:t>
            </w:r>
            <w:r w:rsidRPr="00FC6BC8">
              <w:rPr>
                <w:rFonts w:ascii="Calibri" w:eastAsia="Times New Roman" w:hAnsi="Calibri" w:cs="Calibri"/>
                <w:lang w:eastAsia="zh-CN"/>
              </w:rPr>
              <w:t>3</w:t>
            </w:r>
            <w:r w:rsidRPr="00FC6BC8">
              <w:rPr>
                <w:rFonts w:ascii="Calibri" w:eastAsia="Times New Roman" w:hAnsi="Calibri" w:cs="Calibri"/>
                <w:lang w:val="en-US" w:eastAsia="zh-CN"/>
              </w:rPr>
              <w:t>N</w:t>
            </w:r>
            <w:r w:rsidRPr="00FC6BC8">
              <w:rPr>
                <w:rFonts w:ascii="Calibri" w:eastAsia="Times New Roman" w:hAnsi="Calibri" w:cs="Calibri"/>
                <w:lang w:eastAsia="zh-CN"/>
              </w:rPr>
              <w:t>2) και “</w:t>
            </w:r>
            <w:r w:rsidRPr="00FC6BC8">
              <w:rPr>
                <w:rFonts w:ascii="Calibri" w:eastAsia="Times New Roman" w:hAnsi="Calibri" w:cs="Calibri"/>
                <w:lang w:val="en-US" w:eastAsia="zh-CN"/>
              </w:rPr>
              <w:t>Singapore</w:t>
            </w:r>
            <w:r w:rsidRPr="00FC6BC8">
              <w:rPr>
                <w:rFonts w:ascii="Calibri" w:eastAsia="Times New Roman" w:hAnsi="Calibri" w:cs="Calibri"/>
                <w:lang w:eastAsia="zh-CN"/>
              </w:rPr>
              <w:t>” (</w:t>
            </w:r>
            <w:r w:rsidRPr="00FC6BC8">
              <w:rPr>
                <w:rFonts w:ascii="Calibri" w:eastAsia="Times New Roman" w:hAnsi="Calibri" w:cs="Calibri"/>
                <w:lang w:val="en-US" w:eastAsia="zh-CN"/>
              </w:rPr>
              <w:t>H</w:t>
            </w:r>
            <w:r w:rsidRPr="00FC6BC8">
              <w:rPr>
                <w:rFonts w:ascii="Calibri" w:eastAsia="Times New Roman" w:hAnsi="Calibri" w:cs="Calibri"/>
                <w:lang w:eastAsia="zh-CN"/>
              </w:rPr>
              <w:t>1</w:t>
            </w:r>
            <w:r w:rsidRPr="00FC6BC8">
              <w:rPr>
                <w:rFonts w:ascii="Calibri" w:eastAsia="Times New Roman" w:hAnsi="Calibri" w:cs="Calibri"/>
                <w:lang w:val="en-US" w:eastAsia="zh-CN"/>
              </w:rPr>
              <w:t>N</w:t>
            </w:r>
            <w:r w:rsidRPr="00FC6BC8">
              <w:rPr>
                <w:rFonts w:ascii="Calibri" w:eastAsia="Times New Roman" w:hAnsi="Calibri" w:cs="Calibri"/>
                <w:lang w:eastAsia="zh-CN"/>
              </w:rPr>
              <w:t>1) του ιού της γρίπης τύπου Α.</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lastRenderedPageBreak/>
              <w:t>3.16</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προσδιορισμό </w:t>
            </w:r>
            <w:r w:rsidRPr="00FC6BC8">
              <w:rPr>
                <w:rFonts w:ascii="Calibri" w:eastAsia="Times New Roman" w:hAnsi="Calibri" w:cs="Calibri"/>
                <w:lang w:val="en-US" w:eastAsia="zh-CN"/>
              </w:rPr>
              <w:t>IgM</w:t>
            </w:r>
            <w:r w:rsidRPr="00FC6BC8">
              <w:rPr>
                <w:rFonts w:ascii="Calibri" w:eastAsia="Times New Roman" w:hAnsi="Calibri" w:cs="Calibri"/>
                <w:lang w:eastAsia="zh-CN"/>
              </w:rPr>
              <w:t xml:space="preserve"> αντισωμάτων έναντι της γρίπης τύπου </w:t>
            </w:r>
            <w:r w:rsidRPr="00FC6BC8">
              <w:rPr>
                <w:rFonts w:ascii="Calibri" w:eastAsia="Times New Roman" w:hAnsi="Calibri" w:cs="Calibri"/>
                <w:lang w:val="en-US" w:eastAsia="zh-CN"/>
              </w:rPr>
              <w:t>A</w:t>
            </w:r>
            <w:r w:rsidRPr="00FC6BC8">
              <w:rPr>
                <w:rFonts w:ascii="Calibri" w:eastAsia="Times New Roman" w:hAnsi="Calibri" w:cs="Calibri"/>
                <w:lang w:eastAsia="zh-CN"/>
              </w:rPr>
              <w:t xml:space="preserve"> σε ανθρώπινο ορό ή πλάσμα. Το αντιδραστήριο θα πρέπει να έχει προσδεδεμέν</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 στις μικροπλάκες αδρανοποιημένο αλλαντοϊκό υγρό από έμβρυα κοτόπουλου, μολυσμένου με τα στελέχη “</w:t>
            </w:r>
            <w:r w:rsidRPr="00FC6BC8">
              <w:rPr>
                <w:rFonts w:ascii="Calibri" w:eastAsia="Times New Roman" w:hAnsi="Calibri" w:cs="Calibri"/>
                <w:lang w:val="en-US" w:eastAsia="zh-CN"/>
              </w:rPr>
              <w:t>Texas</w:t>
            </w:r>
            <w:r w:rsidRPr="00FC6BC8">
              <w:rPr>
                <w:rFonts w:ascii="Calibri" w:eastAsia="Times New Roman" w:hAnsi="Calibri" w:cs="Calibri"/>
                <w:lang w:eastAsia="zh-CN"/>
              </w:rPr>
              <w:t>” (</w:t>
            </w:r>
            <w:r w:rsidRPr="00FC6BC8">
              <w:rPr>
                <w:rFonts w:ascii="Calibri" w:eastAsia="Times New Roman" w:hAnsi="Calibri" w:cs="Calibri"/>
                <w:lang w:val="en-US" w:eastAsia="zh-CN"/>
              </w:rPr>
              <w:t>H</w:t>
            </w:r>
            <w:r w:rsidRPr="00FC6BC8">
              <w:rPr>
                <w:rFonts w:ascii="Calibri" w:eastAsia="Times New Roman" w:hAnsi="Calibri" w:cs="Calibri"/>
                <w:lang w:eastAsia="zh-CN"/>
              </w:rPr>
              <w:t>3</w:t>
            </w:r>
            <w:r w:rsidRPr="00FC6BC8">
              <w:rPr>
                <w:rFonts w:ascii="Calibri" w:eastAsia="Times New Roman" w:hAnsi="Calibri" w:cs="Calibri"/>
                <w:lang w:val="en-US" w:eastAsia="zh-CN"/>
              </w:rPr>
              <w:t>N</w:t>
            </w:r>
            <w:r w:rsidRPr="00FC6BC8">
              <w:rPr>
                <w:rFonts w:ascii="Calibri" w:eastAsia="Times New Roman" w:hAnsi="Calibri" w:cs="Calibri"/>
                <w:lang w:eastAsia="zh-CN"/>
              </w:rPr>
              <w:t>2) και “</w:t>
            </w:r>
            <w:r w:rsidRPr="00FC6BC8">
              <w:rPr>
                <w:rFonts w:ascii="Calibri" w:eastAsia="Times New Roman" w:hAnsi="Calibri" w:cs="Calibri"/>
                <w:lang w:val="en-US" w:eastAsia="zh-CN"/>
              </w:rPr>
              <w:t>Singapore</w:t>
            </w:r>
            <w:r w:rsidRPr="00FC6BC8">
              <w:rPr>
                <w:rFonts w:ascii="Calibri" w:eastAsia="Times New Roman" w:hAnsi="Calibri" w:cs="Calibri"/>
                <w:lang w:eastAsia="zh-CN"/>
              </w:rPr>
              <w:t>” (</w:t>
            </w:r>
            <w:r w:rsidRPr="00FC6BC8">
              <w:rPr>
                <w:rFonts w:ascii="Calibri" w:eastAsia="Times New Roman" w:hAnsi="Calibri" w:cs="Calibri"/>
                <w:lang w:val="en-US" w:eastAsia="zh-CN"/>
              </w:rPr>
              <w:t>H</w:t>
            </w:r>
            <w:r w:rsidRPr="00FC6BC8">
              <w:rPr>
                <w:rFonts w:ascii="Calibri" w:eastAsia="Times New Roman" w:hAnsi="Calibri" w:cs="Calibri"/>
                <w:lang w:eastAsia="zh-CN"/>
              </w:rPr>
              <w:t>1</w:t>
            </w:r>
            <w:r w:rsidRPr="00FC6BC8">
              <w:rPr>
                <w:rFonts w:ascii="Calibri" w:eastAsia="Times New Roman" w:hAnsi="Calibri" w:cs="Calibri"/>
                <w:lang w:val="en-US" w:eastAsia="zh-CN"/>
              </w:rPr>
              <w:t>N</w:t>
            </w:r>
            <w:r w:rsidRPr="00FC6BC8">
              <w:rPr>
                <w:rFonts w:ascii="Calibri" w:eastAsia="Times New Roman" w:hAnsi="Calibri" w:cs="Calibri"/>
                <w:lang w:eastAsia="zh-CN"/>
              </w:rPr>
              <w:t>1) του ιού της γρίπης τύπου Α.</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3.17</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ή ποσοτικό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 της γρίπης τύπου Β σε ανθρώπινο ορό ή πλάσμα. Το αντιδραστήριο θα πρέπει να έχει προσδεδεμέν</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 στις μικροπλάκες αδρανοποιημένο αλλαντοϊκό υγρό από έμβρυα κοτόπουλου, μολυσμένου με το στέλεχος “</w:t>
            </w:r>
            <w:r w:rsidRPr="00FC6BC8">
              <w:rPr>
                <w:rFonts w:ascii="Calibri" w:eastAsia="Times New Roman" w:hAnsi="Calibri" w:cs="Calibri"/>
                <w:lang w:val="en-US" w:eastAsia="zh-CN"/>
              </w:rPr>
              <w:t>Hongkong</w:t>
            </w:r>
            <w:r w:rsidRPr="00FC6BC8">
              <w:rPr>
                <w:rFonts w:ascii="Calibri" w:eastAsia="Times New Roman" w:hAnsi="Calibri" w:cs="Calibri"/>
                <w:lang w:eastAsia="zh-CN"/>
              </w:rPr>
              <w:t xml:space="preserve"> 5/72” του ιού της γρίπης τύπου Β.</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3.18</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προσδιορισμό </w:t>
            </w:r>
            <w:r w:rsidRPr="00FC6BC8">
              <w:rPr>
                <w:rFonts w:ascii="Calibri" w:eastAsia="Times New Roman" w:hAnsi="Calibri" w:cs="Calibri"/>
                <w:lang w:val="en-US" w:eastAsia="zh-CN"/>
              </w:rPr>
              <w:t>IgM</w:t>
            </w:r>
            <w:r w:rsidRPr="00FC6BC8">
              <w:rPr>
                <w:rFonts w:ascii="Calibri" w:eastAsia="Times New Roman" w:hAnsi="Calibri" w:cs="Calibri"/>
                <w:lang w:eastAsia="zh-CN"/>
              </w:rPr>
              <w:t xml:space="preserve"> αντισωμάτων έναντι της γρίπης τύπου Β σε ανθρώπινο ορό ή πλάσμα. Το αντιδραστήριο θα πρέπει να έχει προσδεδεμέν</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 στις μικροπλάκες αδρανοποιημένο αλλαντοϊκό υγρό από έμβρυα κοτόπουλου, μολυσμένου με το στέλεχος “</w:t>
            </w:r>
            <w:r w:rsidRPr="00FC6BC8">
              <w:rPr>
                <w:rFonts w:ascii="Calibri" w:eastAsia="Times New Roman" w:hAnsi="Calibri" w:cs="Calibri"/>
                <w:lang w:val="en-US" w:eastAsia="zh-CN"/>
              </w:rPr>
              <w:t>Hongkong</w:t>
            </w:r>
            <w:r w:rsidRPr="00FC6BC8">
              <w:rPr>
                <w:rFonts w:ascii="Calibri" w:eastAsia="Times New Roman" w:hAnsi="Calibri" w:cs="Calibri"/>
                <w:lang w:eastAsia="zh-CN"/>
              </w:rPr>
              <w:t xml:space="preserve"> 5/72” του ιού της γρίπης τύπου Β.</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3.19</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ή ποσοτικό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 της </w:t>
            </w:r>
            <w:r w:rsidRPr="00FC6BC8">
              <w:rPr>
                <w:rFonts w:ascii="Calibri" w:eastAsia="Times New Roman" w:hAnsi="Calibri" w:cs="Calibri"/>
                <w:lang w:val="en-US" w:eastAsia="zh-CN"/>
              </w:rPr>
              <w:t>parainfluenza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virus</w:t>
            </w:r>
            <w:r w:rsidRPr="00FC6BC8">
              <w:rPr>
                <w:rFonts w:ascii="Calibri" w:eastAsia="Times New Roman" w:hAnsi="Calibri" w:cs="Calibri"/>
                <w:lang w:eastAsia="zh-CN"/>
              </w:rPr>
              <w:t xml:space="preserve"> τύπων 1-4 σε ανθρώπινο ορό ή πλάσμα. Το αντιδραστήριο θα πρέπει να έχει προσδεδεμέν</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 στις μικροπλάκες αδρανοποιημένο κυτταρόλυμα κυττάρων </w:t>
            </w:r>
            <w:r w:rsidRPr="00FC6BC8">
              <w:rPr>
                <w:rFonts w:ascii="Calibri" w:eastAsia="Times New Roman" w:hAnsi="Calibri" w:cs="Calibri"/>
                <w:lang w:val="en-US" w:eastAsia="zh-CN"/>
              </w:rPr>
              <w:t>Vero</w:t>
            </w:r>
            <w:r w:rsidRPr="00FC6BC8">
              <w:rPr>
                <w:rFonts w:ascii="Calibri" w:eastAsia="Times New Roman" w:hAnsi="Calibri" w:cs="Calibri"/>
                <w:lang w:eastAsia="zh-CN"/>
              </w:rPr>
              <w:t xml:space="preserve">, μολυσμένων με τους ιούς της </w:t>
            </w:r>
            <w:r w:rsidRPr="00FC6BC8">
              <w:rPr>
                <w:rFonts w:ascii="Calibri" w:eastAsia="Times New Roman" w:hAnsi="Calibri" w:cs="Calibri"/>
                <w:lang w:val="en-US" w:eastAsia="zh-CN"/>
              </w:rPr>
              <w:t>parainfluenza</w:t>
            </w:r>
            <w:r w:rsidRPr="00FC6BC8">
              <w:rPr>
                <w:rFonts w:ascii="Calibri" w:eastAsia="Times New Roman" w:hAnsi="Calibri" w:cs="Calibri"/>
                <w:lang w:eastAsia="zh-CN"/>
              </w:rPr>
              <w:t>.</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3.20</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προσδιορισμό </w:t>
            </w:r>
            <w:r w:rsidRPr="00FC6BC8">
              <w:rPr>
                <w:rFonts w:ascii="Calibri" w:eastAsia="Times New Roman" w:hAnsi="Calibri" w:cs="Calibri"/>
                <w:lang w:val="en-US" w:eastAsia="zh-CN"/>
              </w:rPr>
              <w:t>IgA</w:t>
            </w:r>
            <w:r w:rsidRPr="00FC6BC8">
              <w:rPr>
                <w:rFonts w:ascii="Calibri" w:eastAsia="Times New Roman" w:hAnsi="Calibri" w:cs="Calibri"/>
                <w:lang w:eastAsia="zh-CN"/>
              </w:rPr>
              <w:t xml:space="preserve"> αντισωμάτων έναντι της </w:t>
            </w:r>
            <w:r w:rsidRPr="00FC6BC8">
              <w:rPr>
                <w:rFonts w:ascii="Calibri" w:eastAsia="Times New Roman" w:hAnsi="Calibri" w:cs="Calibri"/>
                <w:lang w:val="en-US" w:eastAsia="zh-CN"/>
              </w:rPr>
              <w:t>parainfluenza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virus</w:t>
            </w:r>
            <w:r w:rsidRPr="00FC6BC8">
              <w:rPr>
                <w:rFonts w:ascii="Calibri" w:eastAsia="Times New Roman" w:hAnsi="Calibri" w:cs="Calibri"/>
                <w:lang w:eastAsia="zh-CN"/>
              </w:rPr>
              <w:t xml:space="preserve"> τύπων 1-4 σε ανθρώπινο ορό ή πλάσμα. Το αντιδραστήριο θα πρέπει να έχει προσδεδεμέν</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 στις μικροπλάκες αδρανοποιημένο κυτταρόλυμα κυττάρων </w:t>
            </w:r>
            <w:r w:rsidRPr="00FC6BC8">
              <w:rPr>
                <w:rFonts w:ascii="Calibri" w:eastAsia="Times New Roman" w:hAnsi="Calibri" w:cs="Calibri"/>
                <w:lang w:val="en-US" w:eastAsia="zh-CN"/>
              </w:rPr>
              <w:t>Vero</w:t>
            </w:r>
            <w:r w:rsidRPr="00FC6BC8">
              <w:rPr>
                <w:rFonts w:ascii="Calibri" w:eastAsia="Times New Roman" w:hAnsi="Calibri" w:cs="Calibri"/>
                <w:lang w:eastAsia="zh-CN"/>
              </w:rPr>
              <w:t xml:space="preserve">, μολυσμένων με τους ιούς της </w:t>
            </w:r>
            <w:r w:rsidRPr="00FC6BC8">
              <w:rPr>
                <w:rFonts w:ascii="Calibri" w:eastAsia="Times New Roman" w:hAnsi="Calibri" w:cs="Calibri"/>
                <w:lang w:val="en-US" w:eastAsia="zh-CN"/>
              </w:rPr>
              <w:t>parainfluenza</w:t>
            </w:r>
            <w:r w:rsidRPr="00FC6BC8">
              <w:rPr>
                <w:rFonts w:ascii="Calibri" w:eastAsia="Times New Roman" w:hAnsi="Calibri" w:cs="Calibri"/>
                <w:lang w:eastAsia="zh-CN"/>
              </w:rPr>
              <w:t>.</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3.21</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και ποσοτικό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 xml:space="preserve">της </w:t>
            </w:r>
            <w:r w:rsidRPr="00FC6BC8">
              <w:rPr>
                <w:rFonts w:ascii="Calibri" w:eastAsia="Times New Roman" w:hAnsi="Calibri" w:cs="Calibri"/>
                <w:lang w:val="en-US" w:eastAsia="zh-CN"/>
              </w:rPr>
              <w:t>Brucella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abortus</w:t>
            </w:r>
            <w:r w:rsidRPr="00FC6BC8">
              <w:rPr>
                <w:rFonts w:ascii="Calibri" w:eastAsia="Times New Roman" w:hAnsi="Calibri" w:cs="Calibri"/>
                <w:lang w:eastAsia="zh-CN"/>
              </w:rPr>
              <w:t xml:space="preserve"> σε ανθρώπινο ορό ή πλάσμα. Το αντιδραστήριο θα πρέπει να έχει προσδεδεμέν</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 στις μικροπλάκες στέλεχος “</w:t>
            </w:r>
            <w:r w:rsidRPr="00FC6BC8">
              <w:rPr>
                <w:rFonts w:ascii="Calibri" w:eastAsia="Times New Roman" w:hAnsi="Calibri" w:cs="Calibri"/>
                <w:lang w:val="en-US" w:eastAsia="zh-CN"/>
              </w:rPr>
              <w:t>W</w:t>
            </w:r>
            <w:r w:rsidRPr="00FC6BC8">
              <w:rPr>
                <w:rFonts w:ascii="Calibri" w:eastAsia="Times New Roman" w:hAnsi="Calibri" w:cs="Calibri"/>
                <w:lang w:eastAsia="zh-CN"/>
              </w:rPr>
              <w:t xml:space="preserve">99” της </w:t>
            </w:r>
            <w:r w:rsidRPr="00FC6BC8">
              <w:rPr>
                <w:rFonts w:ascii="Calibri" w:eastAsia="Times New Roman" w:hAnsi="Calibri" w:cs="Calibri"/>
                <w:lang w:val="en-US" w:eastAsia="zh-CN"/>
              </w:rPr>
              <w:t>Brucella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abortus</w:t>
            </w:r>
            <w:r w:rsidRPr="00FC6BC8">
              <w:rPr>
                <w:rFonts w:ascii="Calibri" w:eastAsia="Times New Roman" w:hAnsi="Calibri" w:cs="Calibri"/>
                <w:lang w:eastAsia="zh-CN"/>
              </w:rPr>
              <w:t>.</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3.22</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ή ποσοτικό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 xml:space="preserve">της </w:t>
            </w:r>
            <w:r w:rsidRPr="00FC6BC8">
              <w:rPr>
                <w:rFonts w:ascii="Calibri" w:eastAsia="Times New Roman" w:hAnsi="Calibri" w:cs="Calibri"/>
                <w:lang w:val="en-US" w:eastAsia="zh-CN"/>
              </w:rPr>
              <w:t>legionella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pneumophila</w:t>
            </w:r>
            <w:r w:rsidRPr="00FC6BC8">
              <w:rPr>
                <w:rFonts w:ascii="Calibri" w:eastAsia="Times New Roman" w:hAnsi="Calibri" w:cs="Calibri"/>
                <w:lang w:eastAsia="zh-CN"/>
              </w:rPr>
              <w:t xml:space="preserve"> σε ανθρώπινο ορό ή πλάσμα. </w:t>
            </w:r>
            <w:r w:rsidRPr="00FC6BC8">
              <w:rPr>
                <w:rFonts w:ascii="Calibri" w:eastAsia="Times New Roman" w:hAnsi="Calibri" w:cs="Calibri"/>
                <w:lang w:eastAsia="zh-CN"/>
              </w:rPr>
              <w:lastRenderedPageBreak/>
              <w:t>Το αντιδραστήριο θα πρέπει να έχει προσδεδεμέν</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 στις μικροπλάκες λιποπολυσακχαρίτη (</w:t>
            </w:r>
            <w:r w:rsidRPr="00FC6BC8">
              <w:rPr>
                <w:rFonts w:ascii="Calibri" w:eastAsia="Times New Roman" w:hAnsi="Calibri" w:cs="Calibri"/>
                <w:lang w:val="en-US" w:eastAsia="zh-CN"/>
              </w:rPr>
              <w:t>LPS</w:t>
            </w:r>
            <w:r w:rsidRPr="00FC6BC8">
              <w:rPr>
                <w:rFonts w:ascii="Calibri" w:eastAsia="Times New Roman" w:hAnsi="Calibri" w:cs="Calibri"/>
                <w:lang w:eastAsia="zh-CN"/>
              </w:rPr>
              <w:t xml:space="preserve">) της </w:t>
            </w:r>
            <w:r w:rsidRPr="00FC6BC8">
              <w:rPr>
                <w:rFonts w:ascii="Calibri" w:eastAsia="Times New Roman" w:hAnsi="Calibri" w:cs="Calibri"/>
                <w:lang w:val="en-US" w:eastAsia="zh-CN"/>
              </w:rPr>
              <w:t>legionella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pneumophila</w:t>
            </w:r>
            <w:r w:rsidRPr="00FC6BC8">
              <w:rPr>
                <w:rFonts w:ascii="Calibri" w:eastAsia="Times New Roman" w:hAnsi="Calibri" w:cs="Calibri"/>
                <w:lang w:eastAsia="zh-CN"/>
              </w:rPr>
              <w:t xml:space="preserve"> στελεχών 1-7. </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lastRenderedPageBreak/>
              <w:t>3.23</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προσδιορισμό </w:t>
            </w:r>
            <w:r w:rsidRPr="00FC6BC8">
              <w:rPr>
                <w:rFonts w:ascii="Calibri" w:eastAsia="Times New Roman" w:hAnsi="Calibri" w:cs="Calibri"/>
                <w:lang w:val="en-US" w:eastAsia="zh-CN"/>
              </w:rPr>
              <w:t>Ig</w:t>
            </w:r>
            <w:r w:rsidRPr="00FC6BC8">
              <w:rPr>
                <w:rFonts w:ascii="Calibri" w:eastAsia="Times New Roman" w:hAnsi="Calibri" w:cs="Calibri"/>
                <w:lang w:eastAsia="zh-CN"/>
              </w:rPr>
              <w:t>Μ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 xml:space="preserve">της </w:t>
            </w:r>
            <w:r w:rsidRPr="00FC6BC8">
              <w:rPr>
                <w:rFonts w:ascii="Calibri" w:eastAsia="Times New Roman" w:hAnsi="Calibri" w:cs="Calibri"/>
                <w:lang w:val="en-US" w:eastAsia="zh-CN"/>
              </w:rPr>
              <w:t>legionella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pneumophila</w:t>
            </w:r>
            <w:r w:rsidRPr="00FC6BC8">
              <w:rPr>
                <w:rFonts w:ascii="Calibri" w:eastAsia="Times New Roman" w:hAnsi="Calibri" w:cs="Calibri"/>
                <w:lang w:eastAsia="zh-CN"/>
              </w:rPr>
              <w:t xml:space="preserve"> σε ανθρώπινο ορό ή πλάσμα. Το αντιδραστήριο θα πρέπει να έχει προσδεδεμέν</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 στις μικροπλάκες λιποπολυσακχαρίτη (</w:t>
            </w:r>
            <w:r w:rsidRPr="00FC6BC8">
              <w:rPr>
                <w:rFonts w:ascii="Calibri" w:eastAsia="Times New Roman" w:hAnsi="Calibri" w:cs="Calibri"/>
                <w:lang w:val="en-US" w:eastAsia="zh-CN"/>
              </w:rPr>
              <w:t>LPS</w:t>
            </w:r>
            <w:r w:rsidRPr="00FC6BC8">
              <w:rPr>
                <w:rFonts w:ascii="Calibri" w:eastAsia="Times New Roman" w:hAnsi="Calibri" w:cs="Calibri"/>
                <w:lang w:eastAsia="zh-CN"/>
              </w:rPr>
              <w:t xml:space="preserve">) της </w:t>
            </w:r>
            <w:r w:rsidRPr="00FC6BC8">
              <w:rPr>
                <w:rFonts w:ascii="Calibri" w:eastAsia="Times New Roman" w:hAnsi="Calibri" w:cs="Calibri"/>
                <w:lang w:val="en-US" w:eastAsia="zh-CN"/>
              </w:rPr>
              <w:t>legionella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pneumophila</w:t>
            </w:r>
            <w:r w:rsidRPr="00FC6BC8">
              <w:rPr>
                <w:rFonts w:ascii="Calibri" w:eastAsia="Times New Roman" w:hAnsi="Calibri" w:cs="Calibri"/>
                <w:lang w:eastAsia="zh-CN"/>
              </w:rPr>
              <w:t xml:space="preserve"> στελεχών 1-7.</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3.24</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ποσοτικό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 xml:space="preserve">του </w:t>
            </w:r>
            <w:r w:rsidRPr="00FC6BC8">
              <w:rPr>
                <w:rFonts w:ascii="Calibri" w:eastAsia="Times New Roman" w:hAnsi="Calibri" w:cs="Calibri"/>
                <w:lang w:val="en-US" w:eastAsia="zh-CN"/>
              </w:rPr>
              <w:t>Tetanus</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toxoid</w:t>
            </w:r>
            <w:r w:rsidRPr="00FC6BC8">
              <w:rPr>
                <w:rFonts w:ascii="Calibri" w:eastAsia="Times New Roman" w:hAnsi="Calibri" w:cs="Calibri"/>
                <w:lang w:eastAsia="zh-CN"/>
              </w:rPr>
              <w:t xml:space="preserve"> σε ανθρώπινο ορό. Το αντιδραστήριο θα πρέπει να έχει προσδεδεμένο στις μικροπλάκες αδρανοποιημένο αντιγόνο του </w:t>
            </w:r>
            <w:r w:rsidRPr="00FC6BC8">
              <w:rPr>
                <w:rFonts w:ascii="Calibri" w:eastAsia="Times New Roman" w:hAnsi="Calibri" w:cs="Calibri"/>
                <w:lang w:val="en-US" w:eastAsia="zh-CN"/>
              </w:rPr>
              <w:t>Tetanus</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toxoid</w:t>
            </w:r>
            <w:r w:rsidRPr="00FC6BC8">
              <w:rPr>
                <w:rFonts w:ascii="Calibri" w:eastAsia="Times New Roman" w:hAnsi="Calibri" w:cs="Calibri"/>
                <w:lang w:eastAsia="zh-CN"/>
              </w:rPr>
              <w:t>.</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3.25</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ποσοτικό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 xml:space="preserve">της </w:t>
            </w:r>
            <w:r w:rsidRPr="00FC6BC8">
              <w:rPr>
                <w:rFonts w:ascii="Calibri" w:eastAsia="Times New Roman" w:hAnsi="Calibri" w:cs="Calibri"/>
                <w:lang w:val="en-US" w:eastAsia="zh-CN"/>
              </w:rPr>
              <w:t>Bordetella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pertussis</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toxin</w:t>
            </w:r>
            <w:r w:rsidRPr="00FC6BC8">
              <w:rPr>
                <w:rFonts w:ascii="Calibri" w:eastAsia="Times New Roman" w:hAnsi="Calibri" w:cs="Calibri"/>
                <w:lang w:eastAsia="zh-CN"/>
              </w:rPr>
              <w:t xml:space="preserve"> σε ανθρώπινο ορό ή πλάσμα. Το αντιδραστήριο θα πρέπει να έχει προσδεδεμένο στις μικροπλάκες αδρανοποιημένο αντιγόνο της </w:t>
            </w:r>
            <w:r w:rsidRPr="00FC6BC8">
              <w:rPr>
                <w:rFonts w:ascii="Calibri" w:eastAsia="Times New Roman" w:hAnsi="Calibri" w:cs="Calibri"/>
                <w:lang w:val="en-US" w:eastAsia="zh-CN"/>
              </w:rPr>
              <w:t>Bordetella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pertussis</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toxin</w:t>
            </w:r>
            <w:r w:rsidRPr="00FC6BC8">
              <w:rPr>
                <w:rFonts w:ascii="Calibri" w:eastAsia="Times New Roman" w:hAnsi="Calibri" w:cs="Calibri"/>
                <w:lang w:eastAsia="zh-CN"/>
              </w:rPr>
              <w:t>.</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3.26</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προσδιορισμό </w:t>
            </w:r>
            <w:r w:rsidRPr="00FC6BC8">
              <w:rPr>
                <w:rFonts w:ascii="Calibri" w:eastAsia="Times New Roman" w:hAnsi="Calibri" w:cs="Calibri"/>
                <w:lang w:val="en-US" w:eastAsia="zh-CN"/>
              </w:rPr>
              <w:t>Ig</w:t>
            </w:r>
            <w:r w:rsidRPr="00FC6BC8">
              <w:rPr>
                <w:rFonts w:ascii="Calibri" w:eastAsia="Times New Roman" w:hAnsi="Calibri" w:cs="Calibri"/>
                <w:lang w:eastAsia="zh-CN"/>
              </w:rPr>
              <w:t>Μ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 xml:space="preserve">της </w:t>
            </w:r>
            <w:r w:rsidRPr="00FC6BC8">
              <w:rPr>
                <w:rFonts w:ascii="Calibri" w:eastAsia="Times New Roman" w:hAnsi="Calibri" w:cs="Calibri"/>
                <w:lang w:val="en-US" w:eastAsia="zh-CN"/>
              </w:rPr>
              <w:t>Bordetella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pertussis</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toxin</w:t>
            </w:r>
            <w:r w:rsidRPr="00FC6BC8">
              <w:rPr>
                <w:rFonts w:ascii="Calibri" w:eastAsia="Times New Roman" w:hAnsi="Calibri" w:cs="Calibri"/>
                <w:lang w:eastAsia="zh-CN"/>
              </w:rPr>
              <w:t xml:space="preserve"> σε ανθρώπινο ορό ή πλάσμα. Το αντιδραστήριο θα πρέπει να έχει προσδεδεμένο στις μικροπλάκες αδρανοποιημένο αντιγόνο της </w:t>
            </w:r>
            <w:r w:rsidRPr="00FC6BC8">
              <w:rPr>
                <w:rFonts w:ascii="Calibri" w:eastAsia="Times New Roman" w:hAnsi="Calibri" w:cs="Calibri"/>
                <w:lang w:val="en-US" w:eastAsia="zh-CN"/>
              </w:rPr>
              <w:t>Bordetella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pertussis</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toxin</w:t>
            </w:r>
            <w:r w:rsidRPr="00FC6BC8">
              <w:rPr>
                <w:rFonts w:ascii="Calibri" w:eastAsia="Times New Roman" w:hAnsi="Calibri" w:cs="Calibri"/>
                <w:lang w:eastAsia="zh-CN"/>
              </w:rPr>
              <w:t>.</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3.27</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ή ποσοτικό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του μυκοπλάσματος πνευμονίας</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σε ανθρώπινο ορό ή πλάσμα. Το αντιδραστήριο θα πρέπει να έχει προσδεδεμέν</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 στις μικροπλάκες εκχύλισμα αιθέρα του στελέχους “</w:t>
            </w:r>
            <w:r w:rsidRPr="00FC6BC8">
              <w:rPr>
                <w:rFonts w:ascii="Calibri" w:eastAsia="Times New Roman" w:hAnsi="Calibri" w:cs="Calibri"/>
                <w:lang w:val="en-US" w:eastAsia="zh-CN"/>
              </w:rPr>
              <w:t>FN</w:t>
            </w:r>
            <w:r w:rsidRPr="00FC6BC8">
              <w:rPr>
                <w:rFonts w:ascii="Calibri" w:eastAsia="Times New Roman" w:hAnsi="Calibri" w:cs="Calibri"/>
                <w:lang w:eastAsia="zh-CN"/>
              </w:rPr>
              <w:t xml:space="preserve">” του μυκοπλάσματος πνευμονίας. </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3.28</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US" w:eastAsia="zh-CN"/>
              </w:rPr>
              <w:t>tests</w:t>
            </w:r>
            <w:r w:rsidRPr="00FC6BC8">
              <w:rPr>
                <w:rFonts w:ascii="Calibri" w:eastAsia="Times New Roman" w:hAnsi="Calibri" w:cs="Calibri"/>
                <w:lang w:eastAsia="zh-CN"/>
              </w:rPr>
              <w:t xml:space="preserve">, για τον ημιποσοτικό ή ποσοτικό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val="en-US" w:eastAsia="zh-CN"/>
              </w:rPr>
              <w:t>Toxoplasma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gondii</w:t>
            </w:r>
            <w:r w:rsidRPr="00FC6BC8">
              <w:rPr>
                <w:rFonts w:ascii="Calibri" w:eastAsia="Times New Roman" w:hAnsi="Calibri" w:cs="Calibri"/>
                <w:lang w:eastAsia="zh-CN"/>
              </w:rPr>
              <w:t xml:space="preserve"> σε ανθρώπινο ορό ή πλάσμα. Το αντιδραστήριο θα πρέπει να έχει προσδεδεμέν</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υς κεκαθαρμένους μέσω φυγοκέντρησης με ταυτόχρονη εκχύλιση καθαρτικού οργανισμούς </w:t>
            </w:r>
            <w:r w:rsidRPr="00FC6BC8">
              <w:rPr>
                <w:rFonts w:ascii="Calibri" w:eastAsia="Times New Roman" w:hAnsi="Calibri" w:cs="Calibri"/>
                <w:lang w:val="en-US" w:eastAsia="zh-CN"/>
              </w:rPr>
              <w:t>Toxoplasma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gondii</w:t>
            </w:r>
            <w:r w:rsidRPr="00FC6BC8">
              <w:rPr>
                <w:rFonts w:ascii="Calibri" w:eastAsia="Times New Roman" w:hAnsi="Calibri" w:cs="Calibri"/>
                <w:lang w:eastAsia="zh-CN"/>
              </w:rPr>
              <w:t>.</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3.29</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US" w:eastAsia="zh-CN"/>
              </w:rPr>
              <w:t>tests</w:t>
            </w:r>
            <w:r w:rsidRPr="00FC6BC8">
              <w:rPr>
                <w:rFonts w:ascii="Calibri" w:eastAsia="Times New Roman" w:hAnsi="Calibri" w:cs="Calibri"/>
                <w:lang w:eastAsia="zh-CN"/>
              </w:rPr>
              <w:t xml:space="preserve">, για τον ημιποσοτικό προσδιορισμό </w:t>
            </w:r>
            <w:r w:rsidRPr="00FC6BC8">
              <w:rPr>
                <w:rFonts w:ascii="Calibri" w:eastAsia="Times New Roman" w:hAnsi="Calibri" w:cs="Calibri"/>
                <w:lang w:val="en-US" w:eastAsia="zh-CN"/>
              </w:rPr>
              <w:t>IgM</w:t>
            </w:r>
            <w:r w:rsidRPr="00FC6BC8">
              <w:rPr>
                <w:rFonts w:ascii="Calibri" w:eastAsia="Times New Roman" w:hAnsi="Calibri" w:cs="Calibri"/>
                <w:lang w:eastAsia="zh-CN"/>
              </w:rPr>
              <w:t xml:space="preserve">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val="en-US" w:eastAsia="zh-CN"/>
              </w:rPr>
              <w:t>Toxoplasma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gondii</w:t>
            </w:r>
            <w:r w:rsidRPr="00FC6BC8">
              <w:rPr>
                <w:rFonts w:ascii="Calibri" w:eastAsia="Times New Roman" w:hAnsi="Calibri" w:cs="Calibri"/>
                <w:lang w:eastAsia="zh-CN"/>
              </w:rPr>
              <w:t xml:space="preserve"> σε ανθρώπινο ορό ή πλάσμα. Το αντιδραστήριο θα πρέπει να έχει προσδεδεμέν</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υς κεκαθαρμένους μέσω φυγοκέντρησης με ταυτόχρονη εκχύλιση καθαρτικού οργανισμούς </w:t>
            </w:r>
            <w:r w:rsidRPr="00FC6BC8">
              <w:rPr>
                <w:rFonts w:ascii="Calibri" w:eastAsia="Times New Roman" w:hAnsi="Calibri" w:cs="Calibri"/>
                <w:lang w:val="en-US" w:eastAsia="zh-CN"/>
              </w:rPr>
              <w:t>Toxoplasma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gondii</w:t>
            </w:r>
            <w:r w:rsidRPr="00FC6BC8">
              <w:rPr>
                <w:rFonts w:ascii="Calibri" w:eastAsia="Times New Roman" w:hAnsi="Calibri" w:cs="Calibri"/>
                <w:lang w:eastAsia="zh-CN"/>
              </w:rPr>
              <w:t>.</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3.30</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προσδιορισμό </w:t>
            </w:r>
            <w:r w:rsidRPr="00FC6BC8">
              <w:rPr>
                <w:rFonts w:ascii="Calibri" w:eastAsia="Times New Roman" w:hAnsi="Calibri" w:cs="Calibri"/>
                <w:lang w:val="en-US" w:eastAsia="zh-CN"/>
              </w:rPr>
              <w:t>IgM</w:t>
            </w:r>
            <w:r w:rsidRPr="00FC6BC8">
              <w:rPr>
                <w:rFonts w:ascii="Calibri" w:eastAsia="Times New Roman" w:hAnsi="Calibri" w:cs="Calibri"/>
                <w:lang w:eastAsia="zh-CN"/>
              </w:rPr>
              <w:t xml:space="preserve">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val="en-US" w:eastAsia="zh-CN"/>
              </w:rPr>
              <w:t>HSV</w:t>
            </w:r>
            <w:r w:rsidRPr="00FC6BC8">
              <w:rPr>
                <w:rFonts w:ascii="Calibri" w:eastAsia="Times New Roman" w:hAnsi="Calibri" w:cs="Calibri"/>
                <w:lang w:eastAsia="zh-CN"/>
              </w:rPr>
              <w:t xml:space="preserve">-1 και </w:t>
            </w:r>
            <w:r w:rsidRPr="00FC6BC8">
              <w:rPr>
                <w:rFonts w:ascii="Calibri" w:eastAsia="Times New Roman" w:hAnsi="Calibri" w:cs="Calibri"/>
                <w:lang w:val="en-US" w:eastAsia="zh-CN"/>
              </w:rPr>
              <w:lastRenderedPageBreak/>
              <w:t>HSV</w:t>
            </w:r>
            <w:r w:rsidRPr="00FC6BC8">
              <w:rPr>
                <w:rFonts w:ascii="Calibri" w:eastAsia="Times New Roman" w:hAnsi="Calibri" w:cs="Calibri"/>
                <w:lang w:eastAsia="zh-CN"/>
              </w:rPr>
              <w:t>-2</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σε ανθρώπινο ορό ή πλάσμα. Το αντιδραστήριο θα πρέπει να έχει προσδεδεμέν</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 στις μικροπλάκες μείγμα αντιγόνων </w:t>
            </w:r>
            <w:r w:rsidRPr="00FC6BC8">
              <w:rPr>
                <w:rFonts w:ascii="Calibri" w:eastAsia="Times New Roman" w:hAnsi="Calibri" w:cs="Calibri"/>
                <w:lang w:val="en-US" w:eastAsia="zh-CN"/>
              </w:rPr>
              <w:t>HSV</w:t>
            </w:r>
            <w:r w:rsidRPr="00FC6BC8">
              <w:rPr>
                <w:rFonts w:ascii="Calibri" w:eastAsia="Times New Roman" w:hAnsi="Calibri" w:cs="Calibri"/>
                <w:lang w:eastAsia="zh-CN"/>
              </w:rPr>
              <w:t xml:space="preserve">-1 και </w:t>
            </w:r>
            <w:r w:rsidRPr="00FC6BC8">
              <w:rPr>
                <w:rFonts w:ascii="Calibri" w:eastAsia="Times New Roman" w:hAnsi="Calibri" w:cs="Calibri"/>
                <w:lang w:val="en-US" w:eastAsia="zh-CN"/>
              </w:rPr>
              <w:t>HSV</w:t>
            </w:r>
            <w:r w:rsidRPr="00FC6BC8">
              <w:rPr>
                <w:rFonts w:ascii="Calibri" w:eastAsia="Times New Roman" w:hAnsi="Calibri" w:cs="Calibri"/>
                <w:lang w:eastAsia="zh-CN"/>
              </w:rPr>
              <w:t xml:space="preserve">-2, και πιο συγκεκριμένα, αδρανοποιημένο κυτταρόλυμα κυττάρων </w:t>
            </w:r>
            <w:r w:rsidRPr="00FC6BC8">
              <w:rPr>
                <w:rFonts w:ascii="Calibri" w:eastAsia="Times New Roman" w:hAnsi="Calibri" w:cs="Calibri"/>
                <w:lang w:val="en-GB" w:eastAsia="zh-CN"/>
              </w:rPr>
              <w:t>BSC</w:t>
            </w:r>
            <w:r w:rsidRPr="00FC6BC8">
              <w:rPr>
                <w:rFonts w:ascii="Calibri" w:eastAsia="Times New Roman" w:hAnsi="Calibri" w:cs="Calibri"/>
                <w:lang w:eastAsia="zh-CN"/>
              </w:rPr>
              <w:t>-1 μολυσμένων είτε με το στέλεχος “</w:t>
            </w:r>
            <w:r w:rsidRPr="00FC6BC8">
              <w:rPr>
                <w:rFonts w:ascii="Calibri" w:eastAsia="Times New Roman" w:hAnsi="Calibri" w:cs="Calibri"/>
                <w:lang w:val="en-US" w:eastAsia="zh-CN"/>
              </w:rPr>
              <w:t>Maclntyre</w:t>
            </w:r>
            <w:r w:rsidRPr="00FC6BC8">
              <w:rPr>
                <w:rFonts w:ascii="Calibri" w:eastAsia="Times New Roman" w:hAnsi="Calibri" w:cs="Calibri"/>
                <w:lang w:eastAsia="zh-CN"/>
              </w:rPr>
              <w:t xml:space="preserve">” του </w:t>
            </w:r>
            <w:r w:rsidRPr="00FC6BC8">
              <w:rPr>
                <w:rFonts w:ascii="Calibri" w:eastAsia="Times New Roman" w:hAnsi="Calibri" w:cs="Calibri"/>
                <w:lang w:val="en-US" w:eastAsia="zh-CN"/>
              </w:rPr>
              <w:t>HSV</w:t>
            </w:r>
            <w:r w:rsidRPr="00FC6BC8">
              <w:rPr>
                <w:rFonts w:ascii="Calibri" w:eastAsia="Times New Roman" w:hAnsi="Calibri" w:cs="Calibri"/>
                <w:lang w:eastAsia="zh-CN"/>
              </w:rPr>
              <w:t>-1 είτε με το “</w:t>
            </w:r>
            <w:r w:rsidRPr="00FC6BC8">
              <w:rPr>
                <w:rFonts w:ascii="Calibri" w:eastAsia="Times New Roman" w:hAnsi="Calibri" w:cs="Calibri"/>
                <w:lang w:val="en-US" w:eastAsia="zh-CN"/>
              </w:rPr>
              <w:t>MS</w:t>
            </w:r>
            <w:r w:rsidRPr="00FC6BC8">
              <w:rPr>
                <w:rFonts w:ascii="Calibri" w:eastAsia="Times New Roman" w:hAnsi="Calibri" w:cs="Calibri"/>
                <w:lang w:eastAsia="zh-CN"/>
              </w:rPr>
              <w:t xml:space="preserve">” στέλεχος του </w:t>
            </w:r>
            <w:r w:rsidRPr="00FC6BC8">
              <w:rPr>
                <w:rFonts w:ascii="Calibri" w:eastAsia="Times New Roman" w:hAnsi="Calibri" w:cs="Calibri"/>
                <w:lang w:val="en-US" w:eastAsia="zh-CN"/>
              </w:rPr>
              <w:t>HSV</w:t>
            </w:r>
            <w:r w:rsidRPr="00FC6BC8">
              <w:rPr>
                <w:rFonts w:ascii="Calibri" w:eastAsia="Times New Roman" w:hAnsi="Calibri" w:cs="Calibri"/>
                <w:lang w:eastAsia="zh-CN"/>
              </w:rPr>
              <w:t>-2.</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lastRenderedPageBreak/>
              <w:t>3.31</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US" w:eastAsia="zh-CN"/>
              </w:rPr>
              <w:t>tests</w:t>
            </w:r>
            <w:r w:rsidRPr="00FC6BC8">
              <w:rPr>
                <w:rFonts w:ascii="Calibri" w:eastAsia="Times New Roman" w:hAnsi="Calibri" w:cs="Calibri"/>
                <w:lang w:eastAsia="zh-CN"/>
              </w:rPr>
              <w:t xml:space="preserve">, για τον ημιποσοτικό ή ποσοτικό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val="en-US" w:eastAsia="zh-CN"/>
              </w:rPr>
              <w:t>HSV</w:t>
            </w:r>
            <w:r w:rsidRPr="00FC6BC8">
              <w:rPr>
                <w:rFonts w:ascii="Calibri" w:eastAsia="Times New Roman" w:hAnsi="Calibri" w:cs="Calibri"/>
                <w:lang w:eastAsia="zh-CN"/>
              </w:rPr>
              <w:t xml:space="preserve">-1 σε ανθρώπινο ορό ή πλάσμα. Το αντιδραστήριο θα πρέπει να έχει προσδεδεμένη κεκαθαρμένη γλυκοπρωτεϊνη </w:t>
            </w:r>
            <w:r w:rsidRPr="00FC6BC8">
              <w:rPr>
                <w:rFonts w:ascii="Calibri" w:eastAsia="Times New Roman" w:hAnsi="Calibri" w:cs="Calibri"/>
                <w:lang w:val="en-US" w:eastAsia="zh-CN"/>
              </w:rPr>
              <w:t>C</w:t>
            </w:r>
            <w:r w:rsidRPr="00FC6BC8">
              <w:rPr>
                <w:rFonts w:ascii="Calibri" w:eastAsia="Times New Roman" w:hAnsi="Calibri" w:cs="Calibri"/>
                <w:lang w:eastAsia="zh-CN"/>
              </w:rPr>
              <w:t xml:space="preserve">1 απομονωμένη από τον </w:t>
            </w:r>
            <w:r w:rsidRPr="00FC6BC8">
              <w:rPr>
                <w:rFonts w:ascii="Calibri" w:eastAsia="Times New Roman" w:hAnsi="Calibri" w:cs="Calibri"/>
                <w:lang w:val="en-US" w:eastAsia="zh-CN"/>
              </w:rPr>
              <w:t>HSV</w:t>
            </w:r>
            <w:r w:rsidRPr="00FC6BC8">
              <w:rPr>
                <w:rFonts w:ascii="Calibri" w:eastAsia="Times New Roman" w:hAnsi="Calibri" w:cs="Calibri"/>
                <w:lang w:eastAsia="zh-CN"/>
              </w:rPr>
              <w:t>-1.</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3.32</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US" w:eastAsia="zh-CN"/>
              </w:rPr>
              <w:t>tests</w:t>
            </w:r>
            <w:r w:rsidRPr="00FC6BC8">
              <w:rPr>
                <w:rFonts w:ascii="Calibri" w:eastAsia="Times New Roman" w:hAnsi="Calibri" w:cs="Calibri"/>
                <w:lang w:eastAsia="zh-CN"/>
              </w:rPr>
              <w:t xml:space="preserve">, για τον ημιποσοτικό ή ποσοτικό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val="en-US" w:eastAsia="zh-CN"/>
              </w:rPr>
              <w:t>HSV</w:t>
            </w:r>
            <w:r w:rsidRPr="00FC6BC8">
              <w:rPr>
                <w:rFonts w:ascii="Calibri" w:eastAsia="Times New Roman" w:hAnsi="Calibri" w:cs="Calibri"/>
                <w:lang w:eastAsia="zh-CN"/>
              </w:rPr>
              <w:t xml:space="preserve">-2 σε ανθρώπινο ορό ή πλάσμα. Το αντιδραστήριο θα πρέπει να έχει προσδεδεμένη κεκαθαρμένη γλυκοπρωτεϊνη </w:t>
            </w:r>
            <w:r w:rsidRPr="00FC6BC8">
              <w:rPr>
                <w:rFonts w:ascii="Calibri" w:eastAsia="Times New Roman" w:hAnsi="Calibri" w:cs="Calibri"/>
                <w:lang w:val="en-US" w:eastAsia="zh-CN"/>
              </w:rPr>
              <w:t>G</w:t>
            </w:r>
            <w:r w:rsidRPr="00FC6BC8">
              <w:rPr>
                <w:rFonts w:ascii="Calibri" w:eastAsia="Times New Roman" w:hAnsi="Calibri" w:cs="Calibri"/>
                <w:lang w:eastAsia="zh-CN"/>
              </w:rPr>
              <w:t xml:space="preserve">2 απομονωμένη από τον </w:t>
            </w:r>
            <w:r w:rsidRPr="00FC6BC8">
              <w:rPr>
                <w:rFonts w:ascii="Calibri" w:eastAsia="Times New Roman" w:hAnsi="Calibri" w:cs="Calibri"/>
                <w:lang w:val="en-US" w:eastAsia="zh-CN"/>
              </w:rPr>
              <w:t>HSV</w:t>
            </w:r>
            <w:r w:rsidRPr="00FC6BC8">
              <w:rPr>
                <w:rFonts w:ascii="Calibri" w:eastAsia="Times New Roman" w:hAnsi="Calibri" w:cs="Calibri"/>
                <w:lang w:eastAsia="zh-CN"/>
              </w:rPr>
              <w:t>-2.</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3.33</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US" w:eastAsia="zh-CN"/>
              </w:rPr>
              <w:t>tests</w:t>
            </w:r>
            <w:r w:rsidRPr="00FC6BC8">
              <w:rPr>
                <w:rFonts w:ascii="Calibri" w:eastAsia="Times New Roman" w:hAnsi="Calibri" w:cs="Calibri"/>
                <w:lang w:eastAsia="zh-CN"/>
              </w:rPr>
              <w:t xml:space="preserve">, για τον ημιποσοτικό ή ποσοτικό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val="en-US" w:eastAsia="zh-CN"/>
              </w:rPr>
              <w:t>Cytomegalovirus</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CMV</w:t>
            </w:r>
            <w:r w:rsidRPr="00FC6BC8">
              <w:rPr>
                <w:rFonts w:ascii="Calibri" w:eastAsia="Times New Roman" w:hAnsi="Calibri" w:cs="Calibri"/>
                <w:lang w:eastAsia="zh-CN"/>
              </w:rPr>
              <w:t xml:space="preserve">) σε ανθρώπινο ορό ή πλάσμα. Το αντιδραστήριο θα πρέπει να έχει προσδεδεμένο αδρανοποιημένο κυτταρόλυμα </w:t>
            </w:r>
            <w:r w:rsidRPr="00FC6BC8">
              <w:rPr>
                <w:rFonts w:ascii="Calibri" w:eastAsia="Times New Roman" w:hAnsi="Calibri" w:cs="Calibri"/>
                <w:lang w:val="en-US" w:eastAsia="zh-CN"/>
              </w:rPr>
              <w:t>MRC</w:t>
            </w:r>
            <w:r w:rsidRPr="00FC6BC8">
              <w:rPr>
                <w:rFonts w:ascii="Calibri" w:eastAsia="Times New Roman" w:hAnsi="Calibri" w:cs="Calibri"/>
                <w:lang w:eastAsia="zh-CN"/>
              </w:rPr>
              <w:t>-5 κυττάρων, μολυσμένων με στέλεχος “</w:t>
            </w:r>
            <w:r w:rsidRPr="00FC6BC8">
              <w:rPr>
                <w:rFonts w:ascii="Calibri" w:eastAsia="Times New Roman" w:hAnsi="Calibri" w:cs="Calibri"/>
                <w:lang w:val="en-US" w:eastAsia="zh-CN"/>
              </w:rPr>
              <w:t>AD</w:t>
            </w:r>
            <w:r w:rsidRPr="00FC6BC8">
              <w:rPr>
                <w:rFonts w:ascii="Calibri" w:eastAsia="Times New Roman" w:hAnsi="Calibri" w:cs="Calibri"/>
                <w:lang w:eastAsia="zh-CN"/>
              </w:rPr>
              <w:t>169” του κυτταρομεγαλοϊού.</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3.34</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US" w:eastAsia="zh-CN"/>
              </w:rPr>
              <w:t>tests</w:t>
            </w:r>
            <w:r w:rsidRPr="00FC6BC8">
              <w:rPr>
                <w:rFonts w:ascii="Calibri" w:eastAsia="Times New Roman" w:hAnsi="Calibri" w:cs="Calibri"/>
                <w:lang w:eastAsia="zh-CN"/>
              </w:rPr>
              <w:t xml:space="preserve">, για τον ημιποσοτικό ή ποσοτικό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val="en-US" w:eastAsia="zh-CN"/>
              </w:rPr>
              <w:t>Parvovirus</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B</w:t>
            </w:r>
            <w:r w:rsidRPr="00FC6BC8">
              <w:rPr>
                <w:rFonts w:ascii="Calibri" w:eastAsia="Times New Roman" w:hAnsi="Calibri" w:cs="Calibri"/>
                <w:lang w:eastAsia="zh-CN"/>
              </w:rPr>
              <w:t>19 σε ανθρώπινο ορό ή πλάσμα. Το αντιδραστήριο θα πρέπει να έχει προσδεδεμένη ανασυνδυασμένη ιική δομική πρωτεΐνη, εκφρασμένη σε ευκαριωτικά κύτταρα.</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3.35</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US" w:eastAsia="zh-CN"/>
              </w:rPr>
              <w:t>tests</w:t>
            </w:r>
            <w:r w:rsidRPr="00FC6BC8">
              <w:rPr>
                <w:rFonts w:ascii="Calibri" w:eastAsia="Times New Roman" w:hAnsi="Calibri" w:cs="Calibri"/>
                <w:lang w:eastAsia="zh-CN"/>
              </w:rPr>
              <w:t xml:space="preserve">, για τον ημιποσοτικό προσδιορισμό </w:t>
            </w:r>
            <w:r w:rsidRPr="00FC6BC8">
              <w:rPr>
                <w:rFonts w:ascii="Calibri" w:eastAsia="Times New Roman" w:hAnsi="Calibri" w:cs="Calibri"/>
                <w:lang w:val="en-US" w:eastAsia="zh-CN"/>
              </w:rPr>
              <w:t>IgM</w:t>
            </w:r>
            <w:r w:rsidRPr="00FC6BC8">
              <w:rPr>
                <w:rFonts w:ascii="Calibri" w:eastAsia="Times New Roman" w:hAnsi="Calibri" w:cs="Calibri"/>
                <w:lang w:eastAsia="zh-CN"/>
              </w:rPr>
              <w:t xml:space="preserve">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val="en-US" w:eastAsia="zh-CN"/>
              </w:rPr>
              <w:t>Parvovirus</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B</w:t>
            </w:r>
            <w:r w:rsidRPr="00FC6BC8">
              <w:rPr>
                <w:rFonts w:ascii="Calibri" w:eastAsia="Times New Roman" w:hAnsi="Calibri" w:cs="Calibri"/>
                <w:lang w:eastAsia="zh-CN"/>
              </w:rPr>
              <w:t xml:space="preserve">19 σε ανθρώπινο ορό ή πλάσμα. Το αντιδραστήριο θα πρέπει να έχει προσδεδεμένη ανασυνδυασμένη ιική δομική πρωτεΐνη, εκφρασμένη σε ευκαριωτικά κύτταρα. </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3.36</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US" w:eastAsia="zh-CN"/>
              </w:rPr>
              <w:t>tests</w:t>
            </w:r>
            <w:r w:rsidRPr="00FC6BC8">
              <w:rPr>
                <w:rFonts w:ascii="Calibri" w:eastAsia="Times New Roman" w:hAnsi="Calibri" w:cs="Calibri"/>
                <w:lang w:eastAsia="zh-CN"/>
              </w:rPr>
              <w:t xml:space="preserve">, για τον ημιποσοτικό ή ποσοτικό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 xml:space="preserve">του ιού της ερυθράς σε ανθρώπινο ορό ή πλάσμα. Το αντιδραστήριο θα πρέπει να έχει προσδεδεμένο κεκαθαρμένα αντιγόνα του ιού της ερυθράς, και πιο συγκεκριμένα, αδρανοποιημένο κυτταρόλυμα </w:t>
            </w:r>
            <w:r w:rsidRPr="00FC6BC8">
              <w:rPr>
                <w:rFonts w:ascii="Calibri" w:eastAsia="Times New Roman" w:hAnsi="Calibri" w:cs="Calibri"/>
                <w:lang w:val="en-US" w:eastAsia="zh-CN"/>
              </w:rPr>
              <w:t>Vero</w:t>
            </w:r>
            <w:r w:rsidRPr="00FC6BC8">
              <w:rPr>
                <w:rFonts w:ascii="Calibri" w:eastAsia="Times New Roman" w:hAnsi="Calibri" w:cs="Calibri"/>
                <w:lang w:eastAsia="zh-CN"/>
              </w:rPr>
              <w:t xml:space="preserve"> κυττάρων, μολυσμένων με στέλεχος “</w:t>
            </w:r>
            <w:r w:rsidRPr="00FC6BC8">
              <w:rPr>
                <w:rFonts w:ascii="Calibri" w:eastAsia="Times New Roman" w:hAnsi="Calibri" w:cs="Calibri"/>
                <w:lang w:val="en-US" w:eastAsia="zh-CN"/>
              </w:rPr>
              <w:t>HPV</w:t>
            </w:r>
            <w:r w:rsidRPr="00FC6BC8">
              <w:rPr>
                <w:rFonts w:ascii="Calibri" w:eastAsia="Times New Roman" w:hAnsi="Calibri" w:cs="Calibri"/>
                <w:lang w:eastAsia="zh-CN"/>
              </w:rPr>
              <w:t>-77” του ιού της ερυθράς.</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3.37</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US" w:eastAsia="zh-CN"/>
              </w:rPr>
              <w:t>tests</w:t>
            </w:r>
            <w:r w:rsidRPr="00FC6BC8">
              <w:rPr>
                <w:rFonts w:ascii="Calibri" w:eastAsia="Times New Roman" w:hAnsi="Calibri" w:cs="Calibri"/>
                <w:lang w:eastAsia="zh-CN"/>
              </w:rPr>
              <w:t xml:space="preserve">, για τον ημιποσοτικό προσδιορισμό </w:t>
            </w:r>
            <w:r w:rsidRPr="00FC6BC8">
              <w:rPr>
                <w:rFonts w:ascii="Calibri" w:eastAsia="Times New Roman" w:hAnsi="Calibri" w:cs="Calibri"/>
                <w:lang w:val="en-US" w:eastAsia="zh-CN"/>
              </w:rPr>
              <w:t>Ig</w:t>
            </w:r>
            <w:r w:rsidRPr="00FC6BC8">
              <w:rPr>
                <w:rFonts w:ascii="Calibri" w:eastAsia="Times New Roman" w:hAnsi="Calibri" w:cs="Calibri"/>
                <w:lang w:eastAsia="zh-CN"/>
              </w:rPr>
              <w:t>Μ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 xml:space="preserve">του ιού της </w:t>
            </w:r>
            <w:r w:rsidRPr="00FC6BC8">
              <w:rPr>
                <w:rFonts w:ascii="Calibri" w:eastAsia="Times New Roman" w:hAnsi="Calibri" w:cs="Calibri"/>
                <w:lang w:eastAsia="zh-CN"/>
              </w:rPr>
              <w:lastRenderedPageBreak/>
              <w:t xml:space="preserve">ερυθράς σε ανθρώπινο ορό ή πλάσμα. Το αντιδραστήριο θα πρέπει να έχει προσδεδεμένο αδρανοποιημένο κυτταρόλυμα </w:t>
            </w:r>
            <w:r w:rsidRPr="00FC6BC8">
              <w:rPr>
                <w:rFonts w:ascii="Calibri" w:eastAsia="Times New Roman" w:hAnsi="Calibri" w:cs="Calibri"/>
                <w:lang w:val="en-US" w:eastAsia="zh-CN"/>
              </w:rPr>
              <w:t>Vero</w:t>
            </w:r>
            <w:r w:rsidRPr="00FC6BC8">
              <w:rPr>
                <w:rFonts w:ascii="Calibri" w:eastAsia="Times New Roman" w:hAnsi="Calibri" w:cs="Calibri"/>
                <w:lang w:eastAsia="zh-CN"/>
              </w:rPr>
              <w:t xml:space="preserve"> κυττάρων, μολυσμένων με στέλεχος “</w:t>
            </w:r>
            <w:r w:rsidRPr="00FC6BC8">
              <w:rPr>
                <w:rFonts w:ascii="Calibri" w:eastAsia="Times New Roman" w:hAnsi="Calibri" w:cs="Calibri"/>
                <w:lang w:val="en-US" w:eastAsia="zh-CN"/>
              </w:rPr>
              <w:t>HPV</w:t>
            </w:r>
            <w:r w:rsidRPr="00FC6BC8">
              <w:rPr>
                <w:rFonts w:ascii="Calibri" w:eastAsia="Times New Roman" w:hAnsi="Calibri" w:cs="Calibri"/>
                <w:lang w:eastAsia="zh-CN"/>
              </w:rPr>
              <w:t>-77” του ιού της ερυθράς.</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lastRenderedPageBreak/>
              <w:t>3.38</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ή ποσοτικό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val="en-US" w:eastAsia="zh-CN"/>
              </w:rPr>
              <w:t>varicella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zoster</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virus</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σε ανθρώπινο ορό ή πλάσμα. Το αντιδραστήριο θα πρέπει να έχει προσδεδεμέν</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 στις μικροπλάκες αδρανοποιημένο κυτταρόλυμα κυττάρων </w:t>
            </w:r>
            <w:r w:rsidRPr="00FC6BC8">
              <w:rPr>
                <w:rFonts w:ascii="Calibri" w:eastAsia="Times New Roman" w:hAnsi="Calibri" w:cs="Calibri"/>
                <w:lang w:val="en-US" w:eastAsia="zh-CN"/>
              </w:rPr>
              <w:t>MR</w:t>
            </w:r>
            <w:r w:rsidRPr="00FC6BC8">
              <w:rPr>
                <w:rFonts w:ascii="Calibri" w:eastAsia="Times New Roman" w:hAnsi="Calibri" w:cs="Calibri"/>
                <w:lang w:val="en-GB" w:eastAsia="zh-CN"/>
              </w:rPr>
              <w:t>C</w:t>
            </w:r>
            <w:r w:rsidRPr="00FC6BC8">
              <w:rPr>
                <w:rFonts w:ascii="Calibri" w:eastAsia="Times New Roman" w:hAnsi="Calibri" w:cs="Calibri"/>
                <w:lang w:eastAsia="zh-CN"/>
              </w:rPr>
              <w:t>-5 μολυσμένων με το στέλεχος “</w:t>
            </w:r>
            <w:r w:rsidRPr="00FC6BC8">
              <w:rPr>
                <w:rFonts w:ascii="Calibri" w:eastAsia="Times New Roman" w:hAnsi="Calibri" w:cs="Calibri"/>
                <w:lang w:val="en-US" w:eastAsia="zh-CN"/>
              </w:rPr>
              <w:t>VZ</w:t>
            </w:r>
            <w:r w:rsidRPr="00FC6BC8">
              <w:rPr>
                <w:rFonts w:ascii="Calibri" w:eastAsia="Times New Roman" w:hAnsi="Calibri" w:cs="Calibri"/>
                <w:lang w:eastAsia="zh-CN"/>
              </w:rPr>
              <w:t xml:space="preserve">-10” των ιών </w:t>
            </w:r>
            <w:r w:rsidRPr="00FC6BC8">
              <w:rPr>
                <w:rFonts w:ascii="Calibri" w:eastAsia="Times New Roman" w:hAnsi="Calibri" w:cs="Calibri"/>
                <w:lang w:val="en-US" w:eastAsia="zh-CN"/>
              </w:rPr>
              <w:t>varicella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zoster</w:t>
            </w:r>
            <w:r w:rsidRPr="00FC6BC8">
              <w:rPr>
                <w:rFonts w:ascii="Calibri" w:eastAsia="Times New Roman" w:hAnsi="Calibri" w:cs="Calibri"/>
                <w:lang w:eastAsia="zh-CN"/>
              </w:rPr>
              <w:t>.</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3.39</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προσδιορισμό </w:t>
            </w:r>
            <w:r w:rsidRPr="00FC6BC8">
              <w:rPr>
                <w:rFonts w:ascii="Calibri" w:eastAsia="Times New Roman" w:hAnsi="Calibri" w:cs="Calibri"/>
                <w:lang w:val="en-US" w:eastAsia="zh-CN"/>
              </w:rPr>
              <w:t>IgM</w:t>
            </w:r>
            <w:r w:rsidRPr="00FC6BC8">
              <w:rPr>
                <w:rFonts w:ascii="Calibri" w:eastAsia="Times New Roman" w:hAnsi="Calibri" w:cs="Calibri"/>
                <w:lang w:eastAsia="zh-CN"/>
              </w:rPr>
              <w:t xml:space="preserve">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val="en-US" w:eastAsia="zh-CN"/>
              </w:rPr>
              <w:t>varicella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zoster</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virus</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σε ανθρώπινο ορό ή πλάσμα. Το αντιδραστήριο θα πρέπει να έχει προσδεδεμέν</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 στις μικροπλάκες αδρανοποιημένο κυτταρόλυμα κυττάρων </w:t>
            </w:r>
            <w:r w:rsidRPr="00FC6BC8">
              <w:rPr>
                <w:rFonts w:ascii="Calibri" w:eastAsia="Times New Roman" w:hAnsi="Calibri" w:cs="Calibri"/>
                <w:lang w:val="en-US" w:eastAsia="zh-CN"/>
              </w:rPr>
              <w:t>MR</w:t>
            </w:r>
            <w:r w:rsidRPr="00FC6BC8">
              <w:rPr>
                <w:rFonts w:ascii="Calibri" w:eastAsia="Times New Roman" w:hAnsi="Calibri" w:cs="Calibri"/>
                <w:lang w:val="en-GB" w:eastAsia="zh-CN"/>
              </w:rPr>
              <w:t>C</w:t>
            </w:r>
            <w:r w:rsidRPr="00FC6BC8">
              <w:rPr>
                <w:rFonts w:ascii="Calibri" w:eastAsia="Times New Roman" w:hAnsi="Calibri" w:cs="Calibri"/>
                <w:lang w:eastAsia="zh-CN"/>
              </w:rPr>
              <w:t>-5 μολυσμένων με το στέλεχος “</w:t>
            </w:r>
            <w:r w:rsidRPr="00FC6BC8">
              <w:rPr>
                <w:rFonts w:ascii="Calibri" w:eastAsia="Times New Roman" w:hAnsi="Calibri" w:cs="Calibri"/>
                <w:lang w:val="en-US" w:eastAsia="zh-CN"/>
              </w:rPr>
              <w:t>VZ</w:t>
            </w:r>
            <w:r w:rsidRPr="00FC6BC8">
              <w:rPr>
                <w:rFonts w:ascii="Calibri" w:eastAsia="Times New Roman" w:hAnsi="Calibri" w:cs="Calibri"/>
                <w:lang w:eastAsia="zh-CN"/>
              </w:rPr>
              <w:t xml:space="preserve">-10” των ιών </w:t>
            </w:r>
            <w:r w:rsidRPr="00FC6BC8">
              <w:rPr>
                <w:rFonts w:ascii="Calibri" w:eastAsia="Times New Roman" w:hAnsi="Calibri" w:cs="Calibri"/>
                <w:lang w:val="en-US" w:eastAsia="zh-CN"/>
              </w:rPr>
              <w:t>varicella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zoster</w:t>
            </w:r>
            <w:r w:rsidRPr="00FC6BC8">
              <w:rPr>
                <w:rFonts w:ascii="Calibri" w:eastAsia="Times New Roman" w:hAnsi="Calibri" w:cs="Calibri"/>
                <w:lang w:eastAsia="zh-CN"/>
              </w:rPr>
              <w:t>.</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3.40</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ή ποσοτικό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val="en-US" w:eastAsia="zh-CN"/>
              </w:rPr>
              <w:t>EBV</w:t>
            </w:r>
            <w:r w:rsidRPr="00FC6BC8">
              <w:rPr>
                <w:rFonts w:ascii="Calibri" w:eastAsia="Times New Roman" w:hAnsi="Calibri" w:cs="Calibri"/>
                <w:lang w:eastAsia="zh-CN"/>
              </w:rPr>
              <w:t>-</w:t>
            </w:r>
            <w:r w:rsidRPr="00FC6BC8">
              <w:rPr>
                <w:rFonts w:ascii="Calibri" w:eastAsia="Times New Roman" w:hAnsi="Calibri" w:cs="Calibri"/>
                <w:lang w:val="en-US" w:eastAsia="zh-CN"/>
              </w:rPr>
              <w:t>CA</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 xml:space="preserve">σε ανθρώπινο ορό ή πλάσμα. Το αντιδραστήριο θα πρέπει να έχει προσδεδεμένα στις μικροπλάκες κεκαθαρμένα καψιδικά αντιγόνα του ιού </w:t>
            </w:r>
            <w:r w:rsidRPr="00FC6BC8">
              <w:rPr>
                <w:rFonts w:ascii="Calibri" w:eastAsia="Times New Roman" w:hAnsi="Calibri" w:cs="Calibri"/>
                <w:lang w:val="en-US" w:eastAsia="zh-CN"/>
              </w:rPr>
              <w:t>Epstein</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Barr</w:t>
            </w:r>
            <w:r w:rsidRPr="00FC6BC8">
              <w:rPr>
                <w:rFonts w:ascii="Calibri" w:eastAsia="Times New Roman" w:hAnsi="Calibri" w:cs="Calibri"/>
                <w:lang w:eastAsia="zh-CN"/>
              </w:rPr>
              <w:t>, και πιο συγκεκριμένα, αδρανοποιημένο κυτταρόλυμα ανθρώπινων Β κυττάρων, μολυσμένων με στέλεχος “</w:t>
            </w:r>
            <w:r w:rsidRPr="00FC6BC8">
              <w:rPr>
                <w:rFonts w:ascii="Calibri" w:eastAsia="Times New Roman" w:hAnsi="Calibri" w:cs="Calibri"/>
                <w:lang w:val="en-US" w:eastAsia="zh-CN"/>
              </w:rPr>
              <w:t>P</w:t>
            </w:r>
            <w:r w:rsidRPr="00FC6BC8">
              <w:rPr>
                <w:rFonts w:ascii="Calibri" w:eastAsia="Times New Roman" w:hAnsi="Calibri" w:cs="Calibri"/>
                <w:lang w:eastAsia="zh-CN"/>
              </w:rPr>
              <w:t>3</w:t>
            </w:r>
            <w:r w:rsidRPr="00FC6BC8">
              <w:rPr>
                <w:rFonts w:ascii="Calibri" w:eastAsia="Times New Roman" w:hAnsi="Calibri" w:cs="Calibri"/>
                <w:lang w:val="en-US" w:eastAsia="zh-CN"/>
              </w:rPr>
              <w:t>HR</w:t>
            </w:r>
            <w:r w:rsidRPr="00FC6BC8">
              <w:rPr>
                <w:rFonts w:ascii="Calibri" w:eastAsia="Times New Roman" w:hAnsi="Calibri" w:cs="Calibri"/>
                <w:lang w:eastAsia="zh-CN"/>
              </w:rPr>
              <w:t xml:space="preserve">1” των ιών του </w:t>
            </w:r>
            <w:r w:rsidRPr="00FC6BC8">
              <w:rPr>
                <w:rFonts w:ascii="Calibri" w:eastAsia="Times New Roman" w:hAnsi="Calibri" w:cs="Calibri"/>
                <w:lang w:val="en-US" w:eastAsia="zh-CN"/>
              </w:rPr>
              <w:t>Epstein</w:t>
            </w:r>
            <w:r w:rsidRPr="00FC6BC8">
              <w:rPr>
                <w:rFonts w:ascii="Calibri" w:eastAsia="Times New Roman" w:hAnsi="Calibri" w:cs="Calibri"/>
                <w:lang w:eastAsia="zh-CN"/>
              </w:rPr>
              <w:t>-</w:t>
            </w:r>
            <w:r w:rsidRPr="00FC6BC8">
              <w:rPr>
                <w:rFonts w:ascii="Calibri" w:eastAsia="Times New Roman" w:hAnsi="Calibri" w:cs="Calibri"/>
                <w:lang w:val="en-US" w:eastAsia="zh-CN"/>
              </w:rPr>
              <w:t>Barr</w:t>
            </w:r>
            <w:r w:rsidRPr="00FC6BC8">
              <w:rPr>
                <w:rFonts w:ascii="Calibri" w:eastAsia="Times New Roman" w:hAnsi="Calibri" w:cs="Calibri"/>
                <w:lang w:eastAsia="zh-CN"/>
              </w:rPr>
              <w:t>.</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3.41</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ή ποσοτικό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val="en-US" w:eastAsia="zh-CN"/>
              </w:rPr>
              <w:t>EBNA</w:t>
            </w:r>
            <w:r w:rsidRPr="00FC6BC8">
              <w:rPr>
                <w:rFonts w:ascii="Calibri" w:eastAsia="Times New Roman" w:hAnsi="Calibri" w:cs="Calibri"/>
                <w:lang w:eastAsia="zh-CN"/>
              </w:rPr>
              <w:t>-1</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 xml:space="preserve">σε ανθρώπινο ορό ή πλάσμα. Το αντιδραστήριο θα πρέπει να έχει προσδεδεμένη στις μικροπλάκες ανασυνδυασμένη </w:t>
            </w:r>
            <w:r w:rsidRPr="00FC6BC8">
              <w:rPr>
                <w:rFonts w:ascii="Calibri" w:eastAsia="Times New Roman" w:hAnsi="Calibri" w:cs="Calibri"/>
                <w:lang w:val="en-US" w:eastAsia="zh-CN"/>
              </w:rPr>
              <w:t>EBNA</w:t>
            </w:r>
            <w:r w:rsidRPr="00FC6BC8">
              <w:rPr>
                <w:rFonts w:ascii="Calibri" w:eastAsia="Times New Roman" w:hAnsi="Calibri" w:cs="Calibri"/>
                <w:lang w:eastAsia="zh-CN"/>
              </w:rPr>
              <w:t xml:space="preserve">-1, εκφρασμένη σε κύτταρα εντόμων. </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3.42</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ή ποσοτικό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val="en-US" w:eastAsia="zh-CN"/>
              </w:rPr>
              <w:t>EBV</w:t>
            </w:r>
            <w:r w:rsidRPr="00FC6BC8">
              <w:rPr>
                <w:rFonts w:ascii="Calibri" w:eastAsia="Times New Roman" w:hAnsi="Calibri" w:cs="Calibri"/>
                <w:lang w:eastAsia="zh-CN"/>
              </w:rPr>
              <w:t>-</w:t>
            </w:r>
            <w:r w:rsidRPr="00FC6BC8">
              <w:rPr>
                <w:rFonts w:ascii="Calibri" w:eastAsia="Times New Roman" w:hAnsi="Calibri" w:cs="Calibri"/>
                <w:lang w:val="en-US" w:eastAsia="zh-CN"/>
              </w:rPr>
              <w:t>EA</w:t>
            </w:r>
            <w:r w:rsidRPr="00FC6BC8">
              <w:rPr>
                <w:rFonts w:ascii="Calibri" w:eastAsia="Times New Roman" w:hAnsi="Calibri" w:cs="Calibri"/>
                <w:lang w:eastAsia="zh-CN"/>
              </w:rPr>
              <w:t>-</w:t>
            </w:r>
            <w:r w:rsidRPr="00FC6BC8">
              <w:rPr>
                <w:rFonts w:ascii="Calibri" w:eastAsia="Times New Roman" w:hAnsi="Calibri" w:cs="Calibri"/>
                <w:lang w:val="en-US" w:eastAsia="zh-CN"/>
              </w:rPr>
              <w:t>D</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 xml:space="preserve">σε ανθρώπινο ορό ή πλάσμα. Το αντιδραστήριο θα πρέπει να έχει προσδεδεμένη στις μικροπλάκες ανασυνδυασμένη πρωτεΐνη </w:t>
            </w:r>
            <w:r w:rsidRPr="00FC6BC8">
              <w:rPr>
                <w:rFonts w:ascii="Calibri" w:eastAsia="Times New Roman" w:hAnsi="Calibri" w:cs="Calibri"/>
                <w:lang w:val="en-US" w:eastAsia="zh-CN"/>
              </w:rPr>
              <w:t>Epstein</w:t>
            </w:r>
            <w:r w:rsidRPr="00FC6BC8">
              <w:rPr>
                <w:rFonts w:ascii="Calibri" w:eastAsia="Times New Roman" w:hAnsi="Calibri" w:cs="Calibri"/>
                <w:lang w:eastAsia="zh-CN"/>
              </w:rPr>
              <w:t>-</w:t>
            </w:r>
            <w:r w:rsidRPr="00FC6BC8">
              <w:rPr>
                <w:rFonts w:ascii="Calibri" w:eastAsia="Times New Roman" w:hAnsi="Calibri" w:cs="Calibri"/>
                <w:lang w:val="en-US" w:eastAsia="zh-CN"/>
              </w:rPr>
              <w:t>Barr</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virus</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early</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antigen</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diffuse</w:t>
            </w:r>
            <w:r w:rsidRPr="00FC6BC8">
              <w:rPr>
                <w:rFonts w:ascii="Calibri" w:eastAsia="Times New Roman" w:hAnsi="Calibri" w:cs="Calibri"/>
                <w:lang w:eastAsia="zh-CN"/>
              </w:rPr>
              <w:t xml:space="preserve">, εκφρασμένη σε </w:t>
            </w:r>
            <w:r w:rsidRPr="00FC6BC8">
              <w:rPr>
                <w:rFonts w:ascii="Calibri" w:eastAsia="Times New Roman" w:hAnsi="Calibri" w:cs="Calibri"/>
                <w:lang w:val="en-US" w:eastAsia="zh-CN"/>
              </w:rPr>
              <w:t>E</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coli</w:t>
            </w:r>
            <w:r w:rsidRPr="00FC6BC8">
              <w:rPr>
                <w:rFonts w:ascii="Calibri" w:eastAsia="Times New Roman" w:hAnsi="Calibri" w:cs="Calibri"/>
                <w:lang w:eastAsia="zh-CN"/>
              </w:rPr>
              <w:t>.</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3.43</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US" w:eastAsia="zh-CN"/>
              </w:rPr>
              <w:t>tests</w:t>
            </w:r>
            <w:r w:rsidRPr="00FC6BC8">
              <w:rPr>
                <w:rFonts w:ascii="Calibri" w:eastAsia="Times New Roman" w:hAnsi="Calibri" w:cs="Calibri"/>
                <w:lang w:eastAsia="zh-CN"/>
              </w:rPr>
              <w:t>, για τον διαφορικό προσδιορισμό υψηλής και χαμηλής συνάφειας (</w:t>
            </w:r>
            <w:r w:rsidRPr="00FC6BC8">
              <w:rPr>
                <w:rFonts w:ascii="Calibri" w:eastAsia="Times New Roman" w:hAnsi="Calibri" w:cs="Calibri"/>
                <w:lang w:val="en-GB" w:eastAsia="zh-CN"/>
              </w:rPr>
              <w:t>avidity</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IgG</w:t>
            </w:r>
            <w:r w:rsidRPr="00FC6BC8">
              <w:rPr>
                <w:rFonts w:ascii="Calibri" w:eastAsia="Times New Roman" w:hAnsi="Calibri" w:cs="Calibri"/>
                <w:lang w:eastAsia="zh-CN"/>
              </w:rPr>
              <w:t xml:space="preserve"> αντισωμάτων έναντι του κυτταρομεγαλοϊού (</w:t>
            </w:r>
            <w:r w:rsidRPr="00FC6BC8">
              <w:rPr>
                <w:rFonts w:ascii="Calibri" w:eastAsia="Times New Roman" w:hAnsi="Calibri" w:cs="Calibri"/>
                <w:lang w:val="en-GB" w:eastAsia="zh-CN"/>
              </w:rPr>
              <w:t>CMV</w:t>
            </w:r>
            <w:r w:rsidRPr="00FC6BC8">
              <w:rPr>
                <w:rFonts w:ascii="Calibri" w:eastAsia="Times New Roman" w:hAnsi="Calibri" w:cs="Calibri"/>
                <w:lang w:eastAsia="zh-CN"/>
              </w:rPr>
              <w:t xml:space="preserve">). Το αντιδραστήριο θα πρέπει να έχει προσδεδεμένα φυσικά αντιγόνα του κυτταρομεγαλοϊού. Ο συνολικός χρόνος των </w:t>
            </w:r>
            <w:r w:rsidRPr="00FC6BC8">
              <w:rPr>
                <w:rFonts w:ascii="Calibri" w:eastAsia="Times New Roman" w:hAnsi="Calibri" w:cs="Calibri"/>
                <w:lang w:eastAsia="zh-CN"/>
              </w:rPr>
              <w:lastRenderedPageBreak/>
              <w:t>επωάσεων της ανάλυσης, να μην ξεπερνά την 1</w:t>
            </w:r>
            <w:r w:rsidRPr="00FC6BC8">
              <w:rPr>
                <w:rFonts w:ascii="Calibri" w:eastAsia="Times New Roman" w:hAnsi="Calibri" w:cs="Calibri"/>
                <w:lang w:val="en-US" w:eastAsia="zh-CN"/>
              </w:rPr>
              <w:t>h</w:t>
            </w:r>
            <w:r w:rsidRPr="00FC6BC8">
              <w:rPr>
                <w:rFonts w:ascii="Calibri" w:eastAsia="Times New Roman" w:hAnsi="Calibri" w:cs="Calibri"/>
                <w:lang w:eastAsia="zh-CN"/>
              </w:rPr>
              <w:t xml:space="preserve"> και 30’.</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lastRenderedPageBreak/>
              <w:t>3.44</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US" w:eastAsia="zh-CN"/>
              </w:rPr>
              <w:t>tests</w:t>
            </w:r>
            <w:r w:rsidRPr="00FC6BC8">
              <w:rPr>
                <w:rFonts w:ascii="Calibri" w:eastAsia="Times New Roman" w:hAnsi="Calibri" w:cs="Calibri"/>
                <w:lang w:eastAsia="zh-CN"/>
              </w:rPr>
              <w:t>, για τον διαφορικό προσδιορισμό υψηλής και χαμηλής συνάφειας (</w:t>
            </w:r>
            <w:r w:rsidRPr="00FC6BC8">
              <w:rPr>
                <w:rFonts w:ascii="Calibri" w:eastAsia="Times New Roman" w:hAnsi="Calibri" w:cs="Calibri"/>
                <w:lang w:val="en-GB" w:eastAsia="zh-CN"/>
              </w:rPr>
              <w:t>avidity</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IgG</w:t>
            </w:r>
            <w:r w:rsidRPr="00FC6BC8">
              <w:rPr>
                <w:rFonts w:ascii="Calibri" w:eastAsia="Times New Roman" w:hAnsi="Calibri" w:cs="Calibri"/>
                <w:lang w:eastAsia="zh-CN"/>
              </w:rPr>
              <w:t xml:space="preserve"> αντισωμάτων έναντι του </w:t>
            </w:r>
            <w:r w:rsidRPr="00FC6BC8">
              <w:rPr>
                <w:rFonts w:ascii="Calibri" w:eastAsia="Times New Roman" w:hAnsi="Calibri" w:cs="Calibri"/>
                <w:lang w:val="en-GB" w:eastAsia="zh-CN"/>
              </w:rPr>
              <w:t>Toxoplasma</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gondii</w:t>
            </w:r>
            <w:r w:rsidRPr="00FC6BC8">
              <w:rPr>
                <w:rFonts w:ascii="Calibri" w:eastAsia="Times New Roman" w:hAnsi="Calibri" w:cs="Calibri"/>
                <w:lang w:eastAsia="zh-CN"/>
              </w:rPr>
              <w:t xml:space="preserve">. Το αντιδραστήριο θα πρέπει να έχει έχει προσδεδεμένα φυσικά αντιγόνα του </w:t>
            </w:r>
            <w:r w:rsidRPr="00FC6BC8">
              <w:rPr>
                <w:rFonts w:ascii="Calibri" w:eastAsia="Times New Roman" w:hAnsi="Calibri" w:cs="Calibri"/>
                <w:lang w:val="en-US" w:eastAsia="zh-CN"/>
              </w:rPr>
              <w:t>Toxoplasma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gondii</w:t>
            </w:r>
            <w:r w:rsidRPr="00FC6BC8">
              <w:rPr>
                <w:rFonts w:ascii="Calibri" w:eastAsia="Times New Roman" w:hAnsi="Calibri" w:cs="Calibri"/>
                <w:lang w:eastAsia="zh-CN"/>
              </w:rPr>
              <w:t>. Ο συνολικός χρόνος των επωάσεων της ανάλυσης, να μην ξεπερνά την 1</w:t>
            </w:r>
            <w:r w:rsidRPr="00FC6BC8">
              <w:rPr>
                <w:rFonts w:ascii="Calibri" w:eastAsia="Times New Roman" w:hAnsi="Calibri" w:cs="Calibri"/>
                <w:lang w:val="en-US" w:eastAsia="zh-CN"/>
              </w:rPr>
              <w:t>h</w:t>
            </w:r>
            <w:r w:rsidRPr="00FC6BC8">
              <w:rPr>
                <w:rFonts w:ascii="Calibri" w:eastAsia="Times New Roman" w:hAnsi="Calibri" w:cs="Calibri"/>
                <w:lang w:eastAsia="zh-CN"/>
              </w:rPr>
              <w:t xml:space="preserve"> και 30’.</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3.45</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US" w:eastAsia="zh-CN"/>
              </w:rPr>
              <w:t>tests</w:t>
            </w:r>
            <w:r w:rsidRPr="00FC6BC8">
              <w:rPr>
                <w:rFonts w:ascii="Calibri" w:eastAsia="Times New Roman" w:hAnsi="Calibri" w:cs="Calibri"/>
                <w:lang w:eastAsia="zh-CN"/>
              </w:rPr>
              <w:t xml:space="preserve">, για τον ημιποσοτικό προσδιορισμό </w:t>
            </w:r>
            <w:r w:rsidRPr="00FC6BC8">
              <w:rPr>
                <w:rFonts w:ascii="Calibri" w:eastAsia="Times New Roman" w:hAnsi="Calibri" w:cs="Calibri"/>
                <w:lang w:val="en-US" w:eastAsia="zh-CN"/>
              </w:rPr>
              <w:t>IgM</w:t>
            </w:r>
            <w:r w:rsidRPr="00FC6BC8">
              <w:rPr>
                <w:rFonts w:ascii="Calibri" w:eastAsia="Times New Roman" w:hAnsi="Calibri" w:cs="Calibri"/>
                <w:lang w:eastAsia="zh-CN"/>
              </w:rPr>
              <w:t xml:space="preserve">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val="en-US" w:eastAsia="zh-CN"/>
              </w:rPr>
              <w:t>Cytomegalovirus</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CMV</w:t>
            </w:r>
            <w:r w:rsidRPr="00FC6BC8">
              <w:rPr>
                <w:rFonts w:ascii="Calibri" w:eastAsia="Times New Roman" w:hAnsi="Calibri" w:cs="Calibri"/>
                <w:lang w:eastAsia="zh-CN"/>
              </w:rPr>
              <w:t xml:space="preserve">) σε ανθρώπινο ορό ή πλάσμα. Το αντιδραστήριο θα πρέπει να έχει προσδεδεμένο αδρανοποιημένο κυτταρόλυμα </w:t>
            </w:r>
            <w:r w:rsidRPr="00FC6BC8">
              <w:rPr>
                <w:rFonts w:ascii="Calibri" w:eastAsia="Times New Roman" w:hAnsi="Calibri" w:cs="Calibri"/>
                <w:lang w:val="en-US" w:eastAsia="zh-CN"/>
              </w:rPr>
              <w:t>MRC</w:t>
            </w:r>
            <w:r w:rsidRPr="00FC6BC8">
              <w:rPr>
                <w:rFonts w:ascii="Calibri" w:eastAsia="Times New Roman" w:hAnsi="Calibri" w:cs="Calibri"/>
                <w:lang w:eastAsia="zh-CN"/>
              </w:rPr>
              <w:t>-5 κυττάρων, μολυσμένων με στέλεχος “</w:t>
            </w:r>
            <w:r w:rsidRPr="00FC6BC8">
              <w:rPr>
                <w:rFonts w:ascii="Calibri" w:eastAsia="Times New Roman" w:hAnsi="Calibri" w:cs="Calibri"/>
                <w:lang w:val="en-US" w:eastAsia="zh-CN"/>
              </w:rPr>
              <w:t>AD</w:t>
            </w:r>
            <w:r w:rsidRPr="00FC6BC8">
              <w:rPr>
                <w:rFonts w:ascii="Calibri" w:eastAsia="Times New Roman" w:hAnsi="Calibri" w:cs="Calibri"/>
                <w:lang w:eastAsia="zh-CN"/>
              </w:rPr>
              <w:t>169” του κυτταρομεγαλοϊού.</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3.46</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fr-FR"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ποσοτικό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w:t>
            </w:r>
            <w:r w:rsidRPr="00FC6BC8">
              <w:rPr>
                <w:rFonts w:ascii="Calibri" w:eastAsia="Times New Roman" w:hAnsi="Calibri" w:cs="Calibri"/>
                <w:b/>
                <w:lang w:eastAsia="zh-CN"/>
              </w:rPr>
              <w:t xml:space="preserve"> </w:t>
            </w:r>
            <w:r w:rsidRPr="00FC6BC8">
              <w:rPr>
                <w:rFonts w:ascii="Calibri" w:eastAsia="Times New Roman" w:hAnsi="Calibri" w:cs="Calibri"/>
                <w:lang w:eastAsia="zh-CN"/>
              </w:rPr>
              <w:t xml:space="preserve">της </w:t>
            </w:r>
            <w:r w:rsidRPr="00FC6BC8">
              <w:rPr>
                <w:rFonts w:ascii="Calibri" w:eastAsia="Times New Roman" w:hAnsi="Calibri" w:cs="Calibri"/>
                <w:lang w:val="en-US" w:eastAsia="zh-CN"/>
              </w:rPr>
              <w:t>Diphtheria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toxoid</w:t>
            </w:r>
            <w:r w:rsidRPr="00FC6BC8">
              <w:rPr>
                <w:rFonts w:ascii="Calibri" w:eastAsia="Times New Roman" w:hAnsi="Calibri" w:cs="Calibri"/>
                <w:lang w:eastAsia="zh-CN"/>
              </w:rPr>
              <w:t xml:space="preserve"> σε ανθρώπινο ορό ή πλάσμα. Το αντιδραστήριο θα πρέπει να έχει προσδεδεμέν</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 στις μικροπλάκες αδρανοποιημένο αντιγόνο </w:t>
            </w:r>
            <w:r w:rsidRPr="00FC6BC8">
              <w:rPr>
                <w:rFonts w:ascii="Calibri" w:eastAsia="Times New Roman" w:hAnsi="Calibri" w:cs="Calibri"/>
                <w:lang w:val="en-US" w:eastAsia="zh-CN"/>
              </w:rPr>
              <w:t>Diphtheria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toxoid</w:t>
            </w:r>
            <w:r w:rsidRPr="00FC6BC8">
              <w:rPr>
                <w:rFonts w:ascii="Calibri" w:eastAsia="Times New Roman" w:hAnsi="Calibri" w:cs="Calibri"/>
                <w:lang w:eastAsia="zh-CN"/>
              </w:rPr>
              <w:t>.</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3.47</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highlight w:val="yellow"/>
                <w:lang w:eastAsia="zh-CN"/>
              </w:rPr>
            </w:pPr>
            <w:r w:rsidRPr="00FC6BC8">
              <w:rPr>
                <w:rFonts w:ascii="Calibri" w:eastAsia="Times New Roman" w:hAnsi="Calibri" w:cs="Calibri"/>
                <w:lang w:eastAsia="zh-CN"/>
              </w:rPr>
              <w:t>Να προσφερθούν όλα τα απαραίτητα αναλώσιμα σε επαρκείς συσκευασίες για την εκτέλεση του συνολικού αριθμού των ζητούμενων εξετάσεων</w:t>
            </w:r>
          </w:p>
        </w:tc>
        <w:tc>
          <w:tcPr>
            <w:tcW w:w="850"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p>
        </w:tc>
      </w:tr>
    </w:tbl>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850"/>
        <w:gridCol w:w="992"/>
        <w:gridCol w:w="1701"/>
      </w:tblGrid>
      <w:tr w:rsidR="00FC6BC8" w:rsidRPr="00FC6BC8" w:rsidTr="001E709C">
        <w:tc>
          <w:tcPr>
            <w:tcW w:w="675" w:type="dxa"/>
            <w:tcBorders>
              <w:left w:val="single" w:sz="4" w:space="0" w:color="auto"/>
            </w:tcBorders>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4962" w:type="dxa"/>
            <w:tcBorders>
              <w:left w:val="single" w:sz="4" w:space="0" w:color="auto"/>
            </w:tcBorders>
            <w:shd w:val="clear" w:color="auto" w:fill="auto"/>
            <w:vAlign w:val="center"/>
          </w:tcPr>
          <w:p w:rsidR="00FC6BC8" w:rsidRPr="00FC6BC8" w:rsidRDefault="00FC6BC8" w:rsidP="00FC6BC8">
            <w:pPr>
              <w:suppressAutoHyphens/>
              <w:spacing w:after="60" w:line="240" w:lineRule="auto"/>
              <w:jc w:val="both"/>
              <w:rPr>
                <w:rFonts w:ascii="Calibri" w:eastAsia="Times New Roman" w:hAnsi="Calibri" w:cs="Calibri"/>
                <w:b/>
                <w:lang w:eastAsia="zh-CN"/>
              </w:rPr>
            </w:pPr>
            <w:r w:rsidRPr="00FC6BC8">
              <w:rPr>
                <w:rFonts w:ascii="Calibri" w:eastAsia="Times New Roman" w:hAnsi="Calibri" w:cs="Calibri"/>
                <w:b/>
                <w:lang w:eastAsia="zh-CN"/>
              </w:rPr>
              <w:t xml:space="preserve">Τμήμα 4 </w:t>
            </w:r>
          </w:p>
        </w:tc>
        <w:tc>
          <w:tcPr>
            <w:tcW w:w="1842" w:type="dxa"/>
            <w:gridSpan w:val="2"/>
            <w:tcBorders>
              <w:left w:val="single" w:sz="4" w:space="0" w:color="auto"/>
            </w:tcBorders>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val="en-GB" w:eastAsia="zh-CN"/>
              </w:rPr>
            </w:pPr>
            <w:r w:rsidRPr="00FC6BC8">
              <w:rPr>
                <w:rFonts w:ascii="Calibri" w:eastAsia="Times New Roman" w:hAnsi="Calibri" w:cs="Calibri"/>
                <w:b/>
                <w:lang w:val="en-GB" w:eastAsia="zh-CN"/>
              </w:rPr>
              <w:t>ΑΠΑΙΤΗΣΗ</w:t>
            </w:r>
          </w:p>
        </w:tc>
        <w:tc>
          <w:tcPr>
            <w:tcW w:w="1701" w:type="dxa"/>
            <w:tcBorders>
              <w:left w:val="single" w:sz="4" w:space="0" w:color="auto"/>
            </w:tcBorders>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val="en-GB"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val="en-GB" w:eastAsia="zh-CN"/>
              </w:rPr>
            </w:pPr>
            <w:r w:rsidRPr="00FC6BC8">
              <w:rPr>
                <w:rFonts w:ascii="Calibri" w:eastAsia="Times New Roman" w:hAnsi="Calibri" w:cs="Calibri"/>
                <w:b/>
                <w:lang w:val="en-GB" w:eastAsia="zh-CN"/>
              </w:rPr>
              <w:t>Α/Α</w:t>
            </w:r>
          </w:p>
        </w:tc>
        <w:tc>
          <w:tcPr>
            <w:tcW w:w="496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val="en-GB" w:eastAsia="zh-CN"/>
              </w:rPr>
            </w:pPr>
            <w:r w:rsidRPr="00FC6BC8">
              <w:rPr>
                <w:rFonts w:ascii="Calibri" w:eastAsia="Times New Roman" w:hAnsi="Calibri" w:cs="Calibri"/>
                <w:b/>
                <w:lang w:val="en-GB" w:eastAsia="zh-CN"/>
              </w:rPr>
              <w:t>ΤΕΧΝΙΚΕΣ ΠΡΟΔΙΑΓΡΑΦΕΣ</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val="en-GB" w:eastAsia="zh-CN"/>
              </w:rPr>
            </w:pPr>
            <w:r w:rsidRPr="00FC6BC8">
              <w:rPr>
                <w:rFonts w:ascii="Calibri" w:eastAsia="Times New Roman" w:hAnsi="Calibri" w:cs="Calibri"/>
                <w:b/>
                <w:lang w:val="en-GB" w:eastAsia="zh-CN"/>
              </w:rPr>
              <w:t>ΝΑΙ</w:t>
            </w: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val="en-GB" w:eastAsia="zh-CN"/>
              </w:rPr>
            </w:pPr>
            <w:r w:rsidRPr="00FC6BC8">
              <w:rPr>
                <w:rFonts w:ascii="Calibri" w:eastAsia="Times New Roman" w:hAnsi="Calibri" w:cs="Calibri"/>
                <w:b/>
                <w:lang w:val="en-GB" w:eastAsia="zh-CN"/>
              </w:rPr>
              <w:t>ΟΧΙ</w:t>
            </w: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val="en-GB" w:eastAsia="zh-CN"/>
              </w:rPr>
            </w:pPr>
            <w:r w:rsidRPr="00FC6BC8">
              <w:rPr>
                <w:rFonts w:ascii="Calibri" w:eastAsia="Times New Roman" w:hAnsi="Calibri" w:cs="Calibri"/>
                <w:b/>
                <w:lang w:val="en-GB" w:eastAsia="zh-CN"/>
              </w:rPr>
              <w:t>ΠΑΡΑΠΟΜΠΗ</w:t>
            </w:r>
          </w:p>
        </w:tc>
      </w:tr>
      <w:tr w:rsidR="00FC6BC8" w:rsidRPr="00FC6BC8" w:rsidTr="001E709C">
        <w:tc>
          <w:tcPr>
            <w:tcW w:w="675"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Τμήμα 4 </w:t>
            </w:r>
          </w:p>
        </w:tc>
        <w:tc>
          <w:tcPr>
            <w:tcW w:w="496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lang w:eastAsia="zh-CN"/>
              </w:rPr>
            </w:pPr>
            <w:r w:rsidRPr="00FC6BC8">
              <w:rPr>
                <w:rFonts w:ascii="Calibri" w:eastAsia="Times New Roman" w:hAnsi="Calibri" w:cs="Calibri"/>
                <w:lang w:eastAsia="zh-CN"/>
              </w:rPr>
              <w:t>Α. ΓΕΝΙΚΕΣ ΠΡΟΔΙΑΓΡΑΦΕΣ ΑΝΤΙΔΡΑΣΤΗΡΙΩΝ ΑΝΟΣΟΦΘΟΡΙΣΜΟΥ</w:t>
            </w:r>
          </w:p>
          <w:p w:rsidR="00FC6BC8" w:rsidRPr="00FC6BC8" w:rsidRDefault="00FC6BC8" w:rsidP="00FC6BC8">
            <w:pPr>
              <w:suppressAutoHyphens/>
              <w:spacing w:before="57" w:after="57" w:line="240" w:lineRule="auto"/>
              <w:jc w:val="both"/>
              <w:rPr>
                <w:rFonts w:ascii="Calibri" w:eastAsia="Times New Roman" w:hAnsi="Calibri" w:cs="Calibri"/>
                <w:lang w:eastAsia="zh-CN"/>
              </w:rPr>
            </w:pPr>
            <w:r w:rsidRPr="00FC6BC8">
              <w:rPr>
                <w:rFonts w:ascii="Calibri" w:eastAsia="Times New Roman" w:hAnsi="Calibri" w:cs="Calibri"/>
                <w:lang w:eastAsia="zh-CN"/>
              </w:rPr>
              <w:t>1.</w:t>
            </w:r>
            <w:r w:rsidRPr="00FC6BC8">
              <w:rPr>
                <w:rFonts w:ascii="Calibri" w:eastAsia="Times New Roman" w:hAnsi="Calibri" w:cs="Calibri"/>
                <w:lang w:eastAsia="zh-CN"/>
              </w:rPr>
              <w:tab/>
              <w:t>Τα προσφερόμενα αντιδραστήρια θα πρέπει να διατίθενται σε πλήρεις συσκευασίες (</w:t>
            </w:r>
            <w:r w:rsidRPr="00FC6BC8">
              <w:rPr>
                <w:rFonts w:ascii="Calibri" w:eastAsia="Times New Roman" w:hAnsi="Calibri" w:cs="Calibri"/>
                <w:lang w:val="en-GB" w:eastAsia="zh-CN"/>
              </w:rPr>
              <w:t>kits</w:t>
            </w:r>
            <w:r w:rsidRPr="00FC6BC8">
              <w:rPr>
                <w:rFonts w:ascii="Calibri" w:eastAsia="Times New Roman" w:hAnsi="Calibri" w:cs="Calibri"/>
                <w:lang w:eastAsia="zh-CN"/>
              </w:rPr>
              <w:t>) που θα περιέχουν όλα τα απαραίτητα για την ανάλυση αντιδραστήρια (</w:t>
            </w:r>
            <w:r w:rsidRPr="00FC6BC8">
              <w:rPr>
                <w:rFonts w:ascii="Calibri" w:eastAsia="Times New Roman" w:hAnsi="Calibri" w:cs="Calibri"/>
                <w:lang w:val="en-GB" w:eastAsia="zh-CN"/>
              </w:rPr>
              <w:t>slides</w:t>
            </w:r>
            <w:r w:rsidRPr="00FC6BC8">
              <w:rPr>
                <w:rFonts w:ascii="Calibri" w:eastAsia="Times New Roman" w:hAnsi="Calibri" w:cs="Calibri"/>
                <w:lang w:eastAsia="zh-CN"/>
              </w:rPr>
              <w:t xml:space="preserve"> με ειδικό υπόστρωμα, αραιωτικά, </w:t>
            </w:r>
            <w:r w:rsidRPr="00FC6BC8">
              <w:rPr>
                <w:rFonts w:ascii="Calibri" w:eastAsia="Times New Roman" w:hAnsi="Calibri" w:cs="Calibri"/>
                <w:lang w:val="en-GB" w:eastAsia="zh-CN"/>
              </w:rPr>
              <w:t>conjugate</w:t>
            </w:r>
            <w:r w:rsidRPr="00FC6BC8">
              <w:rPr>
                <w:rFonts w:ascii="Calibri" w:eastAsia="Times New Roman" w:hAnsi="Calibri" w:cs="Calibri"/>
                <w:lang w:eastAsia="zh-CN"/>
              </w:rPr>
              <w:t xml:space="preserve">, διαλύματα έκπλυσης, θετικούς και αρνητικούς μάρτυρες, </w:t>
            </w:r>
            <w:r w:rsidRPr="00FC6BC8">
              <w:rPr>
                <w:rFonts w:ascii="Calibri" w:eastAsia="Times New Roman" w:hAnsi="Calibri" w:cs="Calibri"/>
                <w:lang w:val="en-GB" w:eastAsia="zh-CN"/>
              </w:rPr>
              <w:t>mounting</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medium</w:t>
            </w:r>
            <w:r w:rsidRPr="00FC6BC8">
              <w:rPr>
                <w:rFonts w:ascii="Calibri" w:eastAsia="Times New Roman" w:hAnsi="Calibri" w:cs="Calibri"/>
                <w:lang w:eastAsia="zh-CN"/>
              </w:rPr>
              <w:t>, στερεωτικό μέσο, καλυπτρίδες)</w:t>
            </w:r>
          </w:p>
          <w:p w:rsidR="00FC6BC8" w:rsidRPr="00FC6BC8" w:rsidRDefault="00FC6BC8" w:rsidP="00FC6BC8">
            <w:pPr>
              <w:suppressAutoHyphens/>
              <w:spacing w:before="57" w:after="57" w:line="240" w:lineRule="auto"/>
              <w:jc w:val="both"/>
              <w:rPr>
                <w:rFonts w:ascii="Calibri" w:eastAsia="Times New Roman" w:hAnsi="Calibri" w:cs="Calibri"/>
                <w:lang w:eastAsia="zh-CN"/>
              </w:rPr>
            </w:pPr>
            <w:r w:rsidRPr="00FC6BC8">
              <w:rPr>
                <w:rFonts w:ascii="Calibri" w:eastAsia="Times New Roman" w:hAnsi="Calibri" w:cs="Calibri"/>
                <w:lang w:eastAsia="zh-CN"/>
              </w:rPr>
              <w:t>2.</w:t>
            </w:r>
            <w:r w:rsidRPr="00FC6BC8">
              <w:rPr>
                <w:rFonts w:ascii="Calibri" w:eastAsia="Times New Roman" w:hAnsi="Calibri" w:cs="Calibri"/>
                <w:lang w:eastAsia="zh-CN"/>
              </w:rPr>
              <w:tab/>
              <w:t>Η μεθοδολογία να διασφαλίζει την απόλυτη ομοιομορφία στους χρόνους επώασης, ανεξάρτητα από τον αριθμό των δειγμάτων που θα αναλύονται σε κάθε κύκλο</w:t>
            </w:r>
          </w:p>
          <w:p w:rsidR="00FC6BC8" w:rsidRPr="00FC6BC8" w:rsidRDefault="00FC6BC8" w:rsidP="00FC6BC8">
            <w:pPr>
              <w:suppressAutoHyphens/>
              <w:spacing w:before="57" w:after="57" w:line="240" w:lineRule="auto"/>
              <w:jc w:val="both"/>
              <w:rPr>
                <w:rFonts w:ascii="Calibri" w:eastAsia="Times New Roman" w:hAnsi="Calibri" w:cs="Calibri"/>
                <w:lang w:eastAsia="zh-CN"/>
              </w:rPr>
            </w:pPr>
            <w:r w:rsidRPr="00FC6BC8">
              <w:rPr>
                <w:rFonts w:ascii="Calibri" w:eastAsia="Times New Roman" w:hAnsi="Calibri" w:cs="Calibri"/>
                <w:lang w:eastAsia="zh-CN"/>
              </w:rPr>
              <w:t>3.</w:t>
            </w:r>
            <w:r w:rsidRPr="00FC6BC8">
              <w:rPr>
                <w:rFonts w:ascii="Calibri" w:eastAsia="Times New Roman" w:hAnsi="Calibri" w:cs="Calibri"/>
                <w:lang w:eastAsia="zh-CN"/>
              </w:rPr>
              <w:tab/>
              <w:t>Τα πρωτόκολλα των ζητούμενων εξετάσεων να είναι όσο το δυνατό συντομότερα</w:t>
            </w:r>
          </w:p>
          <w:p w:rsidR="00FC6BC8" w:rsidRPr="00FC6BC8" w:rsidRDefault="00FC6BC8" w:rsidP="00FC6BC8">
            <w:pPr>
              <w:suppressAutoHyphens/>
              <w:spacing w:before="57" w:after="57" w:line="240" w:lineRule="auto"/>
              <w:jc w:val="both"/>
              <w:rPr>
                <w:rFonts w:ascii="Calibri" w:eastAsia="Times New Roman" w:hAnsi="Calibri" w:cs="Calibri"/>
                <w:lang w:eastAsia="zh-CN"/>
              </w:rPr>
            </w:pPr>
            <w:r w:rsidRPr="00FC6BC8">
              <w:rPr>
                <w:rFonts w:ascii="Calibri" w:eastAsia="Times New Roman" w:hAnsi="Calibri" w:cs="Calibri"/>
                <w:lang w:eastAsia="zh-CN"/>
              </w:rPr>
              <w:t>4.</w:t>
            </w:r>
            <w:r w:rsidRPr="00FC6BC8">
              <w:rPr>
                <w:rFonts w:ascii="Calibri" w:eastAsia="Times New Roman" w:hAnsi="Calibri" w:cs="Calibri"/>
                <w:lang w:eastAsia="zh-CN"/>
              </w:rPr>
              <w:tab/>
              <w:t xml:space="preserve">Όλα τα υποστρώματα του ανοσοφθορισμού να είναι προσδεδεμένα στον φορέα τους μέσω χημικών δεσμών, για τη διασφάλιση σταθερότητας </w:t>
            </w:r>
            <w:r w:rsidRPr="00FC6BC8">
              <w:rPr>
                <w:rFonts w:ascii="Calibri" w:eastAsia="Times New Roman" w:hAnsi="Calibri" w:cs="Calibri"/>
                <w:lang w:eastAsia="zh-CN"/>
              </w:rPr>
              <w:lastRenderedPageBreak/>
              <w:t xml:space="preserve">και ομοιομορφίας κατά τη διάρκεια των εκπλύσεων. Να περιγραφεί αναλυτικά </w:t>
            </w:r>
          </w:p>
          <w:p w:rsidR="00FC6BC8" w:rsidRPr="00FC6BC8" w:rsidRDefault="00FC6BC8" w:rsidP="00FC6BC8">
            <w:pPr>
              <w:suppressAutoHyphens/>
              <w:spacing w:before="57" w:after="57" w:line="240" w:lineRule="auto"/>
              <w:jc w:val="both"/>
              <w:rPr>
                <w:rFonts w:ascii="Calibri" w:eastAsia="Times New Roman" w:hAnsi="Calibri" w:cs="Calibri"/>
                <w:lang w:eastAsia="zh-CN"/>
              </w:rPr>
            </w:pPr>
            <w:r w:rsidRPr="00FC6BC8">
              <w:rPr>
                <w:rFonts w:ascii="Calibri" w:eastAsia="Times New Roman" w:hAnsi="Calibri" w:cs="Calibri"/>
                <w:lang w:eastAsia="zh-CN"/>
              </w:rPr>
              <w:t>5.</w:t>
            </w:r>
            <w:r w:rsidRPr="00FC6BC8">
              <w:rPr>
                <w:rFonts w:ascii="Calibri" w:eastAsia="Times New Roman" w:hAnsi="Calibri" w:cs="Calibri"/>
                <w:lang w:eastAsia="zh-CN"/>
              </w:rPr>
              <w:tab/>
              <w:t xml:space="preserve">Τα προσφερόμενα αντιδραστήρια να είναι της ιδίας κατασκευάστριας εταιρείας και να διαθέτουν </w:t>
            </w:r>
            <w:r w:rsidRPr="00FC6BC8">
              <w:rPr>
                <w:rFonts w:ascii="Calibri" w:eastAsia="Times New Roman" w:hAnsi="Calibri" w:cs="Calibri"/>
                <w:lang w:val="en-GB" w:eastAsia="zh-CN"/>
              </w:rPr>
              <w:t>CE</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mark</w:t>
            </w:r>
            <w:r w:rsidRPr="00FC6BC8">
              <w:rPr>
                <w:rFonts w:ascii="Calibri" w:eastAsia="Times New Roman" w:hAnsi="Calibri" w:cs="Calibri"/>
                <w:lang w:eastAsia="zh-CN"/>
              </w:rPr>
              <w:t>.</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val="en-GB" w:eastAsia="zh-CN"/>
              </w:rPr>
              <w:lastRenderedPageBreak/>
              <w:t>4.1</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Για την πραγματοποίηση του αντιβιογράμματος θα χρησιμοποιήσουμε ταινίες </w:t>
            </w:r>
            <w:r w:rsidRPr="00FC6BC8">
              <w:rPr>
                <w:rFonts w:ascii="Calibri" w:eastAsia="Times New Roman" w:hAnsi="Calibri" w:cs="Calibri"/>
                <w:lang w:val="en-US" w:eastAsia="zh-CN"/>
              </w:rPr>
              <w:t>MIC</w:t>
            </w:r>
            <w:r w:rsidRPr="00FC6BC8">
              <w:rPr>
                <w:rFonts w:ascii="Calibri" w:eastAsia="Times New Roman" w:hAnsi="Calibri" w:cs="Calibri"/>
                <w:lang w:eastAsia="zh-CN"/>
              </w:rPr>
              <w:t xml:space="preserve">. Πλαστικές ταινίες διαβαθμισμένης </w:t>
            </w:r>
            <w:r w:rsidRPr="00FC6BC8">
              <w:rPr>
                <w:rFonts w:ascii="Calibri" w:eastAsia="Times New Roman" w:hAnsi="Calibri" w:cs="Calibri"/>
                <w:lang w:val="en-US" w:eastAsia="zh-CN"/>
              </w:rPr>
              <w:t>MIC</w:t>
            </w:r>
            <w:r w:rsidRPr="00FC6BC8">
              <w:rPr>
                <w:rFonts w:ascii="Calibri" w:eastAsia="Times New Roman" w:hAnsi="Calibri" w:cs="Calibri"/>
                <w:lang w:eastAsia="zh-CN"/>
              </w:rPr>
              <w:t xml:space="preserve"> μεγάλης και μικρής συσκευασίας, μακράς διάρκειας.</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val="en-GB" w:eastAsia="zh-CN"/>
              </w:rPr>
              <w:t>4.2</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Για την πραγματοποίηση του αντιβιογράμματος θα χρησιμοποιήσουμε ταινίες </w:t>
            </w:r>
            <w:r w:rsidRPr="00FC6BC8">
              <w:rPr>
                <w:rFonts w:ascii="Calibri" w:eastAsia="Times New Roman" w:hAnsi="Calibri" w:cs="Calibri"/>
                <w:lang w:val="en-GB" w:eastAsia="zh-CN"/>
              </w:rPr>
              <w:t>MIC</w:t>
            </w:r>
            <w:r w:rsidRPr="00FC6BC8">
              <w:rPr>
                <w:rFonts w:ascii="Calibri" w:eastAsia="Times New Roman" w:hAnsi="Calibri" w:cs="Calibri"/>
                <w:lang w:eastAsia="zh-CN"/>
              </w:rPr>
              <w:t xml:space="preserve">. Πλαστικές ταινίες διαβαθμισμένης </w:t>
            </w:r>
            <w:r w:rsidRPr="00FC6BC8">
              <w:rPr>
                <w:rFonts w:ascii="Calibri" w:eastAsia="Times New Roman" w:hAnsi="Calibri" w:cs="Calibri"/>
                <w:lang w:val="en-GB" w:eastAsia="zh-CN"/>
              </w:rPr>
              <w:t>MIC</w:t>
            </w:r>
            <w:r w:rsidRPr="00FC6BC8">
              <w:rPr>
                <w:rFonts w:ascii="Calibri" w:eastAsia="Times New Roman" w:hAnsi="Calibri" w:cs="Calibri"/>
                <w:lang w:eastAsia="zh-CN"/>
              </w:rPr>
              <w:t xml:space="preserve"> μεγάλης και μικρής συσκευασίας, μακράς διάρκειας.</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val="en-GB" w:eastAsia="zh-CN"/>
              </w:rPr>
              <w:t>4.3</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Για την πραγματοποίηση του αντιβιογράμματος θα χρησιμοποιήσουμε ταινίες </w:t>
            </w:r>
            <w:r w:rsidRPr="00FC6BC8">
              <w:rPr>
                <w:rFonts w:ascii="Calibri" w:eastAsia="Times New Roman" w:hAnsi="Calibri" w:cs="Calibri"/>
                <w:lang w:val="en-GB" w:eastAsia="zh-CN"/>
              </w:rPr>
              <w:t>MIC</w:t>
            </w:r>
            <w:r w:rsidRPr="00FC6BC8">
              <w:rPr>
                <w:rFonts w:ascii="Calibri" w:eastAsia="Times New Roman" w:hAnsi="Calibri" w:cs="Calibri"/>
                <w:lang w:eastAsia="zh-CN"/>
              </w:rPr>
              <w:t xml:space="preserve">. Πλαστικές ταινίες διαβαθμισμένης </w:t>
            </w:r>
            <w:r w:rsidRPr="00FC6BC8">
              <w:rPr>
                <w:rFonts w:ascii="Calibri" w:eastAsia="Times New Roman" w:hAnsi="Calibri" w:cs="Calibri"/>
                <w:lang w:val="en-GB" w:eastAsia="zh-CN"/>
              </w:rPr>
              <w:t>MIC</w:t>
            </w:r>
            <w:r w:rsidRPr="00FC6BC8">
              <w:rPr>
                <w:rFonts w:ascii="Calibri" w:eastAsia="Times New Roman" w:hAnsi="Calibri" w:cs="Calibri"/>
                <w:lang w:eastAsia="zh-CN"/>
              </w:rPr>
              <w:t xml:space="preserve"> μεγάλης και μικρής συσκευασίας, μακράς διάρκειας.</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val="en-GB" w:eastAsia="zh-CN"/>
              </w:rPr>
              <w:t>4.4</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Για την πραγματοποίηση του αντιβιογράμματος θα χρησιμοποιήσουμε ταινίες </w:t>
            </w:r>
            <w:r w:rsidRPr="00FC6BC8">
              <w:rPr>
                <w:rFonts w:ascii="Calibri" w:eastAsia="Times New Roman" w:hAnsi="Calibri" w:cs="Calibri"/>
                <w:lang w:val="en-GB" w:eastAsia="zh-CN"/>
              </w:rPr>
              <w:t>MIC</w:t>
            </w:r>
            <w:r w:rsidRPr="00FC6BC8">
              <w:rPr>
                <w:rFonts w:ascii="Calibri" w:eastAsia="Times New Roman" w:hAnsi="Calibri" w:cs="Calibri"/>
                <w:lang w:eastAsia="zh-CN"/>
              </w:rPr>
              <w:t xml:space="preserve">. Πλαστικές ταινίες διαβαθμισμένης </w:t>
            </w:r>
            <w:r w:rsidRPr="00FC6BC8">
              <w:rPr>
                <w:rFonts w:ascii="Calibri" w:eastAsia="Times New Roman" w:hAnsi="Calibri" w:cs="Calibri"/>
                <w:lang w:val="en-GB" w:eastAsia="zh-CN"/>
              </w:rPr>
              <w:t>MIC</w:t>
            </w:r>
            <w:r w:rsidRPr="00FC6BC8">
              <w:rPr>
                <w:rFonts w:ascii="Calibri" w:eastAsia="Times New Roman" w:hAnsi="Calibri" w:cs="Calibri"/>
                <w:lang w:eastAsia="zh-CN"/>
              </w:rPr>
              <w:t xml:space="preserve"> μεγάλης και μικρής συσκευασίας, μακράς διάρκειας.</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val="en-GB" w:eastAsia="zh-CN"/>
              </w:rPr>
              <w:t>4.5</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Για την πραγματοποίηση του αντιβιογράμματος θα χρησιμοποιήσουμε ταινίες </w:t>
            </w:r>
            <w:r w:rsidRPr="00FC6BC8">
              <w:rPr>
                <w:rFonts w:ascii="Calibri" w:eastAsia="Times New Roman" w:hAnsi="Calibri" w:cs="Calibri"/>
                <w:lang w:val="en-GB" w:eastAsia="zh-CN"/>
              </w:rPr>
              <w:t>MIC</w:t>
            </w:r>
            <w:r w:rsidRPr="00FC6BC8">
              <w:rPr>
                <w:rFonts w:ascii="Calibri" w:eastAsia="Times New Roman" w:hAnsi="Calibri" w:cs="Calibri"/>
                <w:lang w:eastAsia="zh-CN"/>
              </w:rPr>
              <w:t xml:space="preserve">. Πλαστικές ταινίες διαβαθμισμένης </w:t>
            </w:r>
            <w:r w:rsidRPr="00FC6BC8">
              <w:rPr>
                <w:rFonts w:ascii="Calibri" w:eastAsia="Times New Roman" w:hAnsi="Calibri" w:cs="Calibri"/>
                <w:lang w:val="en-GB" w:eastAsia="zh-CN"/>
              </w:rPr>
              <w:t>MIC</w:t>
            </w:r>
            <w:r w:rsidRPr="00FC6BC8">
              <w:rPr>
                <w:rFonts w:ascii="Calibri" w:eastAsia="Times New Roman" w:hAnsi="Calibri" w:cs="Calibri"/>
                <w:lang w:eastAsia="zh-CN"/>
              </w:rPr>
              <w:t xml:space="preserve"> μεγάλης και μικρής συσκευασίας, μακράς διάρκειας.</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val="en-GB" w:eastAsia="zh-CN"/>
              </w:rPr>
              <w:t>4.6</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Για την πραγματοποίηση του αντιβιογράμματος θα χρησιμοποιήσουμε ταινίες </w:t>
            </w:r>
            <w:r w:rsidRPr="00FC6BC8">
              <w:rPr>
                <w:rFonts w:ascii="Calibri" w:eastAsia="Times New Roman" w:hAnsi="Calibri" w:cs="Calibri"/>
                <w:lang w:val="en-GB" w:eastAsia="zh-CN"/>
              </w:rPr>
              <w:t>MIC</w:t>
            </w:r>
            <w:r w:rsidRPr="00FC6BC8">
              <w:rPr>
                <w:rFonts w:ascii="Calibri" w:eastAsia="Times New Roman" w:hAnsi="Calibri" w:cs="Calibri"/>
                <w:lang w:eastAsia="zh-CN"/>
              </w:rPr>
              <w:t xml:space="preserve">. Πλαστικές ταινίες διαβαθμισμένης </w:t>
            </w:r>
            <w:r w:rsidRPr="00FC6BC8">
              <w:rPr>
                <w:rFonts w:ascii="Calibri" w:eastAsia="Times New Roman" w:hAnsi="Calibri" w:cs="Calibri"/>
                <w:lang w:val="en-GB" w:eastAsia="zh-CN"/>
              </w:rPr>
              <w:t>MIC</w:t>
            </w:r>
            <w:r w:rsidRPr="00FC6BC8">
              <w:rPr>
                <w:rFonts w:ascii="Calibri" w:eastAsia="Times New Roman" w:hAnsi="Calibri" w:cs="Calibri"/>
                <w:lang w:eastAsia="zh-CN"/>
              </w:rPr>
              <w:t xml:space="preserve"> μεγάλης και μικρής συσκευασίας, μακράς διάρκειας.</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val="en-GB" w:eastAsia="zh-CN"/>
              </w:rPr>
              <w:t>4.7</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Η μέθοδος να αναφέρεται σε ραδιοανοσολογικό προσδιορισμό (</w:t>
            </w:r>
            <w:r w:rsidRPr="00FC6BC8">
              <w:rPr>
                <w:rFonts w:ascii="Calibri" w:eastAsia="Times New Roman" w:hAnsi="Calibri" w:cs="Calibri"/>
                <w:lang w:val="en-GB" w:eastAsia="zh-CN"/>
              </w:rPr>
              <w:t>RIA</w:t>
            </w:r>
            <w:r w:rsidRPr="00FC6BC8">
              <w:rPr>
                <w:rFonts w:ascii="Calibri" w:eastAsia="Times New Roman" w:hAnsi="Calibri" w:cs="Calibri"/>
                <w:lang w:eastAsia="zh-CN"/>
              </w:rPr>
              <w:t xml:space="preserve">: ραδιο ανοσοπροσρόφηση). </w:t>
            </w:r>
            <w:r w:rsidRPr="00FC6BC8">
              <w:rPr>
                <w:rFonts w:ascii="Calibri" w:eastAsia="Times New Roman" w:hAnsi="Calibri" w:cs="Calibri"/>
                <w:lang w:val="en-GB" w:eastAsia="zh-CN"/>
              </w:rPr>
              <w:t>To</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kit</w:t>
            </w:r>
            <w:r w:rsidRPr="00FC6BC8">
              <w:rPr>
                <w:rFonts w:ascii="Calibri" w:eastAsia="Times New Roman" w:hAnsi="Calibri" w:cs="Calibri"/>
                <w:lang w:eastAsia="zh-CN"/>
              </w:rPr>
              <w:t xml:space="preserve"> να είναι πλήρες και να περιέχει: α) </w:t>
            </w:r>
            <w:r w:rsidRPr="00FC6BC8">
              <w:rPr>
                <w:rFonts w:ascii="Calibri" w:eastAsia="Times New Roman" w:hAnsi="Calibri" w:cs="Calibri"/>
                <w:lang w:val="en-GB" w:eastAsia="zh-CN"/>
              </w:rPr>
              <w:t>AChR</w:t>
            </w:r>
            <w:r w:rsidRPr="00FC6BC8">
              <w:rPr>
                <w:rFonts w:ascii="Calibri" w:eastAsia="Times New Roman" w:hAnsi="Calibri" w:cs="Calibri"/>
                <w:lang w:eastAsia="zh-CN"/>
              </w:rPr>
              <w:t xml:space="preserve"> προσδεδεμένο με α-μπουγγαροτοξίνη σημασμένη με Ιώδιο 125 (125</w:t>
            </w:r>
            <w:r w:rsidRPr="00FC6BC8">
              <w:rPr>
                <w:rFonts w:ascii="Calibri" w:eastAsia="Times New Roman" w:hAnsi="Calibri" w:cs="Calibri"/>
                <w:lang w:val="en-GB" w:eastAsia="zh-CN"/>
              </w:rPr>
              <w:t>I</w:t>
            </w:r>
            <w:r w:rsidRPr="00FC6BC8">
              <w:rPr>
                <w:rFonts w:ascii="Calibri" w:eastAsia="Times New Roman" w:hAnsi="Calibri" w:cs="Calibri"/>
                <w:lang w:eastAsia="zh-CN"/>
              </w:rPr>
              <w:t xml:space="preserve">) σε λυοφιλιωμένη μορφή. β) μείγμα εμβρυικής και ενήλικης μορφής </w:t>
            </w:r>
            <w:r w:rsidRPr="00FC6BC8">
              <w:rPr>
                <w:rFonts w:ascii="Calibri" w:eastAsia="Times New Roman" w:hAnsi="Calibri" w:cs="Calibri"/>
                <w:lang w:val="en-GB" w:eastAsia="zh-CN"/>
              </w:rPr>
              <w:t>AChR</w:t>
            </w:r>
            <w:r w:rsidRPr="00FC6BC8">
              <w:rPr>
                <w:rFonts w:ascii="Calibri" w:eastAsia="Times New Roman" w:hAnsi="Calibri" w:cs="Calibri"/>
                <w:lang w:eastAsia="zh-CN"/>
              </w:rPr>
              <w:t xml:space="preserve"> γ) δείγματα αναφοράς (</w:t>
            </w:r>
            <w:r w:rsidRPr="00FC6BC8">
              <w:rPr>
                <w:rFonts w:ascii="Calibri" w:eastAsia="Times New Roman" w:hAnsi="Calibri" w:cs="Calibri"/>
                <w:lang w:val="en-GB" w:eastAsia="zh-CN"/>
              </w:rPr>
              <w:t>controls</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standards</w:t>
            </w:r>
            <w:r w:rsidRPr="00FC6BC8">
              <w:rPr>
                <w:rFonts w:ascii="Calibri" w:eastAsia="Times New Roman" w:hAnsi="Calibri" w:cs="Calibri"/>
                <w:lang w:eastAsia="zh-CN"/>
              </w:rPr>
              <w:t>). δ) αντι-ορό (</w:t>
            </w:r>
            <w:r w:rsidRPr="00FC6BC8">
              <w:rPr>
                <w:rFonts w:ascii="Calibri" w:eastAsia="Times New Roman" w:hAnsi="Calibri" w:cs="Calibri"/>
                <w:lang w:val="en-GB" w:eastAsia="zh-CN"/>
              </w:rPr>
              <w:t>anti</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human</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IgG</w:t>
            </w:r>
            <w:r w:rsidRPr="00FC6BC8">
              <w:rPr>
                <w:rFonts w:ascii="Calibri" w:eastAsia="Times New Roman" w:hAnsi="Calibri" w:cs="Calibri"/>
                <w:lang w:eastAsia="zh-CN"/>
              </w:rPr>
              <w:t xml:space="preserve">) ε) διάλυμα ανασύστασης. Το κιτ να καλύπτει τουλάχιστον 90 αντιδράσεις και να μην υπερβαίνει τα 200 </w:t>
            </w:r>
            <w:r w:rsidRPr="00FC6BC8">
              <w:rPr>
                <w:rFonts w:ascii="Calibri" w:eastAsia="Times New Roman" w:hAnsi="Calibri" w:cs="Calibri"/>
                <w:lang w:val="en-GB" w:eastAsia="zh-CN"/>
              </w:rPr>
              <w:t>KBq</w:t>
            </w:r>
            <w:r w:rsidRPr="00FC6BC8">
              <w:rPr>
                <w:rFonts w:ascii="Calibri" w:eastAsia="Times New Roman" w:hAnsi="Calibri" w:cs="Calibri"/>
                <w:lang w:eastAsia="zh-CN"/>
              </w:rPr>
              <w:t xml:space="preserve">. Να αναγράφεται στο εσωτερικό ποιοτικό έλεγχο κάθε παρτίδας η ειδική δράση της σημασμένης τοξίνης η οποία να μην είναι μικρότερη του 160. Ο προσδιορισμός των αντισωμάτων να είναι ποσοτικός. Το </w:t>
            </w:r>
            <w:r w:rsidRPr="00FC6BC8">
              <w:rPr>
                <w:rFonts w:ascii="Calibri" w:eastAsia="Times New Roman" w:hAnsi="Calibri" w:cs="Calibri"/>
                <w:lang w:val="en-GB" w:eastAsia="zh-CN"/>
              </w:rPr>
              <w:t>kit</w:t>
            </w:r>
            <w:r w:rsidRPr="00FC6BC8">
              <w:rPr>
                <w:rFonts w:ascii="Calibri" w:eastAsia="Times New Roman" w:hAnsi="Calibri" w:cs="Calibri"/>
                <w:lang w:eastAsia="zh-CN"/>
              </w:rPr>
              <w:t xml:space="preserve"> να φέρει σήμανση </w:t>
            </w:r>
            <w:r w:rsidRPr="00FC6BC8">
              <w:rPr>
                <w:rFonts w:ascii="Calibri" w:eastAsia="Times New Roman" w:hAnsi="Calibri" w:cs="Calibri"/>
                <w:lang w:val="en-GB" w:eastAsia="zh-CN"/>
              </w:rPr>
              <w:t>CE</w:t>
            </w:r>
            <w:r w:rsidRPr="00FC6BC8">
              <w:rPr>
                <w:rFonts w:ascii="Calibri" w:eastAsia="Times New Roman" w:hAnsi="Calibri" w:cs="Calibri"/>
                <w:lang w:eastAsia="zh-CN"/>
              </w:rPr>
              <w:t>/</w:t>
            </w:r>
            <w:r w:rsidRPr="00FC6BC8">
              <w:rPr>
                <w:rFonts w:ascii="Calibri" w:eastAsia="Times New Roman" w:hAnsi="Calibri" w:cs="Calibri"/>
                <w:lang w:val="en-GB" w:eastAsia="zh-CN"/>
              </w:rPr>
              <w:t>IVD</w:t>
            </w:r>
            <w:r w:rsidRPr="00FC6BC8">
              <w:rPr>
                <w:rFonts w:ascii="Calibri" w:eastAsia="Times New Roman" w:hAnsi="Calibri" w:cs="Calibri"/>
                <w:lang w:eastAsia="zh-CN"/>
              </w:rPr>
              <w:t>.</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val="en-GB" w:eastAsia="zh-CN"/>
              </w:rPr>
              <w:t>4.8</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Πρωτεΐνη </w:t>
            </w:r>
            <w:r w:rsidRPr="00FC6BC8">
              <w:rPr>
                <w:rFonts w:ascii="Calibri" w:eastAsia="Times New Roman" w:hAnsi="Calibri" w:cs="Calibri"/>
                <w:lang w:val="en-GB" w:eastAsia="zh-CN"/>
              </w:rPr>
              <w:t>MuSK</w:t>
            </w:r>
            <w:r w:rsidRPr="00FC6BC8">
              <w:rPr>
                <w:rFonts w:ascii="Calibri" w:eastAsia="Times New Roman" w:hAnsi="Calibri" w:cs="Calibri"/>
                <w:lang w:eastAsia="zh-CN"/>
              </w:rPr>
              <w:t xml:space="preserve"> ή το εξωκυτταρικό της τμήμα, υψηλής καθαρότητας (&gt;80%) ιωδινιωμένη με 125</w:t>
            </w:r>
            <w:r w:rsidRPr="00FC6BC8">
              <w:rPr>
                <w:rFonts w:ascii="Calibri" w:eastAsia="Times New Roman" w:hAnsi="Calibri" w:cs="Calibri"/>
                <w:lang w:val="en-GB" w:eastAsia="zh-CN"/>
              </w:rPr>
              <w:t>I</w:t>
            </w:r>
            <w:r w:rsidRPr="00FC6BC8">
              <w:rPr>
                <w:rFonts w:ascii="Calibri" w:eastAsia="Times New Roman" w:hAnsi="Calibri" w:cs="Calibri"/>
                <w:lang w:eastAsia="zh-CN"/>
              </w:rPr>
              <w:t xml:space="preserve"> σε λυοφιλιωμένη μορφή. Το κάθε φιαλίδιο να καλύπτει τουλάχιστον 25 αντιδράσεις και να μην υπερβαίνει </w:t>
            </w:r>
            <w:r w:rsidRPr="00FC6BC8">
              <w:rPr>
                <w:rFonts w:ascii="Calibri" w:eastAsia="Times New Roman" w:hAnsi="Calibri" w:cs="Calibri"/>
                <w:lang w:eastAsia="zh-CN"/>
              </w:rPr>
              <w:lastRenderedPageBreak/>
              <w:t xml:space="preserve">τα 50 </w:t>
            </w:r>
            <w:r w:rsidRPr="00FC6BC8">
              <w:rPr>
                <w:rFonts w:ascii="Calibri" w:eastAsia="Times New Roman" w:hAnsi="Calibri" w:cs="Calibri"/>
                <w:lang w:val="en-GB" w:eastAsia="zh-CN"/>
              </w:rPr>
              <w:t>KBq</w:t>
            </w:r>
            <w:r w:rsidRPr="00FC6BC8">
              <w:rPr>
                <w:rFonts w:ascii="Calibri" w:eastAsia="Times New Roman" w:hAnsi="Calibri" w:cs="Calibri"/>
                <w:lang w:eastAsia="zh-CN"/>
              </w:rPr>
              <w:t>. Να αναγράφεται στο εσωτερικό ποιοτικό έλεγχο κάθε παρτίδας η ειδική δράση της σημασμένης τοξίνης η οποία να μην είναι μικρότερη του 1500.</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val="en-GB" w:eastAsia="zh-CN"/>
              </w:rPr>
              <w:lastRenderedPageBreak/>
              <w:t>4.9</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eastAsia="zh-CN"/>
              </w:rPr>
              <w:t>Η μέθοδος να αναφέρεται σε ραδιοανοσολογικό προσδιορισμό (</w:t>
            </w:r>
            <w:r w:rsidRPr="00FC6BC8">
              <w:rPr>
                <w:rFonts w:ascii="Calibri" w:eastAsia="Times New Roman" w:hAnsi="Calibri" w:cs="Calibri"/>
                <w:lang w:val="en-GB" w:eastAsia="zh-CN"/>
              </w:rPr>
              <w:t>RIA</w:t>
            </w:r>
            <w:r w:rsidRPr="00FC6BC8">
              <w:rPr>
                <w:rFonts w:ascii="Calibri" w:eastAsia="Times New Roman" w:hAnsi="Calibri" w:cs="Calibri"/>
                <w:lang w:eastAsia="zh-CN"/>
              </w:rPr>
              <w:t xml:space="preserve">: ραδιο ανοσοπροσρόφηση). </w:t>
            </w:r>
            <w:r w:rsidRPr="00FC6BC8">
              <w:rPr>
                <w:rFonts w:ascii="Calibri" w:eastAsia="Times New Roman" w:hAnsi="Calibri" w:cs="Calibri"/>
                <w:lang w:val="en-GB" w:eastAsia="zh-CN"/>
              </w:rPr>
              <w:t>To</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kit</w:t>
            </w:r>
            <w:r w:rsidRPr="00FC6BC8">
              <w:rPr>
                <w:rFonts w:ascii="Calibri" w:eastAsia="Times New Roman" w:hAnsi="Calibri" w:cs="Calibri"/>
                <w:lang w:eastAsia="zh-CN"/>
              </w:rPr>
              <w:t xml:space="preserve"> να είναι πλήρες και να περιέχει: α) </w:t>
            </w:r>
            <w:r w:rsidRPr="00FC6BC8">
              <w:rPr>
                <w:rFonts w:ascii="Calibri" w:eastAsia="Times New Roman" w:hAnsi="Calibri" w:cs="Calibri"/>
                <w:lang w:val="en-GB" w:eastAsia="zh-CN"/>
              </w:rPr>
              <w:t>VGCC</w:t>
            </w:r>
            <w:r w:rsidRPr="00FC6BC8">
              <w:rPr>
                <w:rFonts w:ascii="Calibri" w:eastAsia="Times New Roman" w:hAnsi="Calibri" w:cs="Calibri"/>
                <w:lang w:eastAsia="zh-CN"/>
              </w:rPr>
              <w:t xml:space="preserve"> εκχυλίσματα προσδεδεμένα με </w:t>
            </w:r>
            <w:r w:rsidRPr="00FC6BC8">
              <w:rPr>
                <w:rFonts w:ascii="Calibri" w:eastAsia="Times New Roman" w:hAnsi="Calibri" w:cs="Calibri"/>
                <w:lang w:val="en-GB" w:eastAsia="zh-CN"/>
              </w:rPr>
              <w:t>w</w:t>
            </w:r>
            <w:r w:rsidRPr="00FC6BC8">
              <w:rPr>
                <w:rFonts w:ascii="Calibri" w:eastAsia="Times New Roman" w:hAnsi="Calibri" w:cs="Calibri"/>
                <w:lang w:eastAsia="zh-CN"/>
              </w:rPr>
              <w:t>-</w:t>
            </w:r>
            <w:r w:rsidRPr="00FC6BC8">
              <w:rPr>
                <w:rFonts w:ascii="Calibri" w:eastAsia="Times New Roman" w:hAnsi="Calibri" w:cs="Calibri"/>
                <w:lang w:val="en-GB" w:eastAsia="zh-CN"/>
              </w:rPr>
              <w:t>concotoxin</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MVIIC</w:t>
            </w:r>
            <w:r w:rsidRPr="00FC6BC8">
              <w:rPr>
                <w:rFonts w:ascii="Calibri" w:eastAsia="Times New Roman" w:hAnsi="Calibri" w:cs="Calibri"/>
                <w:lang w:eastAsia="zh-CN"/>
              </w:rPr>
              <w:t>-σημασμένη με Ιώδιο 125 (125</w:t>
            </w:r>
            <w:r w:rsidRPr="00FC6BC8">
              <w:rPr>
                <w:rFonts w:ascii="Calibri" w:eastAsia="Times New Roman" w:hAnsi="Calibri" w:cs="Calibri"/>
                <w:lang w:val="en-GB" w:eastAsia="zh-CN"/>
              </w:rPr>
              <w:t>I</w:t>
            </w:r>
            <w:r w:rsidRPr="00FC6BC8">
              <w:rPr>
                <w:rFonts w:ascii="Calibri" w:eastAsia="Times New Roman" w:hAnsi="Calibri" w:cs="Calibri"/>
                <w:lang w:eastAsia="zh-CN"/>
              </w:rPr>
              <w:t xml:space="preserve">) για τον έλεγχο της ειδικής πρόσδεσης αντισωμάτων β) α) </w:t>
            </w:r>
            <w:r w:rsidRPr="00FC6BC8">
              <w:rPr>
                <w:rFonts w:ascii="Calibri" w:eastAsia="Times New Roman" w:hAnsi="Calibri" w:cs="Calibri"/>
                <w:lang w:val="en-GB" w:eastAsia="zh-CN"/>
              </w:rPr>
              <w:t>VGCC</w:t>
            </w:r>
            <w:r w:rsidRPr="00FC6BC8">
              <w:rPr>
                <w:rFonts w:ascii="Calibri" w:eastAsia="Times New Roman" w:hAnsi="Calibri" w:cs="Calibri"/>
                <w:lang w:eastAsia="zh-CN"/>
              </w:rPr>
              <w:t xml:space="preserve"> εκχυλίσματα προσδεδεμένα με </w:t>
            </w:r>
            <w:r w:rsidRPr="00FC6BC8">
              <w:rPr>
                <w:rFonts w:ascii="Calibri" w:eastAsia="Times New Roman" w:hAnsi="Calibri" w:cs="Calibri"/>
                <w:lang w:val="en-GB" w:eastAsia="zh-CN"/>
              </w:rPr>
              <w:t>w</w:t>
            </w:r>
            <w:r w:rsidRPr="00FC6BC8">
              <w:rPr>
                <w:rFonts w:ascii="Calibri" w:eastAsia="Times New Roman" w:hAnsi="Calibri" w:cs="Calibri"/>
                <w:lang w:eastAsia="zh-CN"/>
              </w:rPr>
              <w:t>-</w:t>
            </w:r>
            <w:r w:rsidRPr="00FC6BC8">
              <w:rPr>
                <w:rFonts w:ascii="Calibri" w:eastAsia="Times New Roman" w:hAnsi="Calibri" w:cs="Calibri"/>
                <w:lang w:val="en-GB" w:eastAsia="zh-CN"/>
              </w:rPr>
              <w:t>concotoxin</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MVIIC</w:t>
            </w:r>
            <w:r w:rsidRPr="00FC6BC8">
              <w:rPr>
                <w:rFonts w:ascii="Calibri" w:eastAsia="Times New Roman" w:hAnsi="Calibri" w:cs="Calibri"/>
                <w:lang w:eastAsia="zh-CN"/>
              </w:rPr>
              <w:t>-σημασμένη με Ιώδιο 125 (125</w:t>
            </w:r>
            <w:r w:rsidRPr="00FC6BC8">
              <w:rPr>
                <w:rFonts w:ascii="Calibri" w:eastAsia="Times New Roman" w:hAnsi="Calibri" w:cs="Calibri"/>
                <w:lang w:val="en-GB" w:eastAsia="zh-CN"/>
              </w:rPr>
              <w:t>I</w:t>
            </w:r>
            <w:r w:rsidRPr="00FC6BC8">
              <w:rPr>
                <w:rFonts w:ascii="Calibri" w:eastAsia="Times New Roman" w:hAnsi="Calibri" w:cs="Calibri"/>
                <w:lang w:eastAsia="zh-CN"/>
              </w:rPr>
              <w:t>) σε περίσσεια για τον έλεγχο της μη ειδικής πρόσδεσης αντισωμάτων γ) δείγματα αναφοράς (</w:t>
            </w:r>
            <w:r w:rsidRPr="00FC6BC8">
              <w:rPr>
                <w:rFonts w:ascii="Calibri" w:eastAsia="Times New Roman" w:hAnsi="Calibri" w:cs="Calibri"/>
                <w:lang w:val="en-GB" w:eastAsia="zh-CN"/>
              </w:rPr>
              <w:t>controls</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standards</w:t>
            </w:r>
            <w:r w:rsidRPr="00FC6BC8">
              <w:rPr>
                <w:rFonts w:ascii="Calibri" w:eastAsia="Times New Roman" w:hAnsi="Calibri" w:cs="Calibri"/>
                <w:lang w:eastAsia="zh-CN"/>
              </w:rPr>
              <w:t>). δ) αντι-ορό (</w:t>
            </w:r>
            <w:r w:rsidRPr="00FC6BC8">
              <w:rPr>
                <w:rFonts w:ascii="Calibri" w:eastAsia="Times New Roman" w:hAnsi="Calibri" w:cs="Calibri"/>
                <w:lang w:val="en-GB" w:eastAsia="zh-CN"/>
              </w:rPr>
              <w:t>anti</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human</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IgG</w:t>
            </w:r>
            <w:r w:rsidRPr="00FC6BC8">
              <w:rPr>
                <w:rFonts w:ascii="Calibri" w:eastAsia="Times New Roman" w:hAnsi="Calibri" w:cs="Calibri"/>
                <w:lang w:eastAsia="zh-CN"/>
              </w:rPr>
              <w:t>) ε) διάλυμα ανασύστασης ζ) πλυστικά διαλύματα. Το κιτ να καλύπτει τουλάχιστον 10 αντιδράσεις και να μην υπερβαίνει τα 20</w:t>
            </w:r>
            <w:r w:rsidRPr="00FC6BC8">
              <w:rPr>
                <w:rFonts w:ascii="Calibri" w:eastAsia="Times New Roman" w:hAnsi="Calibri" w:cs="Calibri"/>
                <w:lang w:val="en-GB" w:eastAsia="zh-CN"/>
              </w:rPr>
              <w:t>KBq</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Το kit να φέρει σήμανση CE/IVD.</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val="en-GB" w:eastAsia="zh-CN"/>
              </w:rPr>
              <w:t>4.10</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eastAsia="zh-CN"/>
              </w:rPr>
              <w:t>Η μέθοδος να αναφέρεται σε ραδιοανοσολογικό προσδιορισμό (</w:t>
            </w:r>
            <w:r w:rsidRPr="00FC6BC8">
              <w:rPr>
                <w:rFonts w:ascii="Calibri" w:eastAsia="Times New Roman" w:hAnsi="Calibri" w:cs="Calibri"/>
                <w:lang w:val="en-GB" w:eastAsia="zh-CN"/>
              </w:rPr>
              <w:t>RIA</w:t>
            </w:r>
            <w:r w:rsidRPr="00FC6BC8">
              <w:rPr>
                <w:rFonts w:ascii="Calibri" w:eastAsia="Times New Roman" w:hAnsi="Calibri" w:cs="Calibri"/>
                <w:lang w:eastAsia="zh-CN"/>
              </w:rPr>
              <w:t xml:space="preserve">: ραδιο ανοσοπροσρόφηση). </w:t>
            </w:r>
            <w:r w:rsidRPr="00FC6BC8">
              <w:rPr>
                <w:rFonts w:ascii="Calibri" w:eastAsia="Times New Roman" w:hAnsi="Calibri" w:cs="Calibri"/>
                <w:lang w:val="en-GB" w:eastAsia="zh-CN"/>
              </w:rPr>
              <w:t>To</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kit</w:t>
            </w:r>
            <w:r w:rsidRPr="00FC6BC8">
              <w:rPr>
                <w:rFonts w:ascii="Calibri" w:eastAsia="Times New Roman" w:hAnsi="Calibri" w:cs="Calibri"/>
                <w:lang w:eastAsia="zh-CN"/>
              </w:rPr>
              <w:t xml:space="preserve"> να είναι πλήρες και να περιέχει: α) </w:t>
            </w:r>
            <w:r w:rsidRPr="00FC6BC8">
              <w:rPr>
                <w:rFonts w:ascii="Calibri" w:eastAsia="Times New Roman" w:hAnsi="Calibri" w:cs="Calibri"/>
                <w:lang w:val="en-GB" w:eastAsia="zh-CN"/>
              </w:rPr>
              <w:t>VGKC</w:t>
            </w:r>
            <w:r w:rsidRPr="00FC6BC8">
              <w:rPr>
                <w:rFonts w:ascii="Calibri" w:eastAsia="Times New Roman" w:hAnsi="Calibri" w:cs="Calibri"/>
                <w:lang w:eastAsia="zh-CN"/>
              </w:rPr>
              <w:t xml:space="preserve"> εκχυλίσματα προσδεδεμένα με α-δενδροτοξίνη-σημασμένη με Ιώδιο 125 (125</w:t>
            </w:r>
            <w:r w:rsidRPr="00FC6BC8">
              <w:rPr>
                <w:rFonts w:ascii="Calibri" w:eastAsia="Times New Roman" w:hAnsi="Calibri" w:cs="Calibri"/>
                <w:lang w:val="en-GB" w:eastAsia="zh-CN"/>
              </w:rPr>
              <w:t>I</w:t>
            </w:r>
            <w:r w:rsidRPr="00FC6BC8">
              <w:rPr>
                <w:rFonts w:ascii="Calibri" w:eastAsia="Times New Roman" w:hAnsi="Calibri" w:cs="Calibri"/>
                <w:lang w:eastAsia="zh-CN"/>
              </w:rPr>
              <w:t>) για τον έλεγχο της ειδικής πρόσδεσης αντισωμάτων β) δείγματα αναφοράς (</w:t>
            </w:r>
            <w:r w:rsidRPr="00FC6BC8">
              <w:rPr>
                <w:rFonts w:ascii="Calibri" w:eastAsia="Times New Roman" w:hAnsi="Calibri" w:cs="Calibri"/>
                <w:lang w:val="en-GB" w:eastAsia="zh-CN"/>
              </w:rPr>
              <w:t>controls</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standards</w:t>
            </w:r>
            <w:r w:rsidRPr="00FC6BC8">
              <w:rPr>
                <w:rFonts w:ascii="Calibri" w:eastAsia="Times New Roman" w:hAnsi="Calibri" w:cs="Calibri"/>
                <w:lang w:eastAsia="zh-CN"/>
              </w:rPr>
              <w:t>). γ) αντι-ορό (</w:t>
            </w:r>
            <w:r w:rsidRPr="00FC6BC8">
              <w:rPr>
                <w:rFonts w:ascii="Calibri" w:eastAsia="Times New Roman" w:hAnsi="Calibri" w:cs="Calibri"/>
                <w:lang w:val="en-GB" w:eastAsia="zh-CN"/>
              </w:rPr>
              <w:t>anti</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human</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IgG</w:t>
            </w:r>
            <w:r w:rsidRPr="00FC6BC8">
              <w:rPr>
                <w:rFonts w:ascii="Calibri" w:eastAsia="Times New Roman" w:hAnsi="Calibri" w:cs="Calibri"/>
                <w:lang w:eastAsia="zh-CN"/>
              </w:rPr>
              <w:t>) δ) διάλυμα ανασύστασης. Το κιτ να καλύπτει τουλάχιστον 10 αντιδράσεις και να μην υπερβαίνει τα 40</w:t>
            </w:r>
            <w:r w:rsidRPr="00FC6BC8">
              <w:rPr>
                <w:rFonts w:ascii="Calibri" w:eastAsia="Times New Roman" w:hAnsi="Calibri" w:cs="Calibri"/>
                <w:lang w:val="en-GB" w:eastAsia="zh-CN"/>
              </w:rPr>
              <w:t>KBq</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Το kit να φέρει σήμανση CE/IVD.</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val="en-GB" w:eastAsia="zh-CN"/>
              </w:rPr>
              <w:t>4.11</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Ειδικά μη σημασμένα ολικά </w:t>
            </w:r>
            <w:r w:rsidRPr="00FC6BC8">
              <w:rPr>
                <w:rFonts w:ascii="Calibri" w:eastAsia="Times New Roman" w:hAnsi="Calibri" w:cs="Calibri"/>
                <w:lang w:val="en-US" w:eastAsia="zh-CN"/>
              </w:rPr>
              <w:t>IgG</w:t>
            </w:r>
            <w:r w:rsidRPr="00FC6BC8">
              <w:rPr>
                <w:rFonts w:ascii="Calibri" w:eastAsia="Times New Roman" w:hAnsi="Calibri" w:cs="Calibri"/>
                <w:lang w:eastAsia="zh-CN"/>
              </w:rPr>
              <w:t>-αντιανθρώπινα αντισώματα παραχθέντα σε αίγα. Απαλλαγμένο από πρωτεΐνες ορού αίγας για την ανοσοκαθίζηση ανθρώπινων αντισωμάτων σε ραδιοανοσολογικό προσδιορισμό</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val="en-GB" w:eastAsia="zh-CN"/>
              </w:rPr>
              <w:t>4.12</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val="en-GB" w:eastAsia="zh-CN"/>
              </w:rPr>
              <w:t xml:space="preserve">Πλήρες κιτ ημιποσοτικού προσδιορισμού αντισωμάτων </w:t>
            </w:r>
            <w:r w:rsidRPr="00FC6BC8">
              <w:rPr>
                <w:rFonts w:ascii="Calibri" w:eastAsia="Times New Roman" w:hAnsi="Calibri" w:cs="Calibri"/>
                <w:lang w:val="en-US" w:eastAsia="zh-CN"/>
              </w:rPr>
              <w:t>Echovirus</w:t>
            </w:r>
            <w:r w:rsidRPr="00FC6BC8">
              <w:rPr>
                <w:rFonts w:ascii="Calibri" w:eastAsia="Times New Roman" w:hAnsi="Calibri" w:cs="Calibri"/>
                <w:lang w:val="en-GB" w:eastAsia="zh-CN"/>
              </w:rPr>
              <w:t xml:space="preserve"> </w:t>
            </w:r>
            <w:r w:rsidRPr="00FC6BC8">
              <w:rPr>
                <w:rFonts w:ascii="Calibri" w:eastAsia="Times New Roman" w:hAnsi="Calibri" w:cs="Calibri"/>
                <w:lang w:val="en-US" w:eastAsia="zh-CN"/>
              </w:rPr>
              <w:t>E</w:t>
            </w:r>
            <w:r w:rsidRPr="00FC6BC8">
              <w:rPr>
                <w:rFonts w:ascii="Calibri" w:eastAsia="Times New Roman" w:hAnsi="Calibri" w:cs="Calibri"/>
                <w:lang w:val="en-GB" w:eastAsia="zh-CN"/>
              </w:rPr>
              <w:t xml:space="preserve">4, </w:t>
            </w:r>
            <w:r w:rsidRPr="00FC6BC8">
              <w:rPr>
                <w:rFonts w:ascii="Calibri" w:eastAsia="Times New Roman" w:hAnsi="Calibri" w:cs="Calibri"/>
                <w:lang w:val="en-US" w:eastAsia="zh-CN"/>
              </w:rPr>
              <w:t>E</w:t>
            </w:r>
            <w:r w:rsidRPr="00FC6BC8">
              <w:rPr>
                <w:rFonts w:ascii="Calibri" w:eastAsia="Times New Roman" w:hAnsi="Calibri" w:cs="Calibri"/>
                <w:lang w:val="en-GB" w:eastAsia="zh-CN"/>
              </w:rPr>
              <w:t xml:space="preserve">6, </w:t>
            </w:r>
            <w:r w:rsidRPr="00FC6BC8">
              <w:rPr>
                <w:rFonts w:ascii="Calibri" w:eastAsia="Times New Roman" w:hAnsi="Calibri" w:cs="Calibri"/>
                <w:lang w:val="en-US" w:eastAsia="zh-CN"/>
              </w:rPr>
              <w:t>E</w:t>
            </w:r>
            <w:r w:rsidRPr="00FC6BC8">
              <w:rPr>
                <w:rFonts w:ascii="Calibri" w:eastAsia="Times New Roman" w:hAnsi="Calibri" w:cs="Calibri"/>
                <w:lang w:val="en-GB" w:eastAsia="zh-CN"/>
              </w:rPr>
              <w:t xml:space="preserve">11, </w:t>
            </w:r>
            <w:r w:rsidRPr="00FC6BC8">
              <w:rPr>
                <w:rFonts w:ascii="Calibri" w:eastAsia="Times New Roman" w:hAnsi="Calibri" w:cs="Calibri"/>
                <w:lang w:val="en-US" w:eastAsia="zh-CN"/>
              </w:rPr>
              <w:t>E</w:t>
            </w:r>
            <w:r w:rsidRPr="00FC6BC8">
              <w:rPr>
                <w:rFonts w:ascii="Calibri" w:eastAsia="Times New Roman" w:hAnsi="Calibri" w:cs="Calibri"/>
                <w:lang w:val="en-GB" w:eastAsia="zh-CN"/>
              </w:rPr>
              <w:t xml:space="preserve">3 </w:t>
            </w:r>
            <w:r w:rsidRPr="00FC6BC8">
              <w:rPr>
                <w:rFonts w:ascii="Calibri" w:eastAsia="Times New Roman" w:hAnsi="Calibri" w:cs="Calibri"/>
                <w:lang w:val="en-US" w:eastAsia="zh-CN"/>
              </w:rPr>
              <w:t>IgG</w:t>
            </w:r>
            <w:r w:rsidRPr="00FC6BC8">
              <w:rPr>
                <w:rFonts w:ascii="Calibri" w:eastAsia="Times New Roman" w:hAnsi="Calibri" w:cs="Calibri"/>
                <w:lang w:val="en-GB" w:eastAsia="zh-CN"/>
              </w:rPr>
              <w:t xml:space="preserve"> με έμμεσο ανοσοφθορισμό (</w:t>
            </w:r>
            <w:r w:rsidRPr="00FC6BC8">
              <w:rPr>
                <w:rFonts w:ascii="Calibri" w:eastAsia="Times New Roman" w:hAnsi="Calibri" w:cs="Calibri"/>
                <w:lang w:val="en-US" w:eastAsia="zh-CN"/>
              </w:rPr>
              <w:t>IFA</w:t>
            </w:r>
            <w:r w:rsidRPr="00FC6BC8">
              <w:rPr>
                <w:rFonts w:ascii="Calibri" w:eastAsia="Times New Roman" w:hAnsi="Calibri" w:cs="Calibri"/>
                <w:lang w:val="en-GB" w:eastAsia="zh-CN"/>
              </w:rPr>
              <w:t xml:space="preserve">) σε ορό με θετικό και αρνητικό μάρτυρα, </w:t>
            </w:r>
            <w:r w:rsidRPr="00FC6BC8">
              <w:rPr>
                <w:rFonts w:ascii="Calibri" w:eastAsia="Times New Roman" w:hAnsi="Calibri" w:cs="Calibri"/>
                <w:lang w:val="en-US" w:eastAsia="zh-CN"/>
              </w:rPr>
              <w:t>PBS</w:t>
            </w:r>
            <w:r w:rsidRPr="00FC6BC8">
              <w:rPr>
                <w:rFonts w:ascii="Calibri" w:eastAsia="Times New Roman" w:hAnsi="Calibri" w:cs="Calibri"/>
                <w:lang w:val="en-GB" w:eastAsia="zh-CN"/>
              </w:rPr>
              <w:t xml:space="preserve">, σφαιρίνη </w:t>
            </w:r>
            <w:r w:rsidRPr="00FC6BC8">
              <w:rPr>
                <w:rFonts w:ascii="Calibri" w:eastAsia="Times New Roman" w:hAnsi="Calibri" w:cs="Calibri"/>
                <w:lang w:val="en-US" w:eastAsia="zh-CN"/>
              </w:rPr>
              <w:t>FITC</w:t>
            </w:r>
            <w:r w:rsidRPr="00FC6BC8">
              <w:rPr>
                <w:rFonts w:ascii="Calibri" w:eastAsia="Times New Roman" w:hAnsi="Calibri" w:cs="Calibri"/>
                <w:lang w:val="en-GB" w:eastAsia="zh-CN"/>
              </w:rPr>
              <w:t xml:space="preserve"> με </w:t>
            </w:r>
            <w:r w:rsidRPr="00FC6BC8">
              <w:rPr>
                <w:rFonts w:ascii="Calibri" w:eastAsia="Times New Roman" w:hAnsi="Calibri" w:cs="Calibri"/>
                <w:lang w:val="en-US" w:eastAsia="zh-CN"/>
              </w:rPr>
              <w:t>Evans</w:t>
            </w:r>
            <w:r w:rsidRPr="00FC6BC8">
              <w:rPr>
                <w:rFonts w:ascii="Calibri" w:eastAsia="Times New Roman" w:hAnsi="Calibri" w:cs="Calibri"/>
                <w:lang w:val="en-GB" w:eastAsia="zh-CN"/>
              </w:rPr>
              <w:t xml:space="preserve"> </w:t>
            </w:r>
            <w:r w:rsidRPr="00FC6BC8">
              <w:rPr>
                <w:rFonts w:ascii="Calibri" w:eastAsia="Times New Roman" w:hAnsi="Calibri" w:cs="Calibri"/>
                <w:lang w:val="en-US" w:eastAsia="zh-CN"/>
              </w:rPr>
              <w:t>blue</w:t>
            </w:r>
            <w:r w:rsidRPr="00FC6BC8">
              <w:rPr>
                <w:rFonts w:ascii="Calibri" w:eastAsia="Times New Roman" w:hAnsi="Calibri" w:cs="Calibri"/>
                <w:lang w:val="en-GB" w:eastAsia="zh-CN"/>
              </w:rPr>
              <w:t>, γλυκερίνη, καλυπτρίδες, στυπόχαρτο. Πλάκες έτοιμες με εντυπώματα ιστών 10</w:t>
            </w:r>
            <w:r w:rsidRPr="00FC6BC8">
              <w:rPr>
                <w:rFonts w:ascii="Calibri" w:eastAsia="Times New Roman" w:hAnsi="Calibri" w:cs="Calibri"/>
                <w:lang w:val="en-US" w:eastAsia="zh-CN"/>
              </w:rPr>
              <w:t>x</w:t>
            </w:r>
            <w:r w:rsidRPr="00FC6BC8">
              <w:rPr>
                <w:rFonts w:ascii="Calibri" w:eastAsia="Times New Roman" w:hAnsi="Calibri" w:cs="Calibri"/>
                <w:lang w:val="en-GB" w:eastAsia="zh-CN"/>
              </w:rPr>
              <w:t>12</w:t>
            </w:r>
            <w:r w:rsidRPr="00FC6BC8">
              <w:rPr>
                <w:rFonts w:ascii="Calibri" w:eastAsia="Times New Roman" w:hAnsi="Calibri" w:cs="Calibri"/>
                <w:lang w:val="en-US" w:eastAsia="zh-CN"/>
              </w:rPr>
              <w:t>well</w:t>
            </w:r>
            <w:r w:rsidRPr="00FC6BC8">
              <w:rPr>
                <w:rFonts w:ascii="Calibri" w:eastAsia="Times New Roman" w:hAnsi="Calibri" w:cs="Calibri"/>
                <w:lang w:val="en-GB" w:eastAsia="zh-CN"/>
              </w:rPr>
              <w:t>, 120 προσδιορισμοί.</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val="en-GB" w:eastAsia="zh-CN"/>
              </w:rPr>
              <w:t>4.13</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val="en-GB" w:eastAsia="zh-CN"/>
              </w:rPr>
              <w:t xml:space="preserve">Πλήρες κιτ ημιποσοτικού προσδιορισμού αντισωμάτων </w:t>
            </w:r>
            <w:r w:rsidRPr="00FC6BC8">
              <w:rPr>
                <w:rFonts w:ascii="Calibri" w:eastAsia="Times New Roman" w:hAnsi="Calibri" w:cs="Calibri"/>
                <w:lang w:val="en-US" w:eastAsia="zh-CN"/>
              </w:rPr>
              <w:t>Echovirus</w:t>
            </w:r>
            <w:r w:rsidRPr="00FC6BC8">
              <w:rPr>
                <w:rFonts w:ascii="Calibri" w:eastAsia="Times New Roman" w:hAnsi="Calibri" w:cs="Calibri"/>
                <w:lang w:val="en-GB" w:eastAsia="zh-CN"/>
              </w:rPr>
              <w:t xml:space="preserve"> </w:t>
            </w:r>
            <w:r w:rsidRPr="00FC6BC8">
              <w:rPr>
                <w:rFonts w:ascii="Calibri" w:eastAsia="Times New Roman" w:hAnsi="Calibri" w:cs="Calibri"/>
                <w:lang w:val="en-US" w:eastAsia="zh-CN"/>
              </w:rPr>
              <w:t>E</w:t>
            </w:r>
            <w:r w:rsidRPr="00FC6BC8">
              <w:rPr>
                <w:rFonts w:ascii="Calibri" w:eastAsia="Times New Roman" w:hAnsi="Calibri" w:cs="Calibri"/>
                <w:lang w:val="en-GB" w:eastAsia="zh-CN"/>
              </w:rPr>
              <w:t xml:space="preserve">4, </w:t>
            </w:r>
            <w:r w:rsidRPr="00FC6BC8">
              <w:rPr>
                <w:rFonts w:ascii="Calibri" w:eastAsia="Times New Roman" w:hAnsi="Calibri" w:cs="Calibri"/>
                <w:lang w:val="en-US" w:eastAsia="zh-CN"/>
              </w:rPr>
              <w:t>E</w:t>
            </w:r>
            <w:r w:rsidRPr="00FC6BC8">
              <w:rPr>
                <w:rFonts w:ascii="Calibri" w:eastAsia="Times New Roman" w:hAnsi="Calibri" w:cs="Calibri"/>
                <w:lang w:val="en-GB" w:eastAsia="zh-CN"/>
              </w:rPr>
              <w:t xml:space="preserve">6, </w:t>
            </w:r>
            <w:r w:rsidRPr="00FC6BC8">
              <w:rPr>
                <w:rFonts w:ascii="Calibri" w:eastAsia="Times New Roman" w:hAnsi="Calibri" w:cs="Calibri"/>
                <w:lang w:val="en-US" w:eastAsia="zh-CN"/>
              </w:rPr>
              <w:t>E</w:t>
            </w:r>
            <w:r w:rsidRPr="00FC6BC8">
              <w:rPr>
                <w:rFonts w:ascii="Calibri" w:eastAsia="Times New Roman" w:hAnsi="Calibri" w:cs="Calibri"/>
                <w:lang w:val="en-GB" w:eastAsia="zh-CN"/>
              </w:rPr>
              <w:t xml:space="preserve">11, </w:t>
            </w:r>
            <w:r w:rsidRPr="00FC6BC8">
              <w:rPr>
                <w:rFonts w:ascii="Calibri" w:eastAsia="Times New Roman" w:hAnsi="Calibri" w:cs="Calibri"/>
                <w:lang w:val="en-US" w:eastAsia="zh-CN"/>
              </w:rPr>
              <w:t>E</w:t>
            </w:r>
            <w:r w:rsidRPr="00FC6BC8">
              <w:rPr>
                <w:rFonts w:ascii="Calibri" w:eastAsia="Times New Roman" w:hAnsi="Calibri" w:cs="Calibri"/>
                <w:lang w:val="en-GB" w:eastAsia="zh-CN"/>
              </w:rPr>
              <w:t xml:space="preserve">3 </w:t>
            </w:r>
            <w:r w:rsidRPr="00FC6BC8">
              <w:rPr>
                <w:rFonts w:ascii="Calibri" w:eastAsia="Times New Roman" w:hAnsi="Calibri" w:cs="Calibri"/>
                <w:lang w:val="en-US" w:eastAsia="zh-CN"/>
              </w:rPr>
              <w:t>Ig</w:t>
            </w:r>
            <w:r w:rsidRPr="00FC6BC8">
              <w:rPr>
                <w:rFonts w:ascii="Calibri" w:eastAsia="Times New Roman" w:hAnsi="Calibri" w:cs="Calibri"/>
                <w:lang w:val="en-GB" w:eastAsia="zh-CN"/>
              </w:rPr>
              <w:t>Μ με έμμεσο ανοσοφθορισμό (</w:t>
            </w:r>
            <w:r w:rsidRPr="00FC6BC8">
              <w:rPr>
                <w:rFonts w:ascii="Calibri" w:eastAsia="Times New Roman" w:hAnsi="Calibri" w:cs="Calibri"/>
                <w:lang w:val="en-US" w:eastAsia="zh-CN"/>
              </w:rPr>
              <w:t>IFA</w:t>
            </w:r>
            <w:r w:rsidRPr="00FC6BC8">
              <w:rPr>
                <w:rFonts w:ascii="Calibri" w:eastAsia="Times New Roman" w:hAnsi="Calibri" w:cs="Calibri"/>
                <w:lang w:val="en-GB" w:eastAsia="zh-CN"/>
              </w:rPr>
              <w:t xml:space="preserve">) σε ορό με θετικό και αρνητικό μάρτυρα, </w:t>
            </w:r>
            <w:r w:rsidRPr="00FC6BC8">
              <w:rPr>
                <w:rFonts w:ascii="Calibri" w:eastAsia="Times New Roman" w:hAnsi="Calibri" w:cs="Calibri"/>
                <w:lang w:val="en-US" w:eastAsia="zh-CN"/>
              </w:rPr>
              <w:t>PBS</w:t>
            </w:r>
            <w:r w:rsidRPr="00FC6BC8">
              <w:rPr>
                <w:rFonts w:ascii="Calibri" w:eastAsia="Times New Roman" w:hAnsi="Calibri" w:cs="Calibri"/>
                <w:lang w:val="en-GB" w:eastAsia="zh-CN"/>
              </w:rPr>
              <w:t xml:space="preserve">, σφαιρίνη </w:t>
            </w:r>
            <w:r w:rsidRPr="00FC6BC8">
              <w:rPr>
                <w:rFonts w:ascii="Calibri" w:eastAsia="Times New Roman" w:hAnsi="Calibri" w:cs="Calibri"/>
                <w:lang w:val="en-US" w:eastAsia="zh-CN"/>
              </w:rPr>
              <w:t>FITC</w:t>
            </w:r>
            <w:r w:rsidRPr="00FC6BC8">
              <w:rPr>
                <w:rFonts w:ascii="Calibri" w:eastAsia="Times New Roman" w:hAnsi="Calibri" w:cs="Calibri"/>
                <w:lang w:val="en-GB" w:eastAsia="zh-CN"/>
              </w:rPr>
              <w:t xml:space="preserve"> με </w:t>
            </w:r>
            <w:r w:rsidRPr="00FC6BC8">
              <w:rPr>
                <w:rFonts w:ascii="Calibri" w:eastAsia="Times New Roman" w:hAnsi="Calibri" w:cs="Calibri"/>
                <w:lang w:val="en-US" w:eastAsia="zh-CN"/>
              </w:rPr>
              <w:t>Evans</w:t>
            </w:r>
            <w:r w:rsidRPr="00FC6BC8">
              <w:rPr>
                <w:rFonts w:ascii="Calibri" w:eastAsia="Times New Roman" w:hAnsi="Calibri" w:cs="Calibri"/>
                <w:lang w:val="en-GB" w:eastAsia="zh-CN"/>
              </w:rPr>
              <w:t xml:space="preserve"> </w:t>
            </w:r>
            <w:r w:rsidRPr="00FC6BC8">
              <w:rPr>
                <w:rFonts w:ascii="Calibri" w:eastAsia="Times New Roman" w:hAnsi="Calibri" w:cs="Calibri"/>
                <w:lang w:val="en-US" w:eastAsia="zh-CN"/>
              </w:rPr>
              <w:t>blue</w:t>
            </w:r>
            <w:r w:rsidRPr="00FC6BC8">
              <w:rPr>
                <w:rFonts w:ascii="Calibri" w:eastAsia="Times New Roman" w:hAnsi="Calibri" w:cs="Calibri"/>
                <w:lang w:val="en-GB" w:eastAsia="zh-CN"/>
              </w:rPr>
              <w:t>, γλυκερίνη, καλυπτρίδες, στυπόχαρτο. Πλάκες έτοιμες με εντυπώματα ιστών 10</w:t>
            </w:r>
            <w:r w:rsidRPr="00FC6BC8">
              <w:rPr>
                <w:rFonts w:ascii="Calibri" w:eastAsia="Times New Roman" w:hAnsi="Calibri" w:cs="Calibri"/>
                <w:lang w:val="en-US" w:eastAsia="zh-CN"/>
              </w:rPr>
              <w:t>x</w:t>
            </w:r>
            <w:r w:rsidRPr="00FC6BC8">
              <w:rPr>
                <w:rFonts w:ascii="Calibri" w:eastAsia="Times New Roman" w:hAnsi="Calibri" w:cs="Calibri"/>
                <w:lang w:val="en-GB" w:eastAsia="zh-CN"/>
              </w:rPr>
              <w:t>12</w:t>
            </w:r>
            <w:r w:rsidRPr="00FC6BC8">
              <w:rPr>
                <w:rFonts w:ascii="Calibri" w:eastAsia="Times New Roman" w:hAnsi="Calibri" w:cs="Calibri"/>
                <w:lang w:val="en-US" w:eastAsia="zh-CN"/>
              </w:rPr>
              <w:t>well</w:t>
            </w:r>
            <w:r w:rsidRPr="00FC6BC8">
              <w:rPr>
                <w:rFonts w:ascii="Calibri" w:eastAsia="Times New Roman" w:hAnsi="Calibri" w:cs="Calibri"/>
                <w:lang w:val="en-GB" w:eastAsia="zh-CN"/>
              </w:rPr>
              <w:t>, 120 προσδιορισμοί.</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val="en-GB" w:eastAsia="zh-CN"/>
              </w:rPr>
              <w:lastRenderedPageBreak/>
              <w:t>4.14</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val="en-GB"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για την ανίχνευση αυτοαντισωμάτων έναντι της ανοσογόνου περιοχής της τιτίνης. Το </w:t>
            </w:r>
            <w:r w:rsidRPr="00FC6BC8">
              <w:rPr>
                <w:rFonts w:ascii="Calibri" w:eastAsia="Times New Roman" w:hAnsi="Calibri" w:cs="Calibri"/>
                <w:lang w:val="en-GB"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να είναι κατάλληλο για τον ημιποσοτικό προσδιορισμό των αντισωμάτων έναντι της τιτίνης. Το κίτ να περιέχει αποσπόμενες σειρές ανά 8 </w:t>
            </w:r>
            <w:r w:rsidRPr="00FC6BC8">
              <w:rPr>
                <w:rFonts w:ascii="Calibri" w:eastAsia="Times New Roman" w:hAnsi="Calibri" w:cs="Calibri"/>
                <w:lang w:val="en-GB" w:eastAsia="zh-CN"/>
              </w:rPr>
              <w:t>microwells</w:t>
            </w:r>
            <w:r w:rsidRPr="00FC6BC8">
              <w:rPr>
                <w:rFonts w:ascii="Calibri" w:eastAsia="Times New Roman" w:hAnsi="Calibri" w:cs="Calibri"/>
                <w:lang w:eastAsia="zh-CN"/>
              </w:rPr>
              <w:t xml:space="preserve"> επικαλυμμένα με τιτίνη, </w:t>
            </w:r>
            <w:r w:rsidRPr="00FC6BC8">
              <w:rPr>
                <w:rFonts w:ascii="Calibri" w:eastAsia="Times New Roman" w:hAnsi="Calibri" w:cs="Calibri"/>
                <w:lang w:val="en-GB" w:eastAsia="zh-CN"/>
              </w:rPr>
              <w:t>wash</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buffer</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sample</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diluent</w:t>
            </w:r>
            <w:r w:rsidRPr="00FC6BC8">
              <w:rPr>
                <w:rFonts w:ascii="Calibri" w:eastAsia="Times New Roman" w:hAnsi="Calibri" w:cs="Calibri"/>
                <w:lang w:eastAsia="zh-CN"/>
              </w:rPr>
              <w:t xml:space="preserve">, 1 </w:t>
            </w:r>
            <w:r w:rsidRPr="00FC6BC8">
              <w:rPr>
                <w:rFonts w:ascii="Calibri" w:eastAsia="Times New Roman" w:hAnsi="Calibri" w:cs="Calibri"/>
                <w:lang w:val="en-GB" w:eastAsia="zh-CN"/>
              </w:rPr>
              <w:t>calibrator</w:t>
            </w:r>
            <w:r w:rsidRPr="00FC6BC8">
              <w:rPr>
                <w:rFonts w:ascii="Calibri" w:eastAsia="Times New Roman" w:hAnsi="Calibri" w:cs="Calibri"/>
                <w:lang w:eastAsia="zh-CN"/>
              </w:rPr>
              <w:t xml:space="preserve">, 2 </w:t>
            </w:r>
            <w:r w:rsidRPr="00FC6BC8">
              <w:rPr>
                <w:rFonts w:ascii="Calibri" w:eastAsia="Times New Roman" w:hAnsi="Calibri" w:cs="Calibri"/>
                <w:lang w:val="en-GB" w:eastAsia="zh-CN"/>
              </w:rPr>
              <w:t>controls</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negative</w:t>
            </w:r>
            <w:r w:rsidRPr="00FC6BC8">
              <w:rPr>
                <w:rFonts w:ascii="Calibri" w:eastAsia="Times New Roman" w:hAnsi="Calibri" w:cs="Calibri"/>
                <w:lang w:eastAsia="zh-CN"/>
              </w:rPr>
              <w:t xml:space="preserve"> και </w:t>
            </w:r>
            <w:r w:rsidRPr="00FC6BC8">
              <w:rPr>
                <w:rFonts w:ascii="Calibri" w:eastAsia="Times New Roman" w:hAnsi="Calibri" w:cs="Calibri"/>
                <w:lang w:val="en-GB" w:eastAsia="zh-CN"/>
              </w:rPr>
              <w:t>positive</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Enzyme</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Conjugate</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substrate</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TMB</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stop</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solution</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val="en-GB" w:eastAsia="zh-CN"/>
              </w:rPr>
              <w:t>4.15</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Για τον ποιοτικό προσδιορισμό στον ορό των αντισωμάτων </w:t>
            </w:r>
            <w:r w:rsidRPr="00FC6BC8">
              <w:rPr>
                <w:rFonts w:ascii="Calibri" w:eastAsia="Times New Roman" w:hAnsi="Calibri" w:cs="Calibri"/>
                <w:lang w:val="en-GB" w:eastAsia="zh-CN"/>
              </w:rPr>
              <w:t>IgM</w:t>
            </w:r>
            <w:r w:rsidRPr="00FC6BC8">
              <w:rPr>
                <w:rFonts w:ascii="Calibri" w:eastAsia="Times New Roman" w:hAnsi="Calibri" w:cs="Calibri"/>
                <w:lang w:eastAsia="zh-CN"/>
              </w:rPr>
              <w:t xml:space="preserve"> έναντι της λεπτόσπιρας. Να είναι κατάλληλη για λοιμώξεις που προκαλούνται από ένα αριθμό παραλλαγών ορού της </w:t>
            </w:r>
            <w:r w:rsidRPr="00FC6BC8">
              <w:rPr>
                <w:rFonts w:ascii="Calibri" w:eastAsia="Times New Roman" w:hAnsi="Calibri" w:cs="Calibri"/>
                <w:lang w:val="en-GB" w:eastAsia="zh-CN"/>
              </w:rPr>
              <w:t>L</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interrogans</w:t>
            </w:r>
            <w:r w:rsidRPr="00FC6BC8">
              <w:rPr>
                <w:rFonts w:ascii="Calibri" w:eastAsia="Times New Roman" w:hAnsi="Calibri" w:cs="Calibri"/>
                <w:lang w:eastAsia="zh-CN"/>
              </w:rPr>
              <w:t xml:space="preserve"> που περιλαμβάνουν: </w:t>
            </w:r>
            <w:r w:rsidRPr="00FC6BC8">
              <w:rPr>
                <w:rFonts w:ascii="Calibri" w:eastAsia="Times New Roman" w:hAnsi="Calibri" w:cs="Calibri"/>
                <w:lang w:val="en-GB" w:eastAsia="zh-CN"/>
              </w:rPr>
              <w:t>hardjo</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pomona</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copenhageni</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australis</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madanesis</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kremastos</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nokolaevo</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celledoni</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canicola</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gripppotyphosa</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szwajizak</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djasiman</w:t>
            </w:r>
            <w:r w:rsidRPr="00FC6BC8">
              <w:rPr>
                <w:rFonts w:ascii="Calibri" w:eastAsia="Times New Roman" w:hAnsi="Calibri" w:cs="Calibri"/>
                <w:lang w:eastAsia="zh-CN"/>
              </w:rPr>
              <w:t xml:space="preserve"> και </w:t>
            </w:r>
            <w:r w:rsidRPr="00FC6BC8">
              <w:rPr>
                <w:rFonts w:ascii="Calibri" w:eastAsia="Times New Roman" w:hAnsi="Calibri" w:cs="Calibri"/>
                <w:lang w:val="en-GB" w:eastAsia="zh-CN"/>
              </w:rPr>
              <w:t>tarassovi</w:t>
            </w:r>
            <w:r w:rsidRPr="00FC6BC8">
              <w:rPr>
                <w:rFonts w:ascii="Calibri" w:eastAsia="Times New Roman" w:hAnsi="Calibri" w:cs="Calibri"/>
                <w:lang w:eastAsia="zh-CN"/>
              </w:rPr>
              <w:t>.</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val="en-GB" w:eastAsia="zh-CN"/>
              </w:rPr>
              <w:t>4.16</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val="en-GB" w:eastAsia="zh-CN"/>
              </w:rPr>
              <w:t xml:space="preserve">Πλήρη </w:t>
            </w:r>
            <w:r w:rsidRPr="00FC6BC8">
              <w:rPr>
                <w:rFonts w:ascii="Calibri" w:eastAsia="Times New Roman" w:hAnsi="Calibri" w:cs="Calibri"/>
                <w:lang w:val="en-US" w:eastAsia="zh-CN"/>
              </w:rPr>
              <w:t>kits</w:t>
            </w:r>
            <w:r w:rsidRPr="00FC6BC8">
              <w:rPr>
                <w:rFonts w:ascii="Calibri" w:eastAsia="Times New Roman" w:hAnsi="Calibri" w:cs="Calibri"/>
                <w:lang w:val="en-GB" w:eastAsia="zh-CN"/>
              </w:rPr>
              <w:t xml:space="preserve"> ανοσοφθορισμού για την ανίχνευση </w:t>
            </w:r>
            <w:r w:rsidRPr="00FC6BC8">
              <w:rPr>
                <w:rFonts w:ascii="Calibri" w:eastAsia="Times New Roman" w:hAnsi="Calibri" w:cs="Calibri"/>
                <w:lang w:val="en-US" w:eastAsia="zh-CN"/>
              </w:rPr>
              <w:t>IgG</w:t>
            </w:r>
            <w:r w:rsidRPr="00FC6BC8">
              <w:rPr>
                <w:rFonts w:ascii="Calibri" w:eastAsia="Times New Roman" w:hAnsi="Calibri" w:cs="Calibri"/>
                <w:lang w:val="en-GB" w:eastAsia="zh-CN"/>
              </w:rPr>
              <w:t xml:space="preserve">, με θετικούς/αρνητικούς μάρτυρες, </w:t>
            </w:r>
            <w:r w:rsidRPr="00FC6BC8">
              <w:rPr>
                <w:rFonts w:ascii="Calibri" w:eastAsia="Times New Roman" w:hAnsi="Calibri" w:cs="Calibri"/>
                <w:lang w:val="en-US" w:eastAsia="zh-CN"/>
              </w:rPr>
              <w:t>FITC</w:t>
            </w:r>
            <w:r w:rsidRPr="00FC6BC8">
              <w:rPr>
                <w:rFonts w:ascii="Calibri" w:eastAsia="Times New Roman" w:hAnsi="Calibri" w:cs="Calibri"/>
                <w:lang w:val="en-GB" w:eastAsia="zh-CN"/>
              </w:rPr>
              <w:t xml:space="preserve"> </w:t>
            </w:r>
            <w:r w:rsidRPr="00FC6BC8">
              <w:rPr>
                <w:rFonts w:ascii="Calibri" w:eastAsia="Times New Roman" w:hAnsi="Calibri" w:cs="Calibri"/>
                <w:lang w:val="en-US" w:eastAsia="zh-CN"/>
              </w:rPr>
              <w:t>conjugate</w:t>
            </w:r>
            <w:r w:rsidRPr="00FC6BC8">
              <w:rPr>
                <w:rFonts w:ascii="Calibri" w:eastAsia="Times New Roman" w:hAnsi="Calibri" w:cs="Calibri"/>
                <w:lang w:val="en-GB" w:eastAsia="zh-CN"/>
              </w:rPr>
              <w:t xml:space="preserve"> </w:t>
            </w:r>
            <w:r w:rsidRPr="00FC6BC8">
              <w:rPr>
                <w:rFonts w:ascii="Calibri" w:eastAsia="Times New Roman" w:hAnsi="Calibri" w:cs="Calibri"/>
                <w:lang w:val="en-US" w:eastAsia="zh-CN"/>
              </w:rPr>
              <w:t>with</w:t>
            </w:r>
            <w:r w:rsidRPr="00FC6BC8">
              <w:rPr>
                <w:rFonts w:ascii="Calibri" w:eastAsia="Times New Roman" w:hAnsi="Calibri" w:cs="Calibri"/>
                <w:lang w:val="en-GB" w:eastAsia="zh-CN"/>
              </w:rPr>
              <w:t xml:space="preserve"> </w:t>
            </w:r>
            <w:r w:rsidRPr="00FC6BC8">
              <w:rPr>
                <w:rFonts w:ascii="Calibri" w:eastAsia="Times New Roman" w:hAnsi="Calibri" w:cs="Calibri"/>
                <w:lang w:val="en-US" w:eastAsia="zh-CN"/>
              </w:rPr>
              <w:t>Evans</w:t>
            </w:r>
            <w:r w:rsidRPr="00FC6BC8">
              <w:rPr>
                <w:rFonts w:ascii="Calibri" w:eastAsia="Times New Roman" w:hAnsi="Calibri" w:cs="Calibri"/>
                <w:lang w:val="en-GB" w:eastAsia="zh-CN"/>
              </w:rPr>
              <w:t>’</w:t>
            </w:r>
            <w:r w:rsidRPr="00FC6BC8">
              <w:rPr>
                <w:rFonts w:ascii="Calibri" w:eastAsia="Times New Roman" w:hAnsi="Calibri" w:cs="Calibri"/>
                <w:lang w:val="en-US" w:eastAsia="zh-CN"/>
              </w:rPr>
              <w:t>blue</w:t>
            </w:r>
            <w:r w:rsidRPr="00FC6BC8">
              <w:rPr>
                <w:rFonts w:ascii="Calibri" w:eastAsia="Times New Roman" w:hAnsi="Calibri" w:cs="Calibri"/>
                <w:lang w:val="en-GB" w:eastAsia="zh-CN"/>
              </w:rPr>
              <w:t xml:space="preserve">, </w:t>
            </w:r>
            <w:r w:rsidRPr="00FC6BC8">
              <w:rPr>
                <w:rFonts w:ascii="Calibri" w:eastAsia="Times New Roman" w:hAnsi="Calibri" w:cs="Calibri"/>
                <w:lang w:val="en-US" w:eastAsia="zh-CN"/>
              </w:rPr>
              <w:t>PBS</w:t>
            </w:r>
            <w:r w:rsidRPr="00FC6BC8">
              <w:rPr>
                <w:rFonts w:ascii="Calibri" w:eastAsia="Times New Roman" w:hAnsi="Calibri" w:cs="Calibri"/>
                <w:lang w:val="en-GB" w:eastAsia="zh-CN"/>
              </w:rPr>
              <w:t xml:space="preserve"> διάλύμα, γλυκερόλη, καλυπτρίδες. </w:t>
            </w:r>
            <w:r w:rsidRPr="00FC6BC8">
              <w:rPr>
                <w:rFonts w:ascii="Calibri" w:eastAsia="Times New Roman" w:hAnsi="Calibri" w:cs="Calibri"/>
                <w:lang w:eastAsia="zh-CN"/>
              </w:rPr>
              <w:t xml:space="preserve">Πλάκες έτοιμες επικαλυμμένες με λεπτόσπειρες 10χ 6 βοθρίων (60 </w:t>
            </w:r>
            <w:r w:rsidRPr="00FC6BC8">
              <w:rPr>
                <w:rFonts w:ascii="Calibri" w:eastAsia="Times New Roman" w:hAnsi="Calibri" w:cs="Calibri"/>
                <w:lang w:val="en-US" w:eastAsia="zh-CN"/>
              </w:rPr>
              <w:t>test</w:t>
            </w:r>
            <w:r w:rsidRPr="00FC6BC8">
              <w:rPr>
                <w:rFonts w:ascii="Calibri" w:eastAsia="Times New Roman" w:hAnsi="Calibri" w:cs="Calibri"/>
                <w:lang w:eastAsia="zh-CN"/>
              </w:rPr>
              <w:t>) όλα τα αντιδραστήρια είναι έτοιμα προς χρήση</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val="en-GB" w:eastAsia="zh-CN"/>
              </w:rPr>
              <w:t>4.17</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Απαιτείται η χορήγηση </w:t>
            </w:r>
            <w:r w:rsidRPr="00FC6BC8">
              <w:rPr>
                <w:rFonts w:ascii="Calibri" w:eastAsia="Times New Roman" w:hAnsi="Calibri" w:cs="Calibri"/>
                <w:lang w:val="en-US" w:eastAsia="zh-CN"/>
              </w:rPr>
              <w:t>kit</w:t>
            </w:r>
            <w:r w:rsidRPr="00FC6BC8">
              <w:rPr>
                <w:rFonts w:ascii="Calibri" w:eastAsia="Times New Roman" w:hAnsi="Calibri" w:cs="Calibri"/>
                <w:lang w:eastAsia="zh-CN"/>
              </w:rPr>
              <w:t xml:space="preserve"> για τον προσδιορισμό των γονοτύπων της Ηπατίτιδας </w:t>
            </w:r>
            <w:r w:rsidRPr="00FC6BC8">
              <w:rPr>
                <w:rFonts w:ascii="Calibri" w:eastAsia="Times New Roman" w:hAnsi="Calibri" w:cs="Calibri"/>
                <w:lang w:val="en-US" w:eastAsia="zh-CN"/>
              </w:rPr>
              <w:t>C</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HCV</w:t>
            </w:r>
            <w:r w:rsidRPr="00FC6BC8">
              <w:rPr>
                <w:rFonts w:ascii="Calibri" w:eastAsia="Times New Roman" w:hAnsi="Calibri" w:cs="Calibri"/>
                <w:lang w:eastAsia="zh-CN"/>
              </w:rPr>
              <w:t xml:space="preserve">) με την τεχνική του αντίστροφου υβριδισμού του νουκλεϊκού οξέος σε φύλλα νιτροκυτταρίνης. Το </w:t>
            </w:r>
            <w:r w:rsidRPr="00FC6BC8">
              <w:rPr>
                <w:rFonts w:ascii="Calibri" w:eastAsia="Times New Roman" w:hAnsi="Calibri" w:cs="Calibri"/>
                <w:lang w:val="en-US" w:eastAsia="zh-CN"/>
              </w:rPr>
              <w:t>kit</w:t>
            </w:r>
            <w:r w:rsidRPr="00FC6BC8">
              <w:rPr>
                <w:rFonts w:ascii="Calibri" w:eastAsia="Times New Roman" w:hAnsi="Calibri" w:cs="Calibri"/>
                <w:lang w:eastAsia="zh-CN"/>
              </w:rPr>
              <w:t xml:space="preserve">. να έχει την δυνατότητα να ανιχνεύει όλους τους γονότυπους της Ηπατίτιδας </w:t>
            </w:r>
            <w:r w:rsidRPr="00FC6BC8">
              <w:rPr>
                <w:rFonts w:ascii="Calibri" w:eastAsia="Times New Roman" w:hAnsi="Calibri" w:cs="Calibri"/>
                <w:lang w:val="en-GB" w:eastAsia="zh-CN"/>
              </w:rPr>
              <w:t>C</w:t>
            </w:r>
            <w:r w:rsidRPr="00FC6BC8">
              <w:rPr>
                <w:rFonts w:ascii="Calibri" w:eastAsia="Times New Roman" w:hAnsi="Calibri" w:cs="Calibri"/>
                <w:lang w:eastAsia="zh-CN"/>
              </w:rPr>
              <w:t xml:space="preserve"> (1-6), καθώς και τους κύριους υπότυπους αυτής. Να διατίθεται συγχρόνως ξεχωριστό </w:t>
            </w:r>
            <w:r w:rsidRPr="00FC6BC8">
              <w:rPr>
                <w:rFonts w:ascii="Calibri" w:eastAsia="Times New Roman" w:hAnsi="Calibri" w:cs="Calibri"/>
                <w:lang w:val="en-US" w:eastAsia="zh-CN"/>
              </w:rPr>
              <w:t>kit</w:t>
            </w:r>
            <w:r w:rsidRPr="00FC6BC8">
              <w:rPr>
                <w:rFonts w:ascii="Calibri" w:eastAsia="Times New Roman" w:hAnsi="Calibri" w:cs="Calibri"/>
                <w:lang w:eastAsia="zh-CN"/>
              </w:rPr>
              <w:t xml:space="preserve"> ενίσχυσης (</w:t>
            </w:r>
            <w:r w:rsidRPr="00FC6BC8">
              <w:rPr>
                <w:rFonts w:ascii="Calibri" w:eastAsia="Times New Roman" w:hAnsi="Calibri" w:cs="Calibri"/>
                <w:lang w:val="en-US" w:eastAsia="zh-CN"/>
              </w:rPr>
              <w:t>Amlification</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kit</w:t>
            </w:r>
            <w:r w:rsidRPr="00FC6BC8">
              <w:rPr>
                <w:rFonts w:ascii="Calibri" w:eastAsia="Times New Roman" w:hAnsi="Calibri" w:cs="Calibri"/>
                <w:lang w:eastAsia="zh-CN"/>
              </w:rPr>
              <w:t xml:space="preserve">) με την χρήση 2 </w:t>
            </w:r>
            <w:r w:rsidRPr="00FC6BC8">
              <w:rPr>
                <w:rFonts w:ascii="Calibri" w:eastAsia="Times New Roman" w:hAnsi="Calibri" w:cs="Calibri"/>
                <w:lang w:val="en-GB" w:eastAsia="zh-CN"/>
              </w:rPr>
              <w:t>set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primers</w:t>
            </w:r>
            <w:r w:rsidRPr="00FC6BC8">
              <w:rPr>
                <w:rFonts w:ascii="Calibri" w:eastAsia="Times New Roman" w:hAnsi="Calibri" w:cs="Calibri"/>
                <w:lang w:eastAsia="zh-CN"/>
              </w:rPr>
              <w:t xml:space="preserve"> για αυξημένη δυνατότητα τυποποίησης και διαχωρισμού των γονοτύπων 1</w:t>
            </w:r>
            <w:r w:rsidRPr="00FC6BC8">
              <w:rPr>
                <w:rFonts w:ascii="Calibri" w:eastAsia="Times New Roman" w:hAnsi="Calibri" w:cs="Calibri"/>
                <w:lang w:val="en-GB" w:eastAsia="zh-CN"/>
              </w:rPr>
              <w:t>a</w:t>
            </w:r>
            <w:r w:rsidRPr="00FC6BC8">
              <w:rPr>
                <w:rFonts w:ascii="Calibri" w:eastAsia="Times New Roman" w:hAnsi="Calibri" w:cs="Calibri"/>
                <w:lang w:eastAsia="zh-CN"/>
              </w:rPr>
              <w:t>, 1</w:t>
            </w:r>
            <w:r w:rsidRPr="00FC6BC8">
              <w:rPr>
                <w:rFonts w:ascii="Calibri" w:eastAsia="Times New Roman" w:hAnsi="Calibri" w:cs="Calibri"/>
                <w:lang w:val="en-GB" w:eastAsia="zh-CN"/>
              </w:rPr>
              <w:t>b</w:t>
            </w:r>
            <w:r w:rsidRPr="00FC6BC8">
              <w:rPr>
                <w:rFonts w:ascii="Calibri" w:eastAsia="Times New Roman" w:hAnsi="Calibri" w:cs="Calibri"/>
                <w:lang w:eastAsia="zh-CN"/>
              </w:rPr>
              <w:t xml:space="preserve"> καθώς και των υποτύπων 6</w:t>
            </w:r>
            <w:r w:rsidRPr="00FC6BC8">
              <w:rPr>
                <w:rFonts w:ascii="Calibri" w:eastAsia="Times New Roman" w:hAnsi="Calibri" w:cs="Calibri"/>
                <w:lang w:val="en-GB" w:eastAsia="zh-CN"/>
              </w:rPr>
              <w:t>c</w:t>
            </w:r>
            <w:r w:rsidRPr="00FC6BC8">
              <w:rPr>
                <w:rFonts w:ascii="Calibri" w:eastAsia="Times New Roman" w:hAnsi="Calibri" w:cs="Calibri"/>
                <w:lang w:eastAsia="zh-CN"/>
              </w:rPr>
              <w:t>-</w:t>
            </w:r>
            <w:r w:rsidRPr="00FC6BC8">
              <w:rPr>
                <w:rFonts w:ascii="Calibri" w:eastAsia="Times New Roman" w:hAnsi="Calibri" w:cs="Calibri"/>
                <w:lang w:val="en-GB" w:eastAsia="zh-CN"/>
              </w:rPr>
              <w:t>l</w:t>
            </w:r>
            <w:r w:rsidRPr="00FC6BC8">
              <w:rPr>
                <w:rFonts w:ascii="Calibri" w:eastAsia="Times New Roman" w:hAnsi="Calibri" w:cs="Calibri"/>
                <w:lang w:eastAsia="zh-CN"/>
              </w:rPr>
              <w:t xml:space="preserve">. Τα δύο </w:t>
            </w:r>
            <w:r w:rsidRPr="00FC6BC8">
              <w:rPr>
                <w:rFonts w:ascii="Calibri" w:eastAsia="Times New Roman" w:hAnsi="Calibri" w:cs="Calibri"/>
                <w:lang w:val="en-US" w:eastAsia="zh-CN"/>
              </w:rPr>
              <w:t>kits</w:t>
            </w:r>
            <w:r w:rsidRPr="00FC6BC8">
              <w:rPr>
                <w:rFonts w:ascii="Calibri" w:eastAsia="Times New Roman" w:hAnsi="Calibri" w:cs="Calibri"/>
                <w:lang w:eastAsia="zh-CN"/>
              </w:rPr>
              <w:t xml:space="preserve"> να διαθέτουν έγκριση </w:t>
            </w:r>
            <w:r w:rsidRPr="00FC6BC8">
              <w:rPr>
                <w:rFonts w:ascii="Calibri" w:eastAsia="Times New Roman" w:hAnsi="Calibri" w:cs="Calibri"/>
                <w:lang w:val="en-GB" w:eastAsia="zh-CN"/>
              </w:rPr>
              <w:t>CE</w:t>
            </w:r>
            <w:r w:rsidRPr="00FC6BC8">
              <w:rPr>
                <w:rFonts w:ascii="Calibri" w:eastAsia="Times New Roman" w:hAnsi="Calibri" w:cs="Calibri"/>
                <w:lang w:eastAsia="zh-CN"/>
              </w:rPr>
              <w:t xml:space="preserve"> για </w:t>
            </w:r>
            <w:r w:rsidRPr="00FC6BC8">
              <w:rPr>
                <w:rFonts w:ascii="Calibri" w:eastAsia="Times New Roman" w:hAnsi="Calibri" w:cs="Calibri"/>
                <w:lang w:val="en-GB" w:eastAsia="zh-CN"/>
              </w:rPr>
              <w:t>in</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vitro</w:t>
            </w:r>
            <w:r w:rsidRPr="00FC6BC8">
              <w:rPr>
                <w:rFonts w:ascii="Calibri" w:eastAsia="Times New Roman" w:hAnsi="Calibri" w:cs="Calibri"/>
                <w:lang w:eastAsia="zh-CN"/>
              </w:rPr>
              <w:t xml:space="preserve"> διαγνωστική χρήση τους. Επιπρόσθετα, απαιτείται η χορήγηση ενός συνοδού επιτραπέζιου Αναλυτή για την πλήρη αυτοματοποίηση της προετοιμασίας των ταινιών νιτροκυτταρίνης. Το σύστημα μάλιστα να έχει την δυνατότητα υποδοχής 20 (είκοσι) τουλάχιστον ταινιών για τη διενέργεια ανά κύκλο των αντίστοιχων εξετάσεων προσδιορισμού των γονοτύπων.</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4.1</w:t>
            </w:r>
            <w:r w:rsidRPr="00FC6BC8">
              <w:rPr>
                <w:rFonts w:ascii="Calibri" w:eastAsia="Times New Roman" w:hAnsi="Calibri" w:cs="Calibri"/>
                <w:lang w:val="en-US" w:eastAsia="zh-CN"/>
              </w:rPr>
              <w:t>8</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val="en-US" w:eastAsia="zh-CN"/>
              </w:rPr>
              <w:t xml:space="preserve">KIT ELISA </w:t>
            </w:r>
            <w:r w:rsidRPr="00FC6BC8">
              <w:rPr>
                <w:rFonts w:ascii="Calibri" w:eastAsia="Times New Roman" w:hAnsi="Calibri" w:cs="Calibri"/>
                <w:lang w:val="en-GB" w:eastAsia="zh-CN"/>
              </w:rPr>
              <w:t>για</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την</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ανίχνευση</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αυτοαντισωμάτων</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έναντι</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της</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γλυκοπρωτεΐνης</w:t>
            </w:r>
            <w:r w:rsidRPr="00FC6BC8">
              <w:rPr>
                <w:rFonts w:ascii="Calibri" w:eastAsia="Times New Roman" w:hAnsi="Calibri" w:cs="Calibri"/>
                <w:lang w:val="en-US" w:eastAsia="zh-CN"/>
              </w:rPr>
              <w:t xml:space="preserve"> MAG (Myelin Associated Glycoprotein). </w:t>
            </w:r>
            <w:r w:rsidRPr="00FC6BC8">
              <w:rPr>
                <w:rFonts w:ascii="Calibri" w:eastAsia="Times New Roman" w:hAnsi="Calibri" w:cs="Calibri"/>
                <w:lang w:eastAsia="zh-CN"/>
              </w:rPr>
              <w:t xml:space="preserve">Το </w:t>
            </w:r>
            <w:r w:rsidRPr="00FC6BC8">
              <w:rPr>
                <w:rFonts w:ascii="Calibri" w:eastAsia="Times New Roman" w:hAnsi="Calibri" w:cs="Calibri"/>
                <w:lang w:val="en-GB"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θα πρέπει να είναι κατάλληλο για τον ποσοτικό προσδιορισμό των </w:t>
            </w:r>
            <w:r w:rsidRPr="00FC6BC8">
              <w:rPr>
                <w:rFonts w:ascii="Calibri" w:eastAsia="Times New Roman" w:hAnsi="Calibri" w:cs="Calibri"/>
                <w:lang w:val="en-GB" w:eastAsia="zh-CN"/>
              </w:rPr>
              <w:t>IgM</w:t>
            </w:r>
            <w:r w:rsidRPr="00FC6BC8">
              <w:rPr>
                <w:rFonts w:ascii="Calibri" w:eastAsia="Times New Roman" w:hAnsi="Calibri" w:cs="Calibri"/>
                <w:lang w:eastAsia="zh-CN"/>
              </w:rPr>
              <w:t xml:space="preserve"> αντισωμάτων έναντι της </w:t>
            </w:r>
            <w:r w:rsidRPr="00FC6BC8">
              <w:rPr>
                <w:rFonts w:ascii="Calibri" w:eastAsia="Times New Roman" w:hAnsi="Calibri" w:cs="Calibri"/>
                <w:lang w:val="en-GB" w:eastAsia="zh-CN"/>
              </w:rPr>
              <w:t>MAG</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Το</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κιτ</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να</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περιέχει</w:t>
            </w:r>
            <w:r w:rsidRPr="00FC6BC8">
              <w:rPr>
                <w:rFonts w:ascii="Calibri" w:eastAsia="Times New Roman" w:hAnsi="Calibri" w:cs="Calibri"/>
                <w:lang w:val="en-US" w:eastAsia="zh-CN"/>
              </w:rPr>
              <w:t xml:space="preserve"> microwells </w:t>
            </w:r>
            <w:r w:rsidRPr="00FC6BC8">
              <w:rPr>
                <w:rFonts w:ascii="Calibri" w:eastAsia="Times New Roman" w:hAnsi="Calibri" w:cs="Calibri"/>
                <w:lang w:val="en-GB" w:eastAsia="zh-CN"/>
              </w:rPr>
              <w:t>επικαλυμμένα</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με</w:t>
            </w:r>
            <w:r w:rsidRPr="00FC6BC8">
              <w:rPr>
                <w:rFonts w:ascii="Calibri" w:eastAsia="Times New Roman" w:hAnsi="Calibri" w:cs="Calibri"/>
                <w:lang w:val="en-US" w:eastAsia="zh-CN"/>
              </w:rPr>
              <w:t xml:space="preserve"> human MAG, wash buffer, incubation buffer, 4 calibrators, 2 controls (Low </w:t>
            </w:r>
            <w:r w:rsidRPr="00FC6BC8">
              <w:rPr>
                <w:rFonts w:ascii="Calibri" w:eastAsia="Times New Roman" w:hAnsi="Calibri" w:cs="Calibri"/>
                <w:lang w:val="en-GB" w:eastAsia="zh-CN"/>
              </w:rPr>
              <w:t>και</w:t>
            </w:r>
            <w:r w:rsidRPr="00FC6BC8">
              <w:rPr>
                <w:rFonts w:ascii="Calibri" w:eastAsia="Times New Roman" w:hAnsi="Calibri" w:cs="Calibri"/>
                <w:lang w:val="en-US" w:eastAsia="zh-CN"/>
              </w:rPr>
              <w:t xml:space="preserve"> High), anti-IgM antibody conjugated to HRP, </w:t>
            </w:r>
            <w:r w:rsidRPr="00FC6BC8">
              <w:rPr>
                <w:rFonts w:ascii="Calibri" w:eastAsia="Times New Roman" w:hAnsi="Calibri" w:cs="Calibri"/>
                <w:lang w:val="en-US" w:eastAsia="zh-CN"/>
              </w:rPr>
              <w:lastRenderedPageBreak/>
              <w:t xml:space="preserve">substrate TMB, stop solution. </w:t>
            </w:r>
            <w:r w:rsidRPr="00FC6BC8">
              <w:rPr>
                <w:rFonts w:ascii="Calibri" w:eastAsia="Times New Roman" w:hAnsi="Calibri" w:cs="Calibri"/>
                <w:lang w:val="en-GB" w:eastAsia="zh-CN"/>
              </w:rPr>
              <w:t>Το kit να φέρει σήμανση CE/IVD</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lastRenderedPageBreak/>
              <w:t>4.</w:t>
            </w:r>
            <w:r w:rsidRPr="00FC6BC8">
              <w:rPr>
                <w:rFonts w:ascii="Calibri" w:eastAsia="Times New Roman" w:hAnsi="Calibri" w:cs="Calibri"/>
                <w:lang w:val="en-US" w:eastAsia="zh-CN"/>
              </w:rPr>
              <w:t>19</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val="en-US" w:eastAsia="zh-CN"/>
              </w:rPr>
              <w:t xml:space="preserve">Kit Western blot </w:t>
            </w:r>
            <w:r w:rsidRPr="00FC6BC8">
              <w:rPr>
                <w:rFonts w:ascii="Calibri" w:eastAsia="Times New Roman" w:hAnsi="Calibri" w:cs="Calibri"/>
                <w:lang w:val="en-GB" w:eastAsia="zh-CN"/>
              </w:rPr>
              <w:t>για</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την</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ανίχνευση</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αυτοαντισωμάτων</w:t>
            </w:r>
            <w:r w:rsidRPr="00FC6BC8">
              <w:rPr>
                <w:rFonts w:ascii="Calibri" w:eastAsia="Times New Roman" w:hAnsi="Calibri" w:cs="Calibri"/>
                <w:lang w:val="en-US" w:eastAsia="zh-CN"/>
              </w:rPr>
              <w:t xml:space="preserve"> GM1, GM2, GM3, GM4, GD1a, GD1b, GD2, GD3, GT1a, GT1b, GQ1b, Sulfatides. </w:t>
            </w:r>
            <w:r w:rsidRPr="00FC6BC8">
              <w:rPr>
                <w:rFonts w:ascii="Calibri" w:eastAsia="Times New Roman" w:hAnsi="Calibri" w:cs="Calibri"/>
                <w:lang w:val="en-GB" w:eastAsia="zh-CN"/>
              </w:rPr>
              <w:t>Το</w:t>
            </w:r>
            <w:r w:rsidRPr="00FC6BC8">
              <w:rPr>
                <w:rFonts w:ascii="Calibri" w:eastAsia="Times New Roman" w:hAnsi="Calibri" w:cs="Calibri"/>
                <w:lang w:val="en-US" w:eastAsia="zh-CN"/>
              </w:rPr>
              <w:t xml:space="preserve"> kit blot/</w:t>
            </w:r>
            <w:r w:rsidRPr="00FC6BC8">
              <w:rPr>
                <w:rFonts w:ascii="Calibri" w:eastAsia="Times New Roman" w:hAnsi="Calibri" w:cs="Calibri"/>
                <w:lang w:val="en-GB" w:eastAsia="zh-CN"/>
              </w:rPr>
              <w:t>ανοσοαποτύπωσης</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να</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είναι</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κατάλληλο</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για</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τον</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ποσοτικό</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προσδιορισμό</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σε</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ανθρώπινο</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ορό</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των</w:t>
            </w:r>
            <w:r w:rsidRPr="00FC6BC8">
              <w:rPr>
                <w:rFonts w:ascii="Calibri" w:eastAsia="Times New Roman" w:hAnsi="Calibri" w:cs="Calibri"/>
                <w:lang w:val="en-US" w:eastAsia="zh-CN"/>
              </w:rPr>
              <w:t xml:space="preserve"> IgG </w:t>
            </w:r>
            <w:r w:rsidRPr="00FC6BC8">
              <w:rPr>
                <w:rFonts w:ascii="Calibri" w:eastAsia="Times New Roman" w:hAnsi="Calibri" w:cs="Calibri"/>
                <w:lang w:val="en-GB" w:eastAsia="zh-CN"/>
              </w:rPr>
              <w:t>ή</w:t>
            </w:r>
            <w:r w:rsidRPr="00FC6BC8">
              <w:rPr>
                <w:rFonts w:ascii="Calibri" w:eastAsia="Times New Roman" w:hAnsi="Calibri" w:cs="Calibri"/>
                <w:lang w:val="en-US" w:eastAsia="zh-CN"/>
              </w:rPr>
              <w:t>/</w:t>
            </w:r>
            <w:r w:rsidRPr="00FC6BC8">
              <w:rPr>
                <w:rFonts w:ascii="Calibri" w:eastAsia="Times New Roman" w:hAnsi="Calibri" w:cs="Calibri"/>
                <w:lang w:val="en-GB" w:eastAsia="zh-CN"/>
              </w:rPr>
              <w:t>και</w:t>
            </w:r>
            <w:r w:rsidRPr="00FC6BC8">
              <w:rPr>
                <w:rFonts w:ascii="Calibri" w:eastAsia="Times New Roman" w:hAnsi="Calibri" w:cs="Calibri"/>
                <w:lang w:val="en-US" w:eastAsia="zh-CN"/>
              </w:rPr>
              <w:t xml:space="preserve"> IgM </w:t>
            </w:r>
            <w:r w:rsidRPr="00FC6BC8">
              <w:rPr>
                <w:rFonts w:ascii="Calibri" w:eastAsia="Times New Roman" w:hAnsi="Calibri" w:cs="Calibri"/>
                <w:lang w:val="en-GB" w:eastAsia="zh-CN"/>
              </w:rPr>
              <w:t>αντισωμάτων</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έναντι</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των</w:t>
            </w:r>
            <w:r w:rsidRPr="00FC6BC8">
              <w:rPr>
                <w:rFonts w:ascii="Calibri" w:eastAsia="Times New Roman" w:hAnsi="Calibri" w:cs="Calibri"/>
                <w:lang w:val="en-US" w:eastAsia="zh-CN"/>
              </w:rPr>
              <w:t xml:space="preserve"> GM1, GM2, GM3, GM4, GD1a, GD1b , GD2, GD3, GT1a, GT1b, GQ1b, Sulfatides. </w:t>
            </w:r>
            <w:r w:rsidRPr="00FC6BC8">
              <w:rPr>
                <w:rFonts w:ascii="Calibri" w:eastAsia="Times New Roman" w:hAnsi="Calibri" w:cs="Calibri"/>
                <w:lang w:val="en-GB" w:eastAsia="zh-CN"/>
              </w:rPr>
              <w:t>Το</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κίτ</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να</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περιέχει</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ταινίες</w:t>
            </w:r>
            <w:r w:rsidRPr="00FC6BC8">
              <w:rPr>
                <w:rFonts w:ascii="Calibri" w:eastAsia="Times New Roman" w:hAnsi="Calibri" w:cs="Calibri"/>
                <w:lang w:val="en-US" w:eastAsia="zh-CN"/>
              </w:rPr>
              <w:t xml:space="preserve"> (strips) </w:t>
            </w:r>
            <w:r w:rsidRPr="00FC6BC8">
              <w:rPr>
                <w:rFonts w:ascii="Calibri" w:eastAsia="Times New Roman" w:hAnsi="Calibri" w:cs="Calibri"/>
                <w:lang w:val="en-GB" w:eastAsia="zh-CN"/>
              </w:rPr>
              <w:t>επικαλυμμένα</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με</w:t>
            </w:r>
            <w:r w:rsidRPr="00FC6BC8">
              <w:rPr>
                <w:rFonts w:ascii="Calibri" w:eastAsia="Times New Roman" w:hAnsi="Calibri" w:cs="Calibri"/>
                <w:lang w:val="en-US" w:eastAsia="zh-CN"/>
              </w:rPr>
              <w:t xml:space="preserve"> GM1, GM2, GM3, GM4, GD1a, GD1b , GD2, GD3, GT1a, GT1b, GQ1b, Sulfatides, wash buffer, incubation buffer, controls, Enzyme Label IgG conjugated to HRP, Enzyme Label IgM conjugated to HRP, substrate TMB, stop solution. </w:t>
            </w:r>
            <w:r w:rsidRPr="00FC6BC8">
              <w:rPr>
                <w:rFonts w:ascii="Calibri" w:eastAsia="Times New Roman" w:hAnsi="Calibri" w:cs="Calibri"/>
                <w:lang w:val="en-GB" w:eastAsia="zh-CN"/>
              </w:rPr>
              <w:t>Το kit να φέρει σήμανση CE/IVD.</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4.2</w:t>
            </w:r>
            <w:r w:rsidRPr="00FC6BC8">
              <w:rPr>
                <w:rFonts w:ascii="Calibri" w:eastAsia="Times New Roman" w:hAnsi="Calibri" w:cs="Calibri"/>
                <w:lang w:val="en-US" w:eastAsia="zh-CN"/>
              </w:rPr>
              <w:t>0</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Πλακίδια των 12 βοθρίων επικαλυμμένα με αντιγόνο </w:t>
            </w:r>
            <w:r w:rsidRPr="00FC6BC8">
              <w:rPr>
                <w:rFonts w:ascii="Calibri" w:eastAsia="Times New Roman" w:hAnsi="Calibri" w:cs="Calibri"/>
                <w:lang w:val="en-US" w:eastAsia="zh-CN"/>
              </w:rPr>
              <w:t>erlichia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canis</w:t>
            </w:r>
            <w:r w:rsidRPr="00FC6BC8">
              <w:rPr>
                <w:rFonts w:ascii="Calibri" w:eastAsia="Times New Roman" w:hAnsi="Calibri" w:cs="Calibri"/>
                <w:lang w:eastAsia="zh-CN"/>
              </w:rPr>
              <w:t>.</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4.2</w:t>
            </w:r>
            <w:r w:rsidRPr="00FC6BC8">
              <w:rPr>
                <w:rFonts w:ascii="Calibri" w:eastAsia="Times New Roman" w:hAnsi="Calibri" w:cs="Calibri"/>
                <w:lang w:val="en-US" w:eastAsia="zh-CN"/>
              </w:rPr>
              <w:t>1</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Αντιδραστήριο για τη δέσμευση των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σε όρο ή πλάσμα σκύλων με την τεχνική του έμμεσου ανοσοφθορισμού. Το αντιδραστήριο απαιτείται να περιέχει χρωστική </w:t>
            </w:r>
            <w:r w:rsidRPr="00FC6BC8">
              <w:rPr>
                <w:rFonts w:ascii="Calibri" w:eastAsia="Times New Roman" w:hAnsi="Calibri" w:cs="Calibri"/>
                <w:lang w:val="en-US" w:eastAsia="zh-CN"/>
              </w:rPr>
              <w:t>Evans</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blue</w:t>
            </w:r>
            <w:r w:rsidRPr="00FC6BC8">
              <w:rPr>
                <w:rFonts w:ascii="Calibri" w:eastAsia="Times New Roman" w:hAnsi="Calibri" w:cs="Calibri"/>
                <w:lang w:eastAsia="zh-CN"/>
              </w:rPr>
              <w:t xml:space="preserve"> και να είναι σημασμένο με </w:t>
            </w:r>
            <w:r w:rsidRPr="00FC6BC8">
              <w:rPr>
                <w:rFonts w:ascii="Calibri" w:eastAsia="Times New Roman" w:hAnsi="Calibri" w:cs="Calibri"/>
                <w:lang w:val="en-US" w:eastAsia="zh-CN"/>
              </w:rPr>
              <w:t>FITCH</w:t>
            </w:r>
            <w:r w:rsidRPr="00FC6BC8">
              <w:rPr>
                <w:rFonts w:ascii="Calibri" w:eastAsia="Times New Roman" w:hAnsi="Calibri" w:cs="Calibri"/>
                <w:lang w:eastAsia="zh-CN"/>
              </w:rPr>
              <w:t xml:space="preserve"> φθοριόχρωμα έτοιμο προς χρήση, Ποσότητα 3</w:t>
            </w:r>
            <w:r w:rsidRPr="00FC6BC8">
              <w:rPr>
                <w:rFonts w:ascii="Calibri" w:eastAsia="Times New Roman" w:hAnsi="Calibri" w:cs="Calibri"/>
                <w:lang w:val="en-US" w:eastAsia="zh-CN"/>
              </w:rPr>
              <w:t>ml</w:t>
            </w:r>
            <w:r w:rsidRPr="00FC6BC8">
              <w:rPr>
                <w:rFonts w:ascii="Calibri" w:eastAsia="Times New Roman" w:hAnsi="Calibri" w:cs="Calibri"/>
                <w:lang w:eastAsia="zh-CN"/>
              </w:rPr>
              <w:t>/φυαλλίδιο.</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4.2</w:t>
            </w:r>
            <w:r w:rsidRPr="00FC6BC8">
              <w:rPr>
                <w:rFonts w:ascii="Calibri" w:eastAsia="Times New Roman" w:hAnsi="Calibri" w:cs="Calibri"/>
                <w:lang w:val="en-US" w:eastAsia="zh-CN"/>
              </w:rPr>
              <w:t>2</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eastAsia="zh-CN"/>
              </w:rPr>
              <w:t xml:space="preserve">Μέθοδος </w:t>
            </w:r>
            <w:r w:rsidRPr="00FC6BC8">
              <w:rPr>
                <w:rFonts w:ascii="Calibri" w:eastAsia="Times New Roman" w:hAnsi="Calibri" w:cs="Calibri"/>
                <w:lang w:val="en-GB" w:eastAsia="zh-CN"/>
              </w:rPr>
              <w:t>IVD</w:t>
            </w:r>
            <w:r w:rsidRPr="00FC6BC8">
              <w:rPr>
                <w:rFonts w:ascii="Calibri" w:eastAsia="Times New Roman" w:hAnsi="Calibri" w:cs="Calibri"/>
                <w:lang w:eastAsia="zh-CN"/>
              </w:rPr>
              <w:t xml:space="preserve">. Με κλασσική μέθοδο βραδείας οροσυγκόλλησης. Η προσφερόμενη συσκευασία των 10 </w:t>
            </w:r>
            <w:r w:rsidRPr="00FC6BC8">
              <w:rPr>
                <w:rFonts w:ascii="Calibri" w:eastAsia="Times New Roman" w:hAnsi="Calibri" w:cs="Calibri"/>
                <w:lang w:val="en-GB" w:eastAsia="zh-CN"/>
              </w:rPr>
              <w:t>ml</w:t>
            </w:r>
            <w:r w:rsidRPr="00FC6BC8">
              <w:rPr>
                <w:rFonts w:ascii="Calibri" w:eastAsia="Times New Roman" w:hAnsi="Calibri" w:cs="Calibri"/>
                <w:lang w:eastAsia="zh-CN"/>
              </w:rPr>
              <w:t>/αμπούλα, να περιλαμβάνει εναιώρημα από νεκρό (</w:t>
            </w:r>
            <w:r w:rsidRPr="00FC6BC8">
              <w:rPr>
                <w:rFonts w:ascii="Calibri" w:eastAsia="Times New Roman" w:hAnsi="Calibri" w:cs="Calibri"/>
                <w:lang w:val="en-GB" w:eastAsia="zh-CN"/>
              </w:rPr>
              <w:t>by</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heat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and</w:t>
            </w:r>
            <w:r w:rsidRPr="00FC6BC8">
              <w:rPr>
                <w:rFonts w:ascii="Calibri" w:eastAsia="Times New Roman" w:hAnsi="Calibri" w:cs="Calibri"/>
                <w:lang w:eastAsia="zh-CN"/>
              </w:rPr>
              <w:t xml:space="preserve"> 4‰ </w:t>
            </w:r>
            <w:r w:rsidRPr="00FC6BC8">
              <w:rPr>
                <w:rFonts w:ascii="Calibri" w:eastAsia="Times New Roman" w:hAnsi="Calibri" w:cs="Calibri"/>
                <w:lang w:val="en-GB" w:eastAsia="zh-CN"/>
              </w:rPr>
              <w:t>formaldehide</w:t>
            </w:r>
            <w:r w:rsidRPr="00FC6BC8">
              <w:rPr>
                <w:rFonts w:ascii="Calibri" w:eastAsia="Times New Roman" w:hAnsi="Calibri" w:cs="Calibri"/>
                <w:lang w:eastAsia="zh-CN"/>
              </w:rPr>
              <w:t xml:space="preserve">) στέλεχος Βρουκέλλας για την ανίχνευση κυρίως ανθρωπίνων αντισωμάτων </w:t>
            </w:r>
            <w:r w:rsidRPr="00FC6BC8">
              <w:rPr>
                <w:rFonts w:ascii="Calibri" w:eastAsia="Times New Roman" w:hAnsi="Calibri" w:cs="Calibri"/>
                <w:lang w:val="en-GB" w:eastAsia="zh-CN"/>
              </w:rPr>
              <w:t>IgM</w:t>
            </w:r>
            <w:r w:rsidRPr="00FC6BC8">
              <w:rPr>
                <w:rFonts w:ascii="Calibri" w:eastAsia="Times New Roman" w:hAnsi="Calibri" w:cs="Calibri"/>
                <w:lang w:eastAsia="zh-CN"/>
              </w:rPr>
              <w:t xml:space="preserve">. Τα τελικά αποτελέσματα να μπορούν να αποδοθούν και σε </w:t>
            </w:r>
            <w:r w:rsidRPr="00FC6BC8">
              <w:rPr>
                <w:rFonts w:ascii="Calibri" w:eastAsia="Times New Roman" w:hAnsi="Calibri" w:cs="Calibri"/>
                <w:lang w:val="en-GB" w:eastAsia="zh-CN"/>
              </w:rPr>
              <w:t>IU</w:t>
            </w:r>
            <w:r w:rsidRPr="00FC6BC8">
              <w:rPr>
                <w:rFonts w:ascii="Calibri" w:eastAsia="Times New Roman" w:hAnsi="Calibri" w:cs="Calibri"/>
                <w:lang w:eastAsia="zh-CN"/>
              </w:rPr>
              <w:t>/</w:t>
            </w:r>
            <w:r w:rsidRPr="00FC6BC8">
              <w:rPr>
                <w:rFonts w:ascii="Calibri" w:eastAsia="Times New Roman" w:hAnsi="Calibri" w:cs="Calibri"/>
                <w:lang w:val="en-GB" w:eastAsia="zh-CN"/>
              </w:rPr>
              <w:t>ml</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Να προσφερθεί απαραιτήτως θετικός μάρτυρας.</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4.2</w:t>
            </w:r>
            <w:r w:rsidRPr="00FC6BC8">
              <w:rPr>
                <w:rFonts w:ascii="Calibri" w:eastAsia="Times New Roman" w:hAnsi="Calibri" w:cs="Calibri"/>
                <w:lang w:val="en-US" w:eastAsia="zh-CN"/>
              </w:rPr>
              <w:t>3</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val="en-GB" w:eastAsia="zh-CN"/>
              </w:rPr>
              <w:t>Kit</w:t>
            </w:r>
            <w:r w:rsidRPr="00FC6BC8">
              <w:rPr>
                <w:rFonts w:ascii="Calibri" w:eastAsia="Times New Roman" w:hAnsi="Calibri" w:cs="Calibri"/>
                <w:lang w:eastAsia="zh-CN"/>
              </w:rPr>
              <w:t xml:space="preserve"> που προορίζεται για την ανίχνευση ολιγοκλωνικών ζωνών στο ΕΝΥ, με ισοηλεκτρική εστίαση στο σύστημα ηλεκτροφόρησης </w:t>
            </w:r>
            <w:r w:rsidRPr="00FC6BC8">
              <w:rPr>
                <w:rFonts w:ascii="Calibri" w:eastAsia="Times New Roman" w:hAnsi="Calibri" w:cs="Calibri"/>
                <w:lang w:val="en-GB" w:eastAsia="zh-CN"/>
              </w:rPr>
              <w:t>Sebia</w:t>
            </w:r>
            <w:r w:rsidRPr="00FC6BC8">
              <w:rPr>
                <w:rFonts w:ascii="Calibri" w:eastAsia="Times New Roman" w:hAnsi="Calibri" w:cs="Calibri"/>
                <w:lang w:eastAsia="zh-CN"/>
              </w:rPr>
              <w:t xml:space="preserve">, (παράλληλη ανάλυση σε ζεύγος “ορού-ΕΝΥ’’ για κάθε ασθενή), ακολουθούμενη από ανοσοκαθήλωση με ενζυματικά σημασμένο </w:t>
            </w:r>
            <w:r w:rsidRPr="00FC6BC8">
              <w:rPr>
                <w:rFonts w:ascii="Calibri" w:eastAsia="Times New Roman" w:hAnsi="Calibri" w:cs="Calibri"/>
                <w:lang w:val="en-GB" w:eastAsia="zh-CN"/>
              </w:rPr>
              <w:t>anti</w:t>
            </w:r>
            <w:r w:rsidRPr="00FC6BC8">
              <w:rPr>
                <w:rFonts w:ascii="Calibri" w:eastAsia="Times New Roman" w:hAnsi="Calibri" w:cs="Calibri"/>
                <w:lang w:eastAsia="zh-CN"/>
              </w:rPr>
              <w:t>-</w:t>
            </w:r>
            <w:r w:rsidRPr="00FC6BC8">
              <w:rPr>
                <w:rFonts w:ascii="Calibri" w:eastAsia="Times New Roman" w:hAnsi="Calibri" w:cs="Calibri"/>
                <w:lang w:val="en-GB" w:eastAsia="zh-CN"/>
              </w:rPr>
              <w:t>IgG</w:t>
            </w:r>
            <w:r w:rsidRPr="00FC6BC8">
              <w:rPr>
                <w:rFonts w:ascii="Calibri" w:eastAsia="Times New Roman" w:hAnsi="Calibri" w:cs="Calibri"/>
                <w:lang w:eastAsia="zh-CN"/>
              </w:rPr>
              <w:t xml:space="preserve"> αντιορό (ώστε να ανιχνεύονται μόνο οι “πραγματικές’’ </w:t>
            </w:r>
            <w:r w:rsidRPr="00FC6BC8">
              <w:rPr>
                <w:rFonts w:ascii="Calibri" w:eastAsia="Times New Roman" w:hAnsi="Calibri" w:cs="Calibri"/>
                <w:lang w:val="en-GB" w:eastAsia="zh-CN"/>
              </w:rPr>
              <w:t>IgG</w:t>
            </w:r>
            <w:r w:rsidRPr="00FC6BC8">
              <w:rPr>
                <w:rFonts w:ascii="Calibri" w:eastAsia="Times New Roman" w:hAnsi="Calibri" w:cs="Calibri"/>
                <w:lang w:eastAsia="zh-CN"/>
              </w:rPr>
              <w:t xml:space="preserve"> ολιγοκλωνικές ζώνες). Πλήρες </w:t>
            </w:r>
            <w:r w:rsidRPr="00FC6BC8">
              <w:rPr>
                <w:rFonts w:ascii="Calibri" w:eastAsia="Times New Roman" w:hAnsi="Calibri" w:cs="Calibri"/>
                <w:lang w:val="en-GB" w:eastAsia="zh-CN"/>
              </w:rPr>
              <w:t>kit</w:t>
            </w:r>
            <w:r w:rsidRPr="00FC6BC8">
              <w:rPr>
                <w:rFonts w:ascii="Calibri" w:eastAsia="Times New Roman" w:hAnsi="Calibri" w:cs="Calibri"/>
                <w:lang w:eastAsia="zh-CN"/>
              </w:rPr>
              <w:t xml:space="preserve"> που να περιλαμβάνει επιθέτες τοποθέτησης των δειγμάτων, </w:t>
            </w:r>
            <w:r w:rsidRPr="00FC6BC8">
              <w:rPr>
                <w:rFonts w:ascii="Calibri" w:eastAsia="Times New Roman" w:hAnsi="Calibri" w:cs="Calibri"/>
                <w:lang w:val="en-GB" w:eastAsia="zh-CN"/>
              </w:rPr>
              <w:t>buffer</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strips</w:t>
            </w:r>
            <w:r w:rsidRPr="00FC6BC8">
              <w:rPr>
                <w:rFonts w:ascii="Calibri" w:eastAsia="Times New Roman" w:hAnsi="Calibri" w:cs="Calibri"/>
                <w:lang w:eastAsia="zh-CN"/>
              </w:rPr>
              <w:t xml:space="preserve">, διάλυμα αιθυλενογλυκόλης, καθοδικό &amp; ανοδικό διάλυμα, ταινίες (με μικρό αριθμό δειγμάτων: 3 ανά ταινία) και όλα τα απαραίτητα για την τεχνική. Το αντιδραστήριο να διαθέτει </w:t>
            </w:r>
            <w:r w:rsidRPr="00FC6BC8">
              <w:rPr>
                <w:rFonts w:ascii="Calibri" w:eastAsia="Times New Roman" w:hAnsi="Calibri" w:cs="Calibri"/>
                <w:lang w:val="en-GB" w:eastAsia="zh-CN"/>
              </w:rPr>
              <w:t>CE</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mark</w:t>
            </w:r>
            <w:r w:rsidRPr="00FC6BC8">
              <w:rPr>
                <w:rFonts w:ascii="Calibri" w:eastAsia="Times New Roman" w:hAnsi="Calibri" w:cs="Calibri"/>
                <w:lang w:eastAsia="zh-CN"/>
              </w:rPr>
              <w:t xml:space="preserve"> και να είναι σύμφωνο με την οδηγία </w:t>
            </w:r>
            <w:r w:rsidRPr="00FC6BC8">
              <w:rPr>
                <w:rFonts w:ascii="Calibri" w:eastAsia="Times New Roman" w:hAnsi="Calibri" w:cs="Calibri"/>
                <w:lang w:val="en-GB" w:eastAsia="zh-CN"/>
              </w:rPr>
              <w:t>IVD</w:t>
            </w:r>
            <w:r w:rsidRPr="00FC6BC8">
              <w:rPr>
                <w:rFonts w:ascii="Calibri" w:eastAsia="Times New Roman" w:hAnsi="Calibri" w:cs="Calibri"/>
                <w:lang w:eastAsia="zh-CN"/>
              </w:rPr>
              <w:t xml:space="preserve"> της Ε.Ε.</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lastRenderedPageBreak/>
              <w:t>4.2</w:t>
            </w:r>
            <w:r w:rsidRPr="00FC6BC8">
              <w:rPr>
                <w:rFonts w:ascii="Calibri" w:eastAsia="Times New Roman" w:hAnsi="Calibri" w:cs="Calibri"/>
                <w:lang w:val="en-US" w:eastAsia="zh-CN"/>
              </w:rPr>
              <w:t>4</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Ειδικά σημασμένα με </w:t>
            </w:r>
            <w:r w:rsidRPr="00FC6BC8">
              <w:rPr>
                <w:rFonts w:ascii="Calibri" w:eastAsia="Times New Roman" w:hAnsi="Calibri" w:cs="Calibri"/>
                <w:lang w:val="en-GB" w:eastAsia="zh-CN"/>
              </w:rPr>
              <w:t>HRP</w:t>
            </w:r>
            <w:r w:rsidRPr="00FC6BC8">
              <w:rPr>
                <w:rFonts w:ascii="Calibri" w:eastAsia="Times New Roman" w:hAnsi="Calibri" w:cs="Calibri"/>
                <w:lang w:eastAsia="zh-CN"/>
              </w:rPr>
              <w:t xml:space="preserve"> ολικά </w:t>
            </w:r>
            <w:r w:rsidRPr="00FC6BC8">
              <w:rPr>
                <w:rFonts w:ascii="Calibri" w:eastAsia="Times New Roman" w:hAnsi="Calibri" w:cs="Calibri"/>
                <w:lang w:val="en-GB" w:eastAsia="zh-CN"/>
              </w:rPr>
              <w:t>IgG</w:t>
            </w:r>
            <w:r w:rsidRPr="00FC6BC8">
              <w:rPr>
                <w:rFonts w:ascii="Calibri" w:eastAsia="Times New Roman" w:hAnsi="Calibri" w:cs="Calibri"/>
                <w:lang w:eastAsia="zh-CN"/>
              </w:rPr>
              <w:t xml:space="preserve">-αντιανθρώπινα αντισώματα για χρώση γέλης στο σύστημα ηλεκτροφόρησης </w:t>
            </w:r>
            <w:r w:rsidRPr="00FC6BC8">
              <w:rPr>
                <w:rFonts w:ascii="Calibri" w:eastAsia="Times New Roman" w:hAnsi="Calibri" w:cs="Calibri"/>
                <w:lang w:val="en-GB" w:eastAsia="zh-CN"/>
              </w:rPr>
              <w:t>Sebia</w:t>
            </w:r>
            <w:r w:rsidRPr="00FC6BC8">
              <w:rPr>
                <w:rFonts w:ascii="Calibri" w:eastAsia="Times New Roman" w:hAnsi="Calibri" w:cs="Calibri"/>
                <w:lang w:eastAsia="zh-CN"/>
              </w:rPr>
              <w:t>.</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4.2</w:t>
            </w:r>
            <w:r w:rsidRPr="00FC6BC8">
              <w:rPr>
                <w:rFonts w:ascii="Calibri" w:eastAsia="Times New Roman" w:hAnsi="Calibri" w:cs="Calibri"/>
                <w:lang w:val="en-US" w:eastAsia="zh-CN"/>
              </w:rPr>
              <w:t>5</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Θετικός μάρτυρας για κιτ ανοσοφθορισμού έναντι ανθρώπινων αντισωμάτων </w:t>
            </w:r>
            <w:r w:rsidRPr="00FC6BC8">
              <w:rPr>
                <w:rFonts w:ascii="Calibri" w:eastAsia="Times New Roman" w:hAnsi="Calibri" w:cs="Calibri"/>
                <w:lang w:val="en-GB" w:eastAsia="zh-CN"/>
              </w:rPr>
              <w:t>IgG</w:t>
            </w:r>
            <w:r w:rsidRPr="00FC6BC8">
              <w:rPr>
                <w:rFonts w:ascii="Calibri" w:eastAsia="Times New Roman" w:hAnsi="Calibri" w:cs="Calibri"/>
                <w:lang w:eastAsia="zh-CN"/>
              </w:rPr>
              <w:t xml:space="preserve"> για την Ακουαπορίνη-4</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4.2</w:t>
            </w:r>
            <w:r w:rsidRPr="00FC6BC8">
              <w:rPr>
                <w:rFonts w:ascii="Calibri" w:eastAsia="Times New Roman" w:hAnsi="Calibri" w:cs="Calibri"/>
                <w:lang w:val="en-US" w:eastAsia="zh-CN"/>
              </w:rPr>
              <w:t>6</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Θετικός μάρτυρας για κιτ ανοσοφθορισμού έναντι ανθρώπινων αντισωμάτων </w:t>
            </w:r>
            <w:r w:rsidRPr="00FC6BC8">
              <w:rPr>
                <w:rFonts w:ascii="Calibri" w:eastAsia="Times New Roman" w:hAnsi="Calibri" w:cs="Calibri"/>
                <w:lang w:val="en-US" w:eastAsia="zh-CN"/>
              </w:rPr>
              <w:t>IgM</w:t>
            </w:r>
            <w:r w:rsidRPr="00FC6BC8">
              <w:rPr>
                <w:rFonts w:ascii="Calibri" w:eastAsia="Times New Roman" w:hAnsi="Calibri" w:cs="Calibri"/>
                <w:lang w:eastAsia="zh-CN"/>
              </w:rPr>
              <w:t xml:space="preserve"> για την Λιστέρια µονοκυτταρογόνο 1/2</w:t>
            </w:r>
            <w:r w:rsidRPr="00FC6BC8">
              <w:rPr>
                <w:rFonts w:ascii="Calibri" w:eastAsia="Times New Roman" w:hAnsi="Calibri" w:cs="Calibri"/>
                <w:lang w:val="en-US" w:eastAsia="zh-CN"/>
              </w:rPr>
              <w:t>a</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4.2</w:t>
            </w:r>
            <w:r w:rsidRPr="00FC6BC8">
              <w:rPr>
                <w:rFonts w:ascii="Calibri" w:eastAsia="Times New Roman" w:hAnsi="Calibri" w:cs="Calibri"/>
                <w:lang w:val="en-US" w:eastAsia="zh-CN"/>
              </w:rPr>
              <w:t>7</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en-GB" w:eastAsia="zh-CN"/>
              </w:rPr>
              <w:t>IVD</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kit</w:t>
            </w:r>
            <w:r w:rsidRPr="00FC6BC8">
              <w:rPr>
                <w:rFonts w:ascii="Calibri" w:eastAsia="Times New Roman" w:hAnsi="Calibri" w:cs="Calibri"/>
                <w:lang w:eastAsia="zh-CN"/>
              </w:rPr>
              <w:t xml:space="preserve"> για την ανίχνευση </w:t>
            </w:r>
            <w:r w:rsidRPr="00FC6BC8">
              <w:rPr>
                <w:rFonts w:ascii="Calibri" w:eastAsia="Times New Roman" w:hAnsi="Calibri" w:cs="Calibri"/>
                <w:lang w:val="en-GB" w:eastAsia="zh-CN"/>
              </w:rPr>
              <w:t>IgG</w:t>
            </w:r>
            <w:r w:rsidRPr="00FC6BC8">
              <w:rPr>
                <w:rFonts w:ascii="Calibri" w:eastAsia="Times New Roman" w:hAnsi="Calibri" w:cs="Calibri"/>
                <w:lang w:eastAsia="zh-CN"/>
              </w:rPr>
              <w:t xml:space="preserve"> αυτοαντισωμάτων έναντι της ακουαπορίνης-4 με έμμεσο ανοσοφθορισμό. Να περιέχει 10 πλάκες των 3 βοθρίων επιστρωμένες με επιμολυσμένα κύτταρα </w:t>
            </w:r>
            <w:r w:rsidRPr="00FC6BC8">
              <w:rPr>
                <w:rFonts w:ascii="Calibri" w:eastAsia="Times New Roman" w:hAnsi="Calibri" w:cs="Calibri"/>
                <w:lang w:val="en-GB" w:eastAsia="zh-CN"/>
              </w:rPr>
              <w:t>EU</w:t>
            </w:r>
            <w:r w:rsidRPr="00FC6BC8">
              <w:rPr>
                <w:rFonts w:ascii="Calibri" w:eastAsia="Times New Roman" w:hAnsi="Calibri" w:cs="Calibri"/>
                <w:lang w:eastAsia="zh-CN"/>
              </w:rPr>
              <w:t xml:space="preserve"> 90, θετικό και αρνητικό μάρτυρα έτοιμους προς χρήση, σύζευγμα </w:t>
            </w:r>
            <w:r w:rsidRPr="00FC6BC8">
              <w:rPr>
                <w:rFonts w:ascii="Calibri" w:eastAsia="Times New Roman" w:hAnsi="Calibri" w:cs="Calibri"/>
                <w:lang w:val="en-GB" w:eastAsia="zh-CN"/>
              </w:rPr>
              <w:t>IgG</w:t>
            </w:r>
            <w:r w:rsidRPr="00FC6BC8">
              <w:rPr>
                <w:rFonts w:ascii="Calibri" w:eastAsia="Times New Roman" w:hAnsi="Calibri" w:cs="Calibri"/>
                <w:lang w:eastAsia="zh-CN"/>
              </w:rPr>
              <w:t xml:space="preserve"> αντιανθρώπινης ανοσοσφαιρίνης με την φθορίζουσα χρωστική </w:t>
            </w:r>
            <w:r w:rsidRPr="00FC6BC8">
              <w:rPr>
                <w:rFonts w:ascii="Calibri" w:eastAsia="Times New Roman" w:hAnsi="Calibri" w:cs="Calibri"/>
                <w:lang w:val="en-GB" w:eastAsia="zh-CN"/>
              </w:rPr>
              <w:t>FITC</w:t>
            </w:r>
            <w:r w:rsidRPr="00FC6BC8">
              <w:rPr>
                <w:rFonts w:ascii="Calibri" w:eastAsia="Times New Roman" w:hAnsi="Calibri" w:cs="Calibri"/>
                <w:lang w:eastAsia="zh-CN"/>
              </w:rPr>
              <w:t>, ρυθμιστικό διάλυμα, μέσο στερέωσης.</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4.2</w:t>
            </w:r>
            <w:r w:rsidRPr="00FC6BC8">
              <w:rPr>
                <w:rFonts w:ascii="Calibri" w:eastAsia="Times New Roman" w:hAnsi="Calibri" w:cs="Calibri"/>
                <w:lang w:val="en-US" w:eastAsia="zh-CN"/>
              </w:rPr>
              <w:t>8</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en-GB" w:eastAsia="zh-CN"/>
              </w:rPr>
              <w:t>IVD</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kit</w:t>
            </w:r>
            <w:r w:rsidRPr="00FC6BC8">
              <w:rPr>
                <w:rFonts w:ascii="Calibri" w:eastAsia="Times New Roman" w:hAnsi="Calibri" w:cs="Calibri"/>
                <w:lang w:eastAsia="zh-CN"/>
              </w:rPr>
              <w:t xml:space="preserve"> για την ανίχνευση </w:t>
            </w:r>
            <w:r w:rsidRPr="00FC6BC8">
              <w:rPr>
                <w:rFonts w:ascii="Calibri" w:eastAsia="Times New Roman" w:hAnsi="Calibri" w:cs="Calibri"/>
                <w:lang w:val="en-GB" w:eastAsia="zh-CN"/>
              </w:rPr>
              <w:t>IgG</w:t>
            </w:r>
            <w:r w:rsidRPr="00FC6BC8">
              <w:rPr>
                <w:rFonts w:ascii="Calibri" w:eastAsia="Times New Roman" w:hAnsi="Calibri" w:cs="Calibri"/>
                <w:lang w:eastAsia="zh-CN"/>
              </w:rPr>
              <w:t xml:space="preserve"> αυτοαντισωμάτων έναντι της ακουαπορίνης-4 με έμμεσο ανοσοφθορισμό. Να περιέχει 10 πλάκες των 5 βοθρίων επιστρωμένες με επιμολυσμένα κύτταρα </w:t>
            </w:r>
            <w:r w:rsidRPr="00FC6BC8">
              <w:rPr>
                <w:rFonts w:ascii="Calibri" w:eastAsia="Times New Roman" w:hAnsi="Calibri" w:cs="Calibri"/>
                <w:lang w:val="en-GB" w:eastAsia="zh-CN"/>
              </w:rPr>
              <w:t>EU</w:t>
            </w:r>
            <w:r w:rsidRPr="00FC6BC8">
              <w:rPr>
                <w:rFonts w:ascii="Calibri" w:eastAsia="Times New Roman" w:hAnsi="Calibri" w:cs="Calibri"/>
                <w:lang w:eastAsia="zh-CN"/>
              </w:rPr>
              <w:t xml:space="preserve"> 90, θετικό και αρνητικό μάρτυρα έτοιμους προς χρήση, σύζευγμα </w:t>
            </w:r>
            <w:r w:rsidRPr="00FC6BC8">
              <w:rPr>
                <w:rFonts w:ascii="Calibri" w:eastAsia="Times New Roman" w:hAnsi="Calibri" w:cs="Calibri"/>
                <w:lang w:val="en-GB" w:eastAsia="zh-CN"/>
              </w:rPr>
              <w:t>IgG</w:t>
            </w:r>
            <w:r w:rsidRPr="00FC6BC8">
              <w:rPr>
                <w:rFonts w:ascii="Calibri" w:eastAsia="Times New Roman" w:hAnsi="Calibri" w:cs="Calibri"/>
                <w:lang w:eastAsia="zh-CN"/>
              </w:rPr>
              <w:t xml:space="preserve"> αντιανθρώπινης ανοσοσφαιρίνης με την φθορίζουσα χρωστική </w:t>
            </w:r>
            <w:r w:rsidRPr="00FC6BC8">
              <w:rPr>
                <w:rFonts w:ascii="Calibri" w:eastAsia="Times New Roman" w:hAnsi="Calibri" w:cs="Calibri"/>
                <w:lang w:val="en-GB" w:eastAsia="zh-CN"/>
              </w:rPr>
              <w:t>FITC</w:t>
            </w:r>
            <w:r w:rsidRPr="00FC6BC8">
              <w:rPr>
                <w:rFonts w:ascii="Calibri" w:eastAsia="Times New Roman" w:hAnsi="Calibri" w:cs="Calibri"/>
                <w:lang w:eastAsia="zh-CN"/>
              </w:rPr>
              <w:t>, ρυθμιστικό διάλυμα, μέσο στερέωσης.</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4.</w:t>
            </w:r>
            <w:r w:rsidRPr="00FC6BC8">
              <w:rPr>
                <w:rFonts w:ascii="Calibri" w:eastAsia="Times New Roman" w:hAnsi="Calibri" w:cs="Calibri"/>
                <w:lang w:val="en-US" w:eastAsia="zh-CN"/>
              </w:rPr>
              <w:t>29</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en-US" w:eastAsia="zh-CN"/>
              </w:rPr>
              <w:t>IVD</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kit</w:t>
            </w:r>
            <w:r w:rsidRPr="00FC6BC8">
              <w:rPr>
                <w:rFonts w:ascii="Calibri" w:eastAsia="Times New Roman" w:hAnsi="Calibri" w:cs="Calibri"/>
                <w:lang w:eastAsia="zh-CN"/>
              </w:rPr>
              <w:t xml:space="preserve"> για την ανίχνευση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 της λιστέριας (Λιστέρια µονοκυτταρογόνος 1/2</w:t>
            </w:r>
            <w:r w:rsidRPr="00FC6BC8">
              <w:rPr>
                <w:rFonts w:ascii="Calibri" w:eastAsia="Times New Roman" w:hAnsi="Calibri" w:cs="Calibri"/>
                <w:lang w:val="en-US" w:eastAsia="zh-CN"/>
              </w:rPr>
              <w:t>a</w:t>
            </w:r>
            <w:r w:rsidRPr="00FC6BC8">
              <w:rPr>
                <w:rFonts w:ascii="Calibri" w:eastAsia="Times New Roman" w:hAnsi="Calibri" w:cs="Calibri"/>
                <w:lang w:eastAsia="zh-CN"/>
              </w:rPr>
              <w:t xml:space="preserve"> και 4</w:t>
            </w:r>
            <w:r w:rsidRPr="00FC6BC8">
              <w:rPr>
                <w:rFonts w:ascii="Calibri" w:eastAsia="Times New Roman" w:hAnsi="Calibri" w:cs="Calibri"/>
                <w:lang w:val="en-US" w:eastAsia="zh-CN"/>
              </w:rPr>
              <w:t>b</w:t>
            </w:r>
            <w:r w:rsidRPr="00FC6BC8">
              <w:rPr>
                <w:rFonts w:ascii="Calibri" w:eastAsia="Times New Roman" w:hAnsi="Calibri" w:cs="Calibri"/>
                <w:lang w:eastAsia="zh-CN"/>
              </w:rPr>
              <w:t xml:space="preserve">) με έμμεσο ανοσοφθορισμό. Να περιέχει 10 πλάκες των 10 βοθρίων </w:t>
            </w:r>
            <w:r w:rsidRPr="00FC6BC8">
              <w:rPr>
                <w:rFonts w:ascii="Calibri" w:eastAsia="Times New Roman" w:hAnsi="Calibri" w:cs="Calibri"/>
                <w:lang w:val="en-US" w:eastAsia="zh-CN"/>
              </w:rPr>
              <w:t>L</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monocytogenes</w:t>
            </w:r>
            <w:r w:rsidRPr="00FC6BC8">
              <w:rPr>
                <w:rFonts w:ascii="Calibri" w:eastAsia="Times New Roman" w:hAnsi="Calibri" w:cs="Calibri"/>
                <w:lang w:eastAsia="zh-CN"/>
              </w:rPr>
              <w:t>, στελέχη 1/2</w:t>
            </w:r>
            <w:r w:rsidRPr="00FC6BC8">
              <w:rPr>
                <w:rFonts w:ascii="Calibri" w:eastAsia="Times New Roman" w:hAnsi="Calibri" w:cs="Calibri"/>
                <w:lang w:val="en-US" w:eastAsia="zh-CN"/>
              </w:rPr>
              <w:t>a</w:t>
            </w:r>
            <w:r w:rsidRPr="00FC6BC8">
              <w:rPr>
                <w:rFonts w:ascii="Calibri" w:eastAsia="Times New Roman" w:hAnsi="Calibri" w:cs="Calibri"/>
                <w:lang w:eastAsia="zh-CN"/>
              </w:rPr>
              <w:t xml:space="preserve"> και 4</w:t>
            </w:r>
            <w:r w:rsidRPr="00FC6BC8">
              <w:rPr>
                <w:rFonts w:ascii="Calibri" w:eastAsia="Times New Roman" w:hAnsi="Calibri" w:cs="Calibri"/>
                <w:lang w:val="en-US" w:eastAsia="zh-CN"/>
              </w:rPr>
              <w:t>b</w:t>
            </w:r>
            <w:r w:rsidRPr="00FC6BC8">
              <w:rPr>
                <w:rFonts w:ascii="Calibri" w:eastAsia="Times New Roman" w:hAnsi="Calibri" w:cs="Calibri"/>
                <w:lang w:eastAsia="zh-CN"/>
              </w:rPr>
              <w:t xml:space="preserve">, θετικό και αρνητικό μάρτυρα έτοιμους προς χρήση, σύζευγμα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αντιανθρώπινης ανοσοσφαιρίνης με την φθορίζουσα χρωστική </w:t>
            </w:r>
            <w:r w:rsidRPr="00FC6BC8">
              <w:rPr>
                <w:rFonts w:ascii="Calibri" w:eastAsia="Times New Roman" w:hAnsi="Calibri" w:cs="Calibri"/>
                <w:lang w:val="en-US" w:eastAsia="zh-CN"/>
              </w:rPr>
              <w:t>FITC</w:t>
            </w:r>
            <w:r w:rsidRPr="00FC6BC8">
              <w:rPr>
                <w:rFonts w:ascii="Calibri" w:eastAsia="Times New Roman" w:hAnsi="Calibri" w:cs="Calibri"/>
                <w:lang w:eastAsia="zh-CN"/>
              </w:rPr>
              <w:t>, ρυθμιστικό διάλυμα, μέσο στερέωσης.</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4.3</w:t>
            </w:r>
            <w:r w:rsidRPr="00FC6BC8">
              <w:rPr>
                <w:rFonts w:ascii="Calibri" w:eastAsia="Times New Roman" w:hAnsi="Calibri" w:cs="Calibri"/>
                <w:lang w:val="en-US" w:eastAsia="zh-CN"/>
              </w:rPr>
              <w:t>0</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en-US" w:eastAsia="zh-CN"/>
              </w:rPr>
              <w:t>IVD</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kit</w:t>
            </w:r>
            <w:r w:rsidRPr="00FC6BC8">
              <w:rPr>
                <w:rFonts w:ascii="Calibri" w:eastAsia="Times New Roman" w:hAnsi="Calibri" w:cs="Calibri"/>
                <w:lang w:eastAsia="zh-CN"/>
              </w:rPr>
              <w:t xml:space="preserve"> για την ανίχνευση </w:t>
            </w:r>
            <w:r w:rsidRPr="00FC6BC8">
              <w:rPr>
                <w:rFonts w:ascii="Calibri" w:eastAsia="Times New Roman" w:hAnsi="Calibri" w:cs="Calibri"/>
                <w:lang w:val="en-US" w:eastAsia="zh-CN"/>
              </w:rPr>
              <w:t>CA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Ig</w:t>
            </w:r>
            <w:r w:rsidRPr="00FC6BC8">
              <w:rPr>
                <w:rFonts w:ascii="Calibri" w:eastAsia="Times New Roman" w:hAnsi="Calibri" w:cs="Calibri"/>
                <w:lang w:eastAsia="zh-CN"/>
              </w:rPr>
              <w:t xml:space="preserve">Μ αντισωμάτων έναντι του Επστάιν Μπαρρ με έμμεσο ανοσοφθορισμό. Να περιέχει 10 πλάκες των 5 βοθρίων Επστάιν Μπάρρ, ανεπτυγμένο σε κύτταρα </w:t>
            </w:r>
            <w:r w:rsidRPr="00FC6BC8">
              <w:rPr>
                <w:rFonts w:ascii="Calibri" w:eastAsia="Times New Roman" w:hAnsi="Calibri" w:cs="Calibri"/>
                <w:lang w:val="en-US" w:eastAsia="zh-CN"/>
              </w:rPr>
              <w:t>P</w:t>
            </w:r>
            <w:r w:rsidRPr="00FC6BC8">
              <w:rPr>
                <w:rFonts w:ascii="Calibri" w:eastAsia="Times New Roman" w:hAnsi="Calibri" w:cs="Calibri"/>
                <w:lang w:eastAsia="zh-CN"/>
              </w:rPr>
              <w:t>3</w:t>
            </w:r>
            <w:r w:rsidRPr="00FC6BC8">
              <w:rPr>
                <w:rFonts w:ascii="Calibri" w:eastAsia="Times New Roman" w:hAnsi="Calibri" w:cs="Calibri"/>
                <w:lang w:val="en-US" w:eastAsia="zh-CN"/>
              </w:rPr>
              <w:t>HR</w:t>
            </w:r>
            <w:r w:rsidRPr="00FC6BC8">
              <w:rPr>
                <w:rFonts w:ascii="Calibri" w:eastAsia="Times New Roman" w:hAnsi="Calibri" w:cs="Calibri"/>
                <w:lang w:eastAsia="zh-CN"/>
              </w:rPr>
              <w:t xml:space="preserve">1, θετικό και αρνητικό μάρτυρα έτοιμους προς χρήση, σύζευγμα </w:t>
            </w:r>
            <w:r w:rsidRPr="00FC6BC8">
              <w:rPr>
                <w:rFonts w:ascii="Calibri" w:eastAsia="Times New Roman" w:hAnsi="Calibri" w:cs="Calibri"/>
                <w:lang w:val="en-US" w:eastAsia="zh-CN"/>
              </w:rPr>
              <w:t>IgM</w:t>
            </w:r>
            <w:r w:rsidRPr="00FC6BC8">
              <w:rPr>
                <w:rFonts w:ascii="Calibri" w:eastAsia="Times New Roman" w:hAnsi="Calibri" w:cs="Calibri"/>
                <w:lang w:eastAsia="zh-CN"/>
              </w:rPr>
              <w:t xml:space="preserve"> αντιανθρώπινης ανοσοσφαιρίνης με την φθορίζουσα χρωστική </w:t>
            </w:r>
            <w:r w:rsidRPr="00FC6BC8">
              <w:rPr>
                <w:rFonts w:ascii="Calibri" w:eastAsia="Times New Roman" w:hAnsi="Calibri" w:cs="Calibri"/>
                <w:lang w:val="en-US" w:eastAsia="zh-CN"/>
              </w:rPr>
              <w:t>FITC</w:t>
            </w:r>
            <w:r w:rsidRPr="00FC6BC8">
              <w:rPr>
                <w:rFonts w:ascii="Calibri" w:eastAsia="Times New Roman" w:hAnsi="Calibri" w:cs="Calibri"/>
                <w:lang w:eastAsia="zh-CN"/>
              </w:rPr>
              <w:t>, ρυθμιστικό διάλυμα, μέσο στερέωσης.</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4.3</w:t>
            </w:r>
            <w:r w:rsidRPr="00FC6BC8">
              <w:rPr>
                <w:rFonts w:ascii="Calibri" w:eastAsia="Times New Roman" w:hAnsi="Calibri" w:cs="Calibri"/>
                <w:lang w:val="en-US" w:eastAsia="zh-CN"/>
              </w:rPr>
              <w:t>1</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Ειδικό διάλυμα για την προσρόφηση ρευματοειδούς παράγοντα και </w:t>
            </w:r>
            <w:r w:rsidRPr="00FC6BC8">
              <w:rPr>
                <w:rFonts w:ascii="Calibri" w:eastAsia="Times New Roman" w:hAnsi="Calibri" w:cs="Calibri"/>
                <w:lang w:val="en-GB" w:eastAsia="zh-CN"/>
              </w:rPr>
              <w:t>IgG</w:t>
            </w:r>
            <w:r w:rsidRPr="00FC6BC8">
              <w:rPr>
                <w:rFonts w:ascii="Calibri" w:eastAsia="Times New Roman" w:hAnsi="Calibri" w:cs="Calibri"/>
                <w:lang w:eastAsia="zh-CN"/>
              </w:rPr>
              <w:t xml:space="preserve">, κατάλληλο για μεθόδους ανοσοφθορισμού. Το αντιδραστήριο να διαθέτει </w:t>
            </w:r>
            <w:r w:rsidRPr="00FC6BC8">
              <w:rPr>
                <w:rFonts w:ascii="Calibri" w:eastAsia="Times New Roman" w:hAnsi="Calibri" w:cs="Calibri"/>
                <w:lang w:val="en-GB" w:eastAsia="zh-CN"/>
              </w:rPr>
              <w:t>CE</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mark</w:t>
            </w:r>
            <w:r w:rsidRPr="00FC6BC8">
              <w:rPr>
                <w:rFonts w:ascii="Calibri" w:eastAsia="Times New Roman" w:hAnsi="Calibri" w:cs="Calibri"/>
                <w:lang w:eastAsia="zh-CN"/>
              </w:rPr>
              <w:t xml:space="preserve"> και να είναι σύμφωνο με την οδηγία </w:t>
            </w:r>
            <w:r w:rsidRPr="00FC6BC8">
              <w:rPr>
                <w:rFonts w:ascii="Calibri" w:eastAsia="Times New Roman" w:hAnsi="Calibri" w:cs="Calibri"/>
                <w:lang w:val="en-GB" w:eastAsia="zh-CN"/>
              </w:rPr>
              <w:t>IVD</w:t>
            </w:r>
            <w:r w:rsidRPr="00FC6BC8">
              <w:rPr>
                <w:rFonts w:ascii="Calibri" w:eastAsia="Times New Roman" w:hAnsi="Calibri" w:cs="Calibri"/>
                <w:lang w:eastAsia="zh-CN"/>
              </w:rPr>
              <w:t xml:space="preserve"> της Ε.Ε.</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4.3</w:t>
            </w:r>
            <w:r w:rsidRPr="00FC6BC8">
              <w:rPr>
                <w:rFonts w:ascii="Calibri" w:eastAsia="Times New Roman" w:hAnsi="Calibri" w:cs="Calibri"/>
                <w:lang w:val="en-US" w:eastAsia="zh-CN"/>
              </w:rPr>
              <w:t>2</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eastAsia="zh-CN"/>
              </w:rPr>
              <w:t xml:space="preserve">Δοκιμασία έμμεσου ανοσοφθορισμού για τον ταυτόχρονο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 χλαμυδίων </w:t>
            </w:r>
            <w:r w:rsidRPr="00FC6BC8">
              <w:rPr>
                <w:rFonts w:ascii="Calibri" w:eastAsia="Times New Roman" w:hAnsi="Calibri" w:cs="Calibri"/>
                <w:lang w:val="en-US" w:eastAsia="zh-CN"/>
              </w:rPr>
              <w:t>pneumoniae</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trachomatis</w:t>
            </w:r>
            <w:r w:rsidRPr="00FC6BC8">
              <w:rPr>
                <w:rFonts w:ascii="Calibri" w:eastAsia="Times New Roman" w:hAnsi="Calibri" w:cs="Calibri"/>
                <w:lang w:eastAsia="zh-CN"/>
              </w:rPr>
              <w:t xml:space="preserve"> και </w:t>
            </w:r>
            <w:r w:rsidRPr="00FC6BC8">
              <w:rPr>
                <w:rFonts w:ascii="Calibri" w:eastAsia="Times New Roman" w:hAnsi="Calibri" w:cs="Calibri"/>
                <w:lang w:val="en-US" w:eastAsia="zh-CN"/>
              </w:rPr>
              <w:t>psittaci</w:t>
            </w:r>
            <w:r w:rsidRPr="00FC6BC8">
              <w:rPr>
                <w:rFonts w:ascii="Calibri" w:eastAsia="Times New Roman" w:hAnsi="Calibri" w:cs="Calibri"/>
                <w:lang w:eastAsia="zh-CN"/>
              </w:rPr>
              <w:t xml:space="preserve"> με </w:t>
            </w:r>
            <w:r w:rsidRPr="00FC6BC8">
              <w:rPr>
                <w:rFonts w:ascii="Calibri" w:eastAsia="Times New Roman" w:hAnsi="Calibri" w:cs="Calibri"/>
                <w:lang w:eastAsia="zh-CN"/>
              </w:rPr>
              <w:lastRenderedPageBreak/>
              <w:t xml:space="preserve">την τεχνική μικροανοσοφθορισμού </w:t>
            </w:r>
            <w:r w:rsidRPr="00FC6BC8">
              <w:rPr>
                <w:rFonts w:ascii="Calibri" w:eastAsia="Times New Roman" w:hAnsi="Calibri" w:cs="Calibri"/>
                <w:lang w:val="en-US" w:eastAsia="zh-CN"/>
              </w:rPr>
              <w:t>MIF</w:t>
            </w:r>
            <w:r w:rsidRPr="00FC6BC8">
              <w:rPr>
                <w:rFonts w:ascii="Calibri" w:eastAsia="Times New Roman" w:hAnsi="Calibri" w:cs="Calibri"/>
                <w:lang w:eastAsia="zh-CN"/>
              </w:rPr>
              <w:t xml:space="preserve">, σε ανθρώπινο ορό ή πλάσμα. Το κιτ να περιέχει πλακίδια που θα φέρουν συνδυασμό τριών ειδικών υποστρωμάτων ανά είδος χλαμυδίων και ενός με μη μολυσμένα κύτταρα ως μάρτυρα. </w:t>
            </w:r>
            <w:r w:rsidRPr="00FC6BC8">
              <w:rPr>
                <w:rFonts w:ascii="Calibri" w:eastAsia="Times New Roman" w:hAnsi="Calibri" w:cs="Calibri"/>
                <w:i/>
                <w:lang w:val="en-GB" w:eastAsia="zh-CN"/>
              </w:rPr>
              <w:t xml:space="preserve">Συσκευασία των 100 </w:t>
            </w:r>
            <w:r w:rsidRPr="00FC6BC8">
              <w:rPr>
                <w:rFonts w:ascii="Calibri" w:eastAsia="Times New Roman" w:hAnsi="Calibri" w:cs="Calibri"/>
                <w:i/>
                <w:lang w:val="en-US" w:eastAsia="zh-CN"/>
              </w:rPr>
              <w:t>tests</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lastRenderedPageBreak/>
              <w:t>4.3</w:t>
            </w:r>
            <w:r w:rsidRPr="00FC6BC8">
              <w:rPr>
                <w:rFonts w:ascii="Calibri" w:eastAsia="Times New Roman" w:hAnsi="Calibri" w:cs="Calibri"/>
                <w:lang w:val="en-US" w:eastAsia="zh-CN"/>
              </w:rPr>
              <w:t>3</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eastAsia="zh-CN"/>
              </w:rPr>
              <w:t xml:space="preserve">Δοκιμασία έμμεσου ανοσοφθορισμού για τον ταυτόχρονο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 χλαμυδίων </w:t>
            </w:r>
            <w:r w:rsidRPr="00FC6BC8">
              <w:rPr>
                <w:rFonts w:ascii="Calibri" w:eastAsia="Times New Roman" w:hAnsi="Calibri" w:cs="Calibri"/>
                <w:lang w:val="en-US" w:eastAsia="zh-CN"/>
              </w:rPr>
              <w:t>pneumoniae</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trachomatis</w:t>
            </w:r>
            <w:r w:rsidRPr="00FC6BC8">
              <w:rPr>
                <w:rFonts w:ascii="Calibri" w:eastAsia="Times New Roman" w:hAnsi="Calibri" w:cs="Calibri"/>
                <w:lang w:eastAsia="zh-CN"/>
              </w:rPr>
              <w:t xml:space="preserve"> και </w:t>
            </w:r>
            <w:r w:rsidRPr="00FC6BC8">
              <w:rPr>
                <w:rFonts w:ascii="Calibri" w:eastAsia="Times New Roman" w:hAnsi="Calibri" w:cs="Calibri"/>
                <w:lang w:val="en-US" w:eastAsia="zh-CN"/>
              </w:rPr>
              <w:t>psittaci</w:t>
            </w:r>
            <w:r w:rsidRPr="00FC6BC8">
              <w:rPr>
                <w:rFonts w:ascii="Calibri" w:eastAsia="Times New Roman" w:hAnsi="Calibri" w:cs="Calibri"/>
                <w:lang w:eastAsia="zh-CN"/>
              </w:rPr>
              <w:t xml:space="preserve"> με την τεχνική μικροανοσοφθορισμού </w:t>
            </w:r>
            <w:r w:rsidRPr="00FC6BC8">
              <w:rPr>
                <w:rFonts w:ascii="Calibri" w:eastAsia="Times New Roman" w:hAnsi="Calibri" w:cs="Calibri"/>
                <w:lang w:val="en-US" w:eastAsia="zh-CN"/>
              </w:rPr>
              <w:t>MIF</w:t>
            </w:r>
            <w:r w:rsidRPr="00FC6BC8">
              <w:rPr>
                <w:rFonts w:ascii="Calibri" w:eastAsia="Times New Roman" w:hAnsi="Calibri" w:cs="Calibri"/>
                <w:lang w:eastAsia="zh-CN"/>
              </w:rPr>
              <w:t xml:space="preserve">, σε ανθρώπινο ορό ή πλάσμα. Το κιτ να περιέχει πλακίδια που θα φέρουν συνδυασμό τριών ειδικών υποστρωμάτων ανά είδος χλαμυδίων και ενός με μη μολυσμένα κύτταρα ως μάρτυρα. </w:t>
            </w:r>
            <w:r w:rsidRPr="00FC6BC8">
              <w:rPr>
                <w:rFonts w:ascii="Calibri" w:eastAsia="Times New Roman" w:hAnsi="Calibri" w:cs="Calibri"/>
                <w:i/>
                <w:lang w:val="en-GB" w:eastAsia="zh-CN"/>
              </w:rPr>
              <w:t xml:space="preserve">Συσκευασία των 50 </w:t>
            </w:r>
            <w:r w:rsidRPr="00FC6BC8">
              <w:rPr>
                <w:rFonts w:ascii="Calibri" w:eastAsia="Times New Roman" w:hAnsi="Calibri" w:cs="Calibri"/>
                <w:i/>
                <w:lang w:val="en-US" w:eastAsia="zh-CN"/>
              </w:rPr>
              <w:t>tests</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4.3</w:t>
            </w:r>
            <w:r w:rsidRPr="00FC6BC8">
              <w:rPr>
                <w:rFonts w:ascii="Calibri" w:eastAsia="Times New Roman" w:hAnsi="Calibri" w:cs="Calibri"/>
                <w:lang w:val="en-US" w:eastAsia="zh-CN"/>
              </w:rPr>
              <w:t>4</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eastAsia="zh-CN"/>
              </w:rPr>
              <w:t xml:space="preserve">Δοκιμασία έμμεσου ανοσοφθορισμού για τον ταυτόχρονο προσδιορισμό </w:t>
            </w:r>
            <w:r w:rsidRPr="00FC6BC8">
              <w:rPr>
                <w:rFonts w:ascii="Calibri" w:eastAsia="Times New Roman" w:hAnsi="Calibri" w:cs="Calibri"/>
                <w:lang w:val="en-US" w:eastAsia="zh-CN"/>
              </w:rPr>
              <w:t>IgM</w:t>
            </w:r>
            <w:r w:rsidRPr="00FC6BC8">
              <w:rPr>
                <w:rFonts w:ascii="Calibri" w:eastAsia="Times New Roman" w:hAnsi="Calibri" w:cs="Calibri"/>
                <w:lang w:eastAsia="zh-CN"/>
              </w:rPr>
              <w:t xml:space="preserve"> αντισωμάτων έναντι χλαμυδίων </w:t>
            </w:r>
            <w:r w:rsidRPr="00FC6BC8">
              <w:rPr>
                <w:rFonts w:ascii="Calibri" w:eastAsia="Times New Roman" w:hAnsi="Calibri" w:cs="Calibri"/>
                <w:lang w:val="en-US" w:eastAsia="zh-CN"/>
              </w:rPr>
              <w:t>pneumoniae</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trachomatis</w:t>
            </w:r>
            <w:r w:rsidRPr="00FC6BC8">
              <w:rPr>
                <w:rFonts w:ascii="Calibri" w:eastAsia="Times New Roman" w:hAnsi="Calibri" w:cs="Calibri"/>
                <w:lang w:eastAsia="zh-CN"/>
              </w:rPr>
              <w:t xml:space="preserve"> και </w:t>
            </w:r>
            <w:r w:rsidRPr="00FC6BC8">
              <w:rPr>
                <w:rFonts w:ascii="Calibri" w:eastAsia="Times New Roman" w:hAnsi="Calibri" w:cs="Calibri"/>
                <w:lang w:val="en-US" w:eastAsia="zh-CN"/>
              </w:rPr>
              <w:t>psittaci</w:t>
            </w:r>
            <w:r w:rsidRPr="00FC6BC8">
              <w:rPr>
                <w:rFonts w:ascii="Calibri" w:eastAsia="Times New Roman" w:hAnsi="Calibri" w:cs="Calibri"/>
                <w:lang w:eastAsia="zh-CN"/>
              </w:rPr>
              <w:t xml:space="preserve"> με την τεχνική μικροανοσοφθορισμού </w:t>
            </w:r>
            <w:r w:rsidRPr="00FC6BC8">
              <w:rPr>
                <w:rFonts w:ascii="Calibri" w:eastAsia="Times New Roman" w:hAnsi="Calibri" w:cs="Calibri"/>
                <w:lang w:val="en-US" w:eastAsia="zh-CN"/>
              </w:rPr>
              <w:t>MIF</w:t>
            </w:r>
            <w:r w:rsidRPr="00FC6BC8">
              <w:rPr>
                <w:rFonts w:ascii="Calibri" w:eastAsia="Times New Roman" w:hAnsi="Calibri" w:cs="Calibri"/>
                <w:lang w:eastAsia="zh-CN"/>
              </w:rPr>
              <w:t xml:space="preserve">, σε ανθρώπινο ορό ή πλάσμα. Το κιτ να περιέχει πλακίδια που θα φέρουν συνδυασμό τριών ειδικών υποστρωμάτων ανά είδος χλαμυδίων και ενός με μη μολυσμένα κύτταρα ως μάρτυρα. </w:t>
            </w:r>
            <w:r w:rsidRPr="00FC6BC8">
              <w:rPr>
                <w:rFonts w:ascii="Calibri" w:eastAsia="Times New Roman" w:hAnsi="Calibri" w:cs="Calibri"/>
                <w:i/>
                <w:lang w:val="en-GB" w:eastAsia="zh-CN"/>
              </w:rPr>
              <w:t xml:space="preserve">Συσκευασία των 100 </w:t>
            </w:r>
            <w:r w:rsidRPr="00FC6BC8">
              <w:rPr>
                <w:rFonts w:ascii="Calibri" w:eastAsia="Times New Roman" w:hAnsi="Calibri" w:cs="Calibri"/>
                <w:i/>
                <w:lang w:val="en-US" w:eastAsia="zh-CN"/>
              </w:rPr>
              <w:t>tests</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4.3</w:t>
            </w:r>
            <w:r w:rsidRPr="00FC6BC8">
              <w:rPr>
                <w:rFonts w:ascii="Calibri" w:eastAsia="Times New Roman" w:hAnsi="Calibri" w:cs="Calibri"/>
                <w:lang w:val="en-US" w:eastAsia="zh-CN"/>
              </w:rPr>
              <w:t>5</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eastAsia="zh-CN"/>
              </w:rPr>
              <w:t xml:space="preserve">Δοκιμασία έμμεσου ανοσοφθορισμού για τον ταυτόχρονο προσδιορισμό </w:t>
            </w:r>
            <w:r w:rsidRPr="00FC6BC8">
              <w:rPr>
                <w:rFonts w:ascii="Calibri" w:eastAsia="Times New Roman" w:hAnsi="Calibri" w:cs="Calibri"/>
                <w:lang w:val="en-US" w:eastAsia="zh-CN"/>
              </w:rPr>
              <w:t>IgM</w:t>
            </w:r>
            <w:r w:rsidRPr="00FC6BC8">
              <w:rPr>
                <w:rFonts w:ascii="Calibri" w:eastAsia="Times New Roman" w:hAnsi="Calibri" w:cs="Calibri"/>
                <w:lang w:eastAsia="zh-CN"/>
              </w:rPr>
              <w:t xml:space="preserve"> αντισωμάτων έναντι χλαμυδίων </w:t>
            </w:r>
            <w:r w:rsidRPr="00FC6BC8">
              <w:rPr>
                <w:rFonts w:ascii="Calibri" w:eastAsia="Times New Roman" w:hAnsi="Calibri" w:cs="Calibri"/>
                <w:lang w:val="en-US" w:eastAsia="zh-CN"/>
              </w:rPr>
              <w:t>pneumoniae</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trachomatis</w:t>
            </w:r>
            <w:r w:rsidRPr="00FC6BC8">
              <w:rPr>
                <w:rFonts w:ascii="Calibri" w:eastAsia="Times New Roman" w:hAnsi="Calibri" w:cs="Calibri"/>
                <w:lang w:eastAsia="zh-CN"/>
              </w:rPr>
              <w:t xml:space="preserve"> και </w:t>
            </w:r>
            <w:r w:rsidRPr="00FC6BC8">
              <w:rPr>
                <w:rFonts w:ascii="Calibri" w:eastAsia="Times New Roman" w:hAnsi="Calibri" w:cs="Calibri"/>
                <w:lang w:val="en-US" w:eastAsia="zh-CN"/>
              </w:rPr>
              <w:t>psittaci</w:t>
            </w:r>
            <w:r w:rsidRPr="00FC6BC8">
              <w:rPr>
                <w:rFonts w:ascii="Calibri" w:eastAsia="Times New Roman" w:hAnsi="Calibri" w:cs="Calibri"/>
                <w:lang w:eastAsia="zh-CN"/>
              </w:rPr>
              <w:t xml:space="preserve"> με την τεχνική μικροανοσοφθορισμού </w:t>
            </w:r>
            <w:r w:rsidRPr="00FC6BC8">
              <w:rPr>
                <w:rFonts w:ascii="Calibri" w:eastAsia="Times New Roman" w:hAnsi="Calibri" w:cs="Calibri"/>
                <w:lang w:val="en-US" w:eastAsia="zh-CN"/>
              </w:rPr>
              <w:t>MIF</w:t>
            </w:r>
            <w:r w:rsidRPr="00FC6BC8">
              <w:rPr>
                <w:rFonts w:ascii="Calibri" w:eastAsia="Times New Roman" w:hAnsi="Calibri" w:cs="Calibri"/>
                <w:lang w:eastAsia="zh-CN"/>
              </w:rPr>
              <w:t xml:space="preserve">, σε ανθρώπινο ορό ή πλάσμα. Το κιτ να περιέχει πλακίδια που θα φέρουν συνδυασμό τριών ειδικών υποστρωμάτων ανά είδος χλαμυδίων και ενός με μη μολυσμένα κύτταρα ως μάρτυρα. </w:t>
            </w:r>
            <w:r w:rsidRPr="00FC6BC8">
              <w:rPr>
                <w:rFonts w:ascii="Calibri" w:eastAsia="Times New Roman" w:hAnsi="Calibri" w:cs="Calibri"/>
                <w:i/>
                <w:lang w:val="en-GB" w:eastAsia="zh-CN"/>
              </w:rPr>
              <w:t xml:space="preserve">Συσκευασία των 50 </w:t>
            </w:r>
            <w:r w:rsidRPr="00FC6BC8">
              <w:rPr>
                <w:rFonts w:ascii="Calibri" w:eastAsia="Times New Roman" w:hAnsi="Calibri" w:cs="Calibri"/>
                <w:i/>
                <w:lang w:val="en-US" w:eastAsia="zh-CN"/>
              </w:rPr>
              <w:t>tests</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4.3</w:t>
            </w:r>
            <w:r w:rsidRPr="00FC6BC8">
              <w:rPr>
                <w:rFonts w:ascii="Calibri" w:eastAsia="Times New Roman" w:hAnsi="Calibri" w:cs="Calibri"/>
                <w:lang w:val="en-US" w:eastAsia="zh-CN"/>
              </w:rPr>
              <w:t>6</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eastAsia="zh-CN"/>
              </w:rPr>
              <w:t xml:space="preserve">Δοκιμασία έμμεσου ανοσοφθορισμού για τον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 του </w:t>
            </w:r>
            <w:r w:rsidRPr="00FC6BC8">
              <w:rPr>
                <w:rFonts w:ascii="Calibri" w:eastAsia="Times New Roman" w:hAnsi="Calibri" w:cs="Calibri"/>
                <w:lang w:val="en-US" w:eastAsia="zh-CN"/>
              </w:rPr>
              <w:t>HHV</w:t>
            </w:r>
            <w:r w:rsidRPr="00FC6BC8">
              <w:rPr>
                <w:rFonts w:ascii="Calibri" w:eastAsia="Times New Roman" w:hAnsi="Calibri" w:cs="Calibri"/>
                <w:lang w:eastAsia="zh-CN"/>
              </w:rPr>
              <w:t xml:space="preserve">-6, σε ανθρώπινο ορό ή πλάσμα. Το κιτ να περιέχει πλακίδια που θα φέρουν υπόστρωμα διαμολυσμένων κυττάρων. </w:t>
            </w:r>
            <w:r w:rsidRPr="00FC6BC8">
              <w:rPr>
                <w:rFonts w:ascii="Calibri" w:eastAsia="Times New Roman" w:hAnsi="Calibri" w:cs="Calibri"/>
                <w:i/>
                <w:lang w:val="en-GB" w:eastAsia="zh-CN"/>
              </w:rPr>
              <w:t xml:space="preserve">Συσκευασία των 50 </w:t>
            </w:r>
            <w:r w:rsidRPr="00FC6BC8">
              <w:rPr>
                <w:rFonts w:ascii="Calibri" w:eastAsia="Times New Roman" w:hAnsi="Calibri" w:cs="Calibri"/>
                <w:i/>
                <w:lang w:val="en-US" w:eastAsia="zh-CN"/>
              </w:rPr>
              <w:t>tests</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4.3</w:t>
            </w:r>
            <w:r w:rsidRPr="00FC6BC8">
              <w:rPr>
                <w:rFonts w:ascii="Calibri" w:eastAsia="Times New Roman" w:hAnsi="Calibri" w:cs="Calibri"/>
                <w:lang w:val="en-US" w:eastAsia="zh-CN"/>
              </w:rPr>
              <w:t>7</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eastAsia="zh-CN"/>
              </w:rPr>
              <w:t xml:space="preserve">Δοκιμασία έμμεσου ανοσοφθορισμού για τον προσδιορισμό </w:t>
            </w:r>
            <w:r w:rsidRPr="00FC6BC8">
              <w:rPr>
                <w:rFonts w:ascii="Calibri" w:eastAsia="Times New Roman" w:hAnsi="Calibri" w:cs="Calibri"/>
                <w:lang w:val="en-US" w:eastAsia="zh-CN"/>
              </w:rPr>
              <w:t>Ig</w:t>
            </w:r>
            <w:r w:rsidRPr="00FC6BC8">
              <w:rPr>
                <w:rFonts w:ascii="Calibri" w:eastAsia="Times New Roman" w:hAnsi="Calibri" w:cs="Calibri"/>
                <w:lang w:eastAsia="zh-CN"/>
              </w:rPr>
              <w:t xml:space="preserve">Μ αντισωμάτων έναντι του </w:t>
            </w:r>
            <w:r w:rsidRPr="00FC6BC8">
              <w:rPr>
                <w:rFonts w:ascii="Calibri" w:eastAsia="Times New Roman" w:hAnsi="Calibri" w:cs="Calibri"/>
                <w:lang w:val="en-US" w:eastAsia="zh-CN"/>
              </w:rPr>
              <w:t>HHV</w:t>
            </w:r>
            <w:r w:rsidRPr="00FC6BC8">
              <w:rPr>
                <w:rFonts w:ascii="Calibri" w:eastAsia="Times New Roman" w:hAnsi="Calibri" w:cs="Calibri"/>
                <w:lang w:eastAsia="zh-CN"/>
              </w:rPr>
              <w:t xml:space="preserve">-6, σε ανθρώπινο ορό ή πλάσμα. Το κιτ να περιέχει πλακίδια που θα φέρουν υπόστρωμα διαμολυσμένων κυττάρων. </w:t>
            </w:r>
            <w:r w:rsidRPr="00FC6BC8">
              <w:rPr>
                <w:rFonts w:ascii="Calibri" w:eastAsia="Times New Roman" w:hAnsi="Calibri" w:cs="Calibri"/>
                <w:i/>
                <w:lang w:val="en-GB" w:eastAsia="zh-CN"/>
              </w:rPr>
              <w:t xml:space="preserve">Συσκευασία των 50 </w:t>
            </w:r>
            <w:r w:rsidRPr="00FC6BC8">
              <w:rPr>
                <w:rFonts w:ascii="Calibri" w:eastAsia="Times New Roman" w:hAnsi="Calibri" w:cs="Calibri"/>
                <w:i/>
                <w:lang w:val="en-US" w:eastAsia="zh-CN"/>
              </w:rPr>
              <w:t>tests</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4.</w:t>
            </w:r>
            <w:r w:rsidRPr="00FC6BC8">
              <w:rPr>
                <w:rFonts w:ascii="Calibri" w:eastAsia="Times New Roman" w:hAnsi="Calibri" w:cs="Calibri"/>
                <w:lang w:val="en-US" w:eastAsia="zh-CN"/>
              </w:rPr>
              <w:t>38</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eastAsia="zh-CN"/>
              </w:rPr>
              <w:t xml:space="preserve">Δοκιμασία έμμεσου ανοσοφθορισμού για τον προσδιορισμό </w:t>
            </w:r>
            <w:r w:rsidRPr="00FC6BC8">
              <w:rPr>
                <w:rFonts w:ascii="Calibri" w:eastAsia="Times New Roman" w:hAnsi="Calibri" w:cs="Calibri"/>
                <w:lang w:val="en-US" w:eastAsia="zh-CN"/>
              </w:rPr>
              <w:t>IgM</w:t>
            </w:r>
            <w:r w:rsidRPr="00FC6BC8">
              <w:rPr>
                <w:rFonts w:ascii="Calibri" w:eastAsia="Times New Roman" w:hAnsi="Calibri" w:cs="Calibri"/>
                <w:lang w:eastAsia="zh-CN"/>
              </w:rPr>
              <w:t xml:space="preserve"> αντισωμάτων έναντι του </w:t>
            </w:r>
            <w:r w:rsidRPr="00FC6BC8">
              <w:rPr>
                <w:rFonts w:ascii="Calibri" w:eastAsia="Times New Roman" w:hAnsi="Calibri" w:cs="Calibri"/>
                <w:lang w:val="en-US" w:eastAsia="zh-CN"/>
              </w:rPr>
              <w:t>Chikungunya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virus</w:t>
            </w:r>
            <w:r w:rsidRPr="00FC6BC8">
              <w:rPr>
                <w:rFonts w:ascii="Calibri" w:eastAsia="Times New Roman" w:hAnsi="Calibri" w:cs="Calibri"/>
                <w:lang w:eastAsia="zh-CN"/>
              </w:rPr>
              <w:t xml:space="preserve">, σε ανθρώπινο ορό ή πλάσμα. Το κιτ να περιέχει πλακίδια που θα φέρουν συνδυασμό υποστρωμάτων (2 διακριτές κηλίδες στο ίδιο βοθρίο) </w:t>
            </w:r>
            <w:r w:rsidRPr="00FC6BC8">
              <w:rPr>
                <w:rFonts w:ascii="Calibri" w:eastAsia="Times New Roman" w:hAnsi="Calibri" w:cs="Calibri"/>
                <w:lang w:eastAsia="zh-CN"/>
              </w:rPr>
              <w:lastRenderedPageBreak/>
              <w:t xml:space="preserve">διαμολυσμένων και μη διαμολυσμένων κυττάρων. </w:t>
            </w:r>
            <w:r w:rsidRPr="00FC6BC8">
              <w:rPr>
                <w:rFonts w:ascii="Calibri" w:eastAsia="Times New Roman" w:hAnsi="Calibri" w:cs="Calibri"/>
                <w:i/>
                <w:lang w:val="en-GB" w:eastAsia="zh-CN"/>
              </w:rPr>
              <w:t xml:space="preserve">Συσκευασία των 50 </w:t>
            </w:r>
            <w:r w:rsidRPr="00FC6BC8">
              <w:rPr>
                <w:rFonts w:ascii="Calibri" w:eastAsia="Times New Roman" w:hAnsi="Calibri" w:cs="Calibri"/>
                <w:i/>
                <w:lang w:val="en-US" w:eastAsia="zh-CN"/>
              </w:rPr>
              <w:t>tests</w:t>
            </w:r>
            <w:r w:rsidRPr="00FC6BC8">
              <w:rPr>
                <w:rFonts w:ascii="Calibri" w:eastAsia="Times New Roman" w:hAnsi="Calibri" w:cs="Calibri"/>
                <w:i/>
                <w:lang w:val="en-GB" w:eastAsia="zh-CN"/>
              </w:rPr>
              <w:t>.</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lastRenderedPageBreak/>
              <w:t>4.</w:t>
            </w:r>
            <w:r w:rsidRPr="00FC6BC8">
              <w:rPr>
                <w:rFonts w:ascii="Calibri" w:eastAsia="Times New Roman" w:hAnsi="Calibri" w:cs="Calibri"/>
                <w:lang w:val="en-US" w:eastAsia="zh-CN"/>
              </w:rPr>
              <w:t>39</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eastAsia="zh-CN"/>
              </w:rPr>
              <w:t xml:space="preserve">Δοκιμασία έμμεσου ανοσοφθορισμού για τον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 του </w:t>
            </w:r>
            <w:r w:rsidRPr="00FC6BC8">
              <w:rPr>
                <w:rFonts w:ascii="Calibri" w:eastAsia="Times New Roman" w:hAnsi="Calibri" w:cs="Calibri"/>
                <w:lang w:val="en-US" w:eastAsia="zh-CN"/>
              </w:rPr>
              <w:t>Chikungunya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virus</w:t>
            </w:r>
            <w:r w:rsidRPr="00FC6BC8">
              <w:rPr>
                <w:rFonts w:ascii="Calibri" w:eastAsia="Times New Roman" w:hAnsi="Calibri" w:cs="Calibri"/>
                <w:lang w:eastAsia="zh-CN"/>
              </w:rPr>
              <w:t xml:space="preserve">, σε ανθρώπινο ορό ή πλάσμα. Το κιτ να περιέχει πλακίδια που θα φέρουν συνδυασμό υποστρωμάτων (2 διακριτές κηλίδες στο ίδιο βοθρίο) διαμολυσμένων και μη διαμολυσμένων κυττάρων. </w:t>
            </w:r>
            <w:r w:rsidRPr="00FC6BC8">
              <w:rPr>
                <w:rFonts w:ascii="Calibri" w:eastAsia="Times New Roman" w:hAnsi="Calibri" w:cs="Calibri"/>
                <w:i/>
                <w:lang w:val="en-GB" w:eastAsia="zh-CN"/>
              </w:rPr>
              <w:t xml:space="preserve">Συσκευασία των 50 </w:t>
            </w:r>
            <w:r w:rsidRPr="00FC6BC8">
              <w:rPr>
                <w:rFonts w:ascii="Calibri" w:eastAsia="Times New Roman" w:hAnsi="Calibri" w:cs="Calibri"/>
                <w:i/>
                <w:lang w:val="en-US" w:eastAsia="zh-CN"/>
              </w:rPr>
              <w:t>tests</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4.4</w:t>
            </w:r>
            <w:r w:rsidRPr="00FC6BC8">
              <w:rPr>
                <w:rFonts w:ascii="Calibri" w:eastAsia="Times New Roman" w:hAnsi="Calibri" w:cs="Calibri"/>
                <w:lang w:val="en-US" w:eastAsia="zh-CN"/>
              </w:rPr>
              <w:t>0</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eastAsia="zh-CN"/>
              </w:rPr>
              <w:t xml:space="preserve">Αντιδραστήρια ανοσοφθορισμού για τον ειδικό προσδιορισμό </w:t>
            </w:r>
            <w:r w:rsidRPr="00FC6BC8">
              <w:rPr>
                <w:rFonts w:ascii="Calibri" w:eastAsia="Times New Roman" w:hAnsi="Calibri" w:cs="Calibri"/>
                <w:lang w:val="en-GB" w:eastAsia="zh-CN"/>
              </w:rPr>
              <w:t>MOG</w:t>
            </w:r>
            <w:r w:rsidRPr="00FC6BC8">
              <w:rPr>
                <w:rFonts w:ascii="Calibri" w:eastAsia="Times New Roman" w:hAnsi="Calibri" w:cs="Calibri"/>
                <w:lang w:eastAsia="zh-CN"/>
              </w:rPr>
              <w:t xml:space="preserve"> αντισωμάτων σε ορό ή πλάσμα. Το κιτ να περιέχει πλακίδια (3 θέσεων) με συνδυασμό διπλού υποστρώματος (γονιδιακά εμβολιασμένων με το αντιγόνο και μη εμβολιασμένων κυττάρων </w:t>
            </w:r>
            <w:r w:rsidRPr="00FC6BC8">
              <w:rPr>
                <w:rFonts w:ascii="Calibri" w:eastAsia="Times New Roman" w:hAnsi="Calibri" w:cs="Calibri"/>
                <w:lang w:val="en-GB" w:eastAsia="zh-CN"/>
              </w:rPr>
              <w:t>EU</w:t>
            </w:r>
            <w:r w:rsidRPr="00FC6BC8">
              <w:rPr>
                <w:rFonts w:ascii="Calibri" w:eastAsia="Times New Roman" w:hAnsi="Calibri" w:cs="Calibri"/>
                <w:lang w:eastAsia="zh-CN"/>
              </w:rPr>
              <w:t xml:space="preserve"> 90) ανά δείγμα (2 </w:t>
            </w:r>
            <w:r w:rsidRPr="00FC6BC8">
              <w:rPr>
                <w:rFonts w:ascii="Calibri" w:eastAsia="Times New Roman" w:hAnsi="Calibri" w:cs="Calibri"/>
                <w:lang w:val="en-GB" w:eastAsia="zh-CN"/>
              </w:rPr>
              <w:t>Biochips</w:t>
            </w:r>
            <w:r w:rsidRPr="00FC6BC8">
              <w:rPr>
                <w:rFonts w:ascii="Calibri" w:eastAsia="Times New Roman" w:hAnsi="Calibri" w:cs="Calibri"/>
                <w:lang w:eastAsia="zh-CN"/>
              </w:rPr>
              <w:t xml:space="preserve"> σε κάθε πεδίο), προσδεδεμένων με την πρωτοποριακή τεχνική </w:t>
            </w:r>
            <w:r w:rsidRPr="00FC6BC8">
              <w:rPr>
                <w:rFonts w:ascii="Calibri" w:eastAsia="Times New Roman" w:hAnsi="Calibri" w:cs="Calibri"/>
                <w:lang w:val="en-GB" w:eastAsia="zh-CN"/>
              </w:rPr>
              <w:t>Biochips</w:t>
            </w:r>
            <w:r w:rsidRPr="00FC6BC8">
              <w:rPr>
                <w:rFonts w:ascii="Calibri" w:eastAsia="Times New Roman" w:hAnsi="Calibri" w:cs="Calibri"/>
                <w:lang w:eastAsia="zh-CN"/>
              </w:rPr>
              <w:t xml:space="preserve">, θετικό και αρνητικό μάρτυρα, </w:t>
            </w:r>
            <w:r w:rsidRPr="00FC6BC8">
              <w:rPr>
                <w:rFonts w:ascii="Calibri" w:eastAsia="Times New Roman" w:hAnsi="Calibri" w:cs="Calibri"/>
                <w:lang w:val="en-GB" w:eastAsia="zh-CN"/>
              </w:rPr>
              <w:t>conjugate</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mounting</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medium</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wash</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buffer</w:t>
            </w:r>
            <w:r w:rsidRPr="00FC6BC8">
              <w:rPr>
                <w:rFonts w:ascii="Calibri" w:eastAsia="Times New Roman" w:hAnsi="Calibri" w:cs="Calibri"/>
                <w:lang w:eastAsia="zh-CN"/>
              </w:rPr>
              <w:t xml:space="preserve"> και καλυπτρίδες. </w:t>
            </w:r>
            <w:r w:rsidRPr="00FC6BC8">
              <w:rPr>
                <w:rFonts w:ascii="Calibri" w:eastAsia="Times New Roman" w:hAnsi="Calibri" w:cs="Calibri"/>
                <w:lang w:val="en-GB" w:eastAsia="zh-CN"/>
              </w:rPr>
              <w:t>Το κιτ να φέρει σήμανση CE/IVD.</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4.4</w:t>
            </w:r>
            <w:r w:rsidRPr="00FC6BC8">
              <w:rPr>
                <w:rFonts w:ascii="Calibri" w:eastAsia="Times New Roman" w:hAnsi="Calibri" w:cs="Calibri"/>
                <w:lang w:val="en-US" w:eastAsia="zh-CN"/>
              </w:rPr>
              <w:t>1</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highlight w:val="yellow"/>
                <w:lang w:eastAsia="zh-CN"/>
              </w:rPr>
            </w:pPr>
            <w:r w:rsidRPr="00FC6BC8">
              <w:rPr>
                <w:rFonts w:ascii="Calibri" w:eastAsia="Times New Roman" w:hAnsi="Calibri" w:cs="Calibri"/>
                <w:lang w:eastAsia="zh-CN"/>
              </w:rPr>
              <w:t>Αντιδραστήρια ανοσοφθορισμού για τον ειδικό προσδιορισμό MOG αντισωμάτων σε ορό ή πλάσμα. Το κιτ να περιέχει πλακίδια (5 θέσεων) με συνδυασμό διπλού υποστρώματος (γονιδιακά εμβολιασμένων με το αντιγόνο και μη εμβολιασμένων κυττάρων EU 90) ανά δείγμα (2 Biochips σε κάθε πεδίο), προσδεδεμένων με την πρωτοποριακή τεχνική Biochips, θετικό και αρνητικό μάρτυρα, conjugate, mounting medium, wash buffer και καλυπτρίδες. Το κιτ να φέρει σήμανση CE/IVD.  Συσκευασία των 50tests</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4.4</w:t>
            </w:r>
            <w:r w:rsidRPr="00FC6BC8">
              <w:rPr>
                <w:rFonts w:ascii="Calibri" w:eastAsia="Times New Roman" w:hAnsi="Calibri" w:cs="Calibri"/>
                <w:lang w:val="en-US" w:eastAsia="zh-CN"/>
              </w:rPr>
              <w:t>2</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eastAsia="zh-CN"/>
              </w:rPr>
              <w:t xml:space="preserve">Δοκιμασία έμμεσου ανοσοφθορισμού για τον ταυτόχρονο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 καρδιακών &amp; σκελετικών μυών, σε ανθρώπινο ορό ή πλάσμα. Το κιτ να περιέχει πλακίδια που θα φέρουν συνδυασμό υποστρωμάτων (2 διακριτές κηλίδες στο ίδιο πεδίο) καρδιακού μυός και </w:t>
            </w:r>
            <w:r w:rsidRPr="00FC6BC8">
              <w:rPr>
                <w:rFonts w:ascii="Calibri" w:eastAsia="Times New Roman" w:hAnsi="Calibri" w:cs="Calibri"/>
                <w:lang w:val="en-US" w:eastAsia="zh-CN"/>
              </w:rPr>
              <w:t>musculus</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iliopsoas</w:t>
            </w:r>
            <w:r w:rsidRPr="00FC6BC8">
              <w:rPr>
                <w:rFonts w:ascii="Calibri" w:eastAsia="Times New Roman" w:hAnsi="Calibri" w:cs="Calibri"/>
                <w:lang w:eastAsia="zh-CN"/>
              </w:rPr>
              <w:t xml:space="preserve"> πιθήκου, και να είναι σταθερά προσδεδεμένα με ειδική χημική κατεργασία της επιφάνειας του φορέα, μέσω τεχνικής με </w:t>
            </w:r>
            <w:r w:rsidRPr="00FC6BC8">
              <w:rPr>
                <w:rFonts w:ascii="Calibri" w:eastAsia="Times New Roman" w:hAnsi="Calibri" w:cs="Calibri"/>
                <w:lang w:val="en-US" w:eastAsia="zh-CN"/>
              </w:rPr>
              <w:t>Biochips</w:t>
            </w:r>
            <w:r w:rsidRPr="00FC6BC8">
              <w:rPr>
                <w:rFonts w:ascii="Calibri" w:eastAsia="Times New Roman" w:hAnsi="Calibri" w:cs="Calibri"/>
                <w:lang w:eastAsia="zh-CN"/>
              </w:rPr>
              <w:t xml:space="preserve">. Η συσκευασία να περιλαμβάνει όλα τα απαραίτητα αντιδραστήρια για την εκτέλεση της εξέτασης (θετικούς και αρνητικό μάρτυρα, </w:t>
            </w:r>
            <w:r w:rsidRPr="00FC6BC8">
              <w:rPr>
                <w:rFonts w:ascii="Calibri" w:eastAsia="Times New Roman" w:hAnsi="Calibri" w:cs="Calibri"/>
                <w:lang w:val="en-US" w:eastAsia="zh-CN"/>
              </w:rPr>
              <w:t>conjugate</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mounting</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medium</w:t>
            </w:r>
            <w:r w:rsidRPr="00FC6BC8">
              <w:rPr>
                <w:rFonts w:ascii="Calibri" w:eastAsia="Times New Roman" w:hAnsi="Calibri" w:cs="Calibri"/>
                <w:lang w:eastAsia="zh-CN"/>
              </w:rPr>
              <w:t xml:space="preserve">, στερεωτικό μέσο, </w:t>
            </w:r>
            <w:r w:rsidRPr="00FC6BC8">
              <w:rPr>
                <w:rFonts w:ascii="Calibri" w:eastAsia="Times New Roman" w:hAnsi="Calibri" w:cs="Calibri"/>
                <w:lang w:val="en-US" w:eastAsia="zh-CN"/>
              </w:rPr>
              <w:t>wash</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buffer</w:t>
            </w:r>
            <w:r w:rsidRPr="00FC6BC8">
              <w:rPr>
                <w:rFonts w:ascii="Calibri" w:eastAsia="Times New Roman" w:hAnsi="Calibri" w:cs="Calibri"/>
                <w:lang w:eastAsia="zh-CN"/>
              </w:rPr>
              <w:t xml:space="preserve"> και καλυπτρίδες). </w:t>
            </w:r>
            <w:r w:rsidRPr="00FC6BC8">
              <w:rPr>
                <w:rFonts w:ascii="Calibri" w:eastAsia="Times New Roman" w:hAnsi="Calibri" w:cs="Calibri"/>
                <w:lang w:val="en-US" w:eastAsia="zh-CN"/>
              </w:rPr>
              <w:t>Η όλη διαδικασία να ολοκληρώνεται σε σύντομο χρόνο.</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4.4</w:t>
            </w:r>
            <w:r w:rsidRPr="00FC6BC8">
              <w:rPr>
                <w:rFonts w:ascii="Calibri" w:eastAsia="Times New Roman" w:hAnsi="Calibri" w:cs="Calibri"/>
                <w:lang w:val="en-US" w:eastAsia="zh-CN"/>
              </w:rPr>
              <w:t>3</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eastAsia="zh-CN"/>
              </w:rPr>
              <w:t xml:space="preserve">Δοκιμασία έμμεσου ανοσοφθορισμού για τον ταυτόχρονο προσδιορισμό </w:t>
            </w:r>
            <w:r w:rsidRPr="00FC6BC8">
              <w:rPr>
                <w:rFonts w:ascii="Calibri" w:eastAsia="Times New Roman" w:hAnsi="Calibri" w:cs="Calibri"/>
                <w:lang w:val="en-GB" w:eastAsia="zh-CN"/>
              </w:rPr>
              <w:t>Ig</w:t>
            </w:r>
            <w:r w:rsidRPr="00FC6BC8">
              <w:rPr>
                <w:rFonts w:ascii="Calibri" w:eastAsia="Times New Roman" w:hAnsi="Calibri" w:cs="Calibri"/>
                <w:lang w:eastAsia="zh-CN"/>
              </w:rPr>
              <w:t>Α</w:t>
            </w:r>
            <w:r w:rsidRPr="00FC6BC8">
              <w:rPr>
                <w:rFonts w:ascii="Calibri" w:eastAsia="Times New Roman" w:hAnsi="Calibri" w:cs="Calibri"/>
                <w:lang w:val="en-GB" w:eastAsia="zh-CN"/>
              </w:rPr>
              <w:t>G</w:t>
            </w:r>
            <w:r w:rsidRPr="00FC6BC8">
              <w:rPr>
                <w:rFonts w:ascii="Calibri" w:eastAsia="Times New Roman" w:hAnsi="Calibri" w:cs="Calibri"/>
                <w:lang w:eastAsia="zh-CN"/>
              </w:rPr>
              <w:t>Μ αυτοαντισωμάτων έναντι των αντιγόνων των εμμύελων και αμύελων νεύρων (</w:t>
            </w:r>
            <w:r w:rsidRPr="00FC6BC8">
              <w:rPr>
                <w:rFonts w:ascii="Calibri" w:eastAsia="Times New Roman" w:hAnsi="Calibri" w:cs="Calibri"/>
                <w:lang w:val="en-GB" w:eastAsia="zh-CN"/>
              </w:rPr>
              <w:t>Yo</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Hu</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Ri</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CV</w:t>
            </w:r>
            <w:r w:rsidRPr="00FC6BC8">
              <w:rPr>
                <w:rFonts w:ascii="Calibri" w:eastAsia="Times New Roman" w:hAnsi="Calibri" w:cs="Calibri"/>
                <w:lang w:eastAsia="zh-CN"/>
              </w:rPr>
              <w:t xml:space="preserve">2, </w:t>
            </w:r>
            <w:r w:rsidRPr="00FC6BC8">
              <w:rPr>
                <w:rFonts w:ascii="Calibri" w:eastAsia="Times New Roman" w:hAnsi="Calibri" w:cs="Calibri"/>
                <w:lang w:val="en-GB" w:eastAsia="zh-CN"/>
              </w:rPr>
              <w:t>Ma</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Amphiphysin</w:t>
            </w:r>
            <w:r w:rsidRPr="00FC6BC8">
              <w:rPr>
                <w:rFonts w:ascii="Calibri" w:eastAsia="Times New Roman" w:hAnsi="Calibri" w:cs="Calibri"/>
                <w:lang w:eastAsia="zh-CN"/>
              </w:rPr>
              <w:t xml:space="preserve">), σε ανθρώπινο ορό ή πλάσμα. Το κιτ να περιέχει </w:t>
            </w:r>
            <w:r w:rsidRPr="00FC6BC8">
              <w:rPr>
                <w:rFonts w:ascii="Calibri" w:eastAsia="Times New Roman" w:hAnsi="Calibri" w:cs="Calibri"/>
                <w:lang w:eastAsia="zh-CN"/>
              </w:rPr>
              <w:lastRenderedPageBreak/>
              <w:t xml:space="preserve">πλακίδια που θα φέρουν συνδυασμό υποστρωμάτων (3 διακριτές κηλίδες στο ίδιο πεδίο) παρεγκεφαλίδας, νεύρων και εντερικού ιστού πιθήκου, και να είναι σταθερά προσδεδεμένα με ειδική χημική κατεργασία της επιφάνειας του φορέα, μέσω τεχνικής με </w:t>
            </w:r>
            <w:r w:rsidRPr="00FC6BC8">
              <w:rPr>
                <w:rFonts w:ascii="Calibri" w:eastAsia="Times New Roman" w:hAnsi="Calibri" w:cs="Calibri"/>
                <w:lang w:val="en-GB" w:eastAsia="zh-CN"/>
              </w:rPr>
              <w:t>Biochips</w:t>
            </w:r>
            <w:r w:rsidRPr="00FC6BC8">
              <w:rPr>
                <w:rFonts w:ascii="Calibri" w:eastAsia="Times New Roman" w:hAnsi="Calibri" w:cs="Calibri"/>
                <w:lang w:eastAsia="zh-CN"/>
              </w:rPr>
              <w:t xml:space="preserve">. Η συσκευασία να περιλαμβάνει όλα τα απαραίτητα αντιδραστήρια για την εκτέλεση της εξέτασης (θετικό και αρνητικό μάρτυρα, </w:t>
            </w:r>
            <w:r w:rsidRPr="00FC6BC8">
              <w:rPr>
                <w:rFonts w:ascii="Calibri" w:eastAsia="Times New Roman" w:hAnsi="Calibri" w:cs="Calibri"/>
                <w:lang w:val="en-GB" w:eastAsia="zh-CN"/>
              </w:rPr>
              <w:t>conjugate</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mounting</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medium</w:t>
            </w:r>
            <w:r w:rsidRPr="00FC6BC8">
              <w:rPr>
                <w:rFonts w:ascii="Calibri" w:eastAsia="Times New Roman" w:hAnsi="Calibri" w:cs="Calibri"/>
                <w:lang w:eastAsia="zh-CN"/>
              </w:rPr>
              <w:t xml:space="preserve">, στερεωτικό μέσο, </w:t>
            </w:r>
            <w:r w:rsidRPr="00FC6BC8">
              <w:rPr>
                <w:rFonts w:ascii="Calibri" w:eastAsia="Times New Roman" w:hAnsi="Calibri" w:cs="Calibri"/>
                <w:lang w:val="en-GB" w:eastAsia="zh-CN"/>
              </w:rPr>
              <w:t>wash</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buffer</w:t>
            </w:r>
            <w:r w:rsidRPr="00FC6BC8">
              <w:rPr>
                <w:rFonts w:ascii="Calibri" w:eastAsia="Times New Roman" w:hAnsi="Calibri" w:cs="Calibri"/>
                <w:lang w:eastAsia="zh-CN"/>
              </w:rPr>
              <w:t xml:space="preserve"> και καλυπτρίδες). </w:t>
            </w:r>
            <w:r w:rsidRPr="00FC6BC8">
              <w:rPr>
                <w:rFonts w:ascii="Calibri" w:eastAsia="Times New Roman" w:hAnsi="Calibri" w:cs="Calibri"/>
                <w:lang w:val="en-GB" w:eastAsia="zh-CN"/>
              </w:rPr>
              <w:t>Η όλη διαδικασία να ολοκληρώνεται σε σύντομο χρόνο.</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lastRenderedPageBreak/>
              <w:t>4.4</w:t>
            </w:r>
            <w:r w:rsidRPr="00FC6BC8">
              <w:rPr>
                <w:rFonts w:ascii="Calibri" w:eastAsia="Times New Roman" w:hAnsi="Calibri" w:cs="Calibri"/>
                <w:lang w:val="en-US" w:eastAsia="zh-CN"/>
              </w:rPr>
              <w:t>4</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eastAsia="zh-CN"/>
              </w:rPr>
              <w:t xml:space="preserve">Δοκιμασία έμμεσου ανοσοφθορισμού για </w:t>
            </w:r>
            <w:r w:rsidRPr="00FC6BC8">
              <w:rPr>
                <w:rFonts w:ascii="Calibri" w:eastAsia="Times New Roman" w:hAnsi="Calibri" w:cs="Calibri"/>
                <w:lang w:val="en-US" w:eastAsia="zh-CN"/>
              </w:rPr>
              <w:t>in</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vitro</w:t>
            </w:r>
            <w:r w:rsidRPr="00FC6BC8">
              <w:rPr>
                <w:rFonts w:ascii="Calibri" w:eastAsia="Times New Roman" w:hAnsi="Calibri" w:cs="Calibri"/>
                <w:lang w:eastAsia="zh-CN"/>
              </w:rPr>
              <w:t xml:space="preserve"> προσδιορισμό αυτοαντισωμάτων Ι</w:t>
            </w:r>
            <w:r w:rsidRPr="00FC6BC8">
              <w:rPr>
                <w:rFonts w:ascii="Calibri" w:eastAsia="Times New Roman" w:hAnsi="Calibri" w:cs="Calibri"/>
                <w:lang w:val="en-US" w:eastAsia="zh-CN"/>
              </w:rPr>
              <w:t>gG</w:t>
            </w:r>
            <w:r w:rsidRPr="00FC6BC8">
              <w:rPr>
                <w:rFonts w:ascii="Calibri" w:eastAsia="Times New Roman" w:hAnsi="Calibri" w:cs="Calibri"/>
                <w:lang w:eastAsia="zh-CN"/>
              </w:rPr>
              <w:t xml:space="preserve"> έναντι του υποδοχέα του γλουταμινικού οξέως (τύπου </w:t>
            </w:r>
            <w:r w:rsidRPr="00FC6BC8">
              <w:rPr>
                <w:rFonts w:ascii="Calibri" w:eastAsia="Times New Roman" w:hAnsi="Calibri" w:cs="Calibri"/>
                <w:lang w:val="en-US" w:eastAsia="zh-CN"/>
              </w:rPr>
              <w:t>NMDA</w:t>
            </w:r>
            <w:r w:rsidRPr="00FC6BC8">
              <w:rPr>
                <w:rFonts w:ascii="Calibri" w:eastAsia="Times New Roman" w:hAnsi="Calibri" w:cs="Calibri"/>
                <w:lang w:eastAsia="zh-CN"/>
              </w:rPr>
              <w:t xml:space="preserve">), σε ανθρώπινο ορό, ΕΝΥ ή πλάσμα. Το κιτ να περιέχει πλακίδια που θα φέρουν συνδυασμό υποστρωμάτων (2 κηλίδες στο ίδιο πεδίο, διαμολυσμένων κυττάρων, με έλεγχο διαμόλυνσης) και να είναι σταθερά προσδεδεμένα με ειδική χημική κατεργασία της επιφάνειας του φορέα, μέσω τεχνικής με </w:t>
            </w:r>
            <w:r w:rsidRPr="00FC6BC8">
              <w:rPr>
                <w:rFonts w:ascii="Calibri" w:eastAsia="Times New Roman" w:hAnsi="Calibri" w:cs="Calibri"/>
                <w:lang w:val="en-US" w:eastAsia="zh-CN"/>
              </w:rPr>
              <w:t>Biochips</w:t>
            </w:r>
            <w:r w:rsidRPr="00FC6BC8">
              <w:rPr>
                <w:rFonts w:ascii="Calibri" w:eastAsia="Times New Roman" w:hAnsi="Calibri" w:cs="Calibri"/>
                <w:lang w:eastAsia="zh-CN"/>
              </w:rPr>
              <w:t xml:space="preserve">. Η συσκευασία να περιλαμβάνει όλα τα απαραίτητα αντιδραστήρια για την εκτέλεση της εξέτασης (θετικό και αρνητικό μάρτυρα, </w:t>
            </w:r>
            <w:r w:rsidRPr="00FC6BC8">
              <w:rPr>
                <w:rFonts w:ascii="Calibri" w:eastAsia="Times New Roman" w:hAnsi="Calibri" w:cs="Calibri"/>
                <w:lang w:val="en-US" w:eastAsia="zh-CN"/>
              </w:rPr>
              <w:t>conjugate</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mounting</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medium</w:t>
            </w:r>
            <w:r w:rsidRPr="00FC6BC8">
              <w:rPr>
                <w:rFonts w:ascii="Calibri" w:eastAsia="Times New Roman" w:hAnsi="Calibri" w:cs="Calibri"/>
                <w:lang w:eastAsia="zh-CN"/>
              </w:rPr>
              <w:t xml:space="preserve">, στερεωτικό μέσο, </w:t>
            </w:r>
            <w:r w:rsidRPr="00FC6BC8">
              <w:rPr>
                <w:rFonts w:ascii="Calibri" w:eastAsia="Times New Roman" w:hAnsi="Calibri" w:cs="Calibri"/>
                <w:lang w:val="en-US" w:eastAsia="zh-CN"/>
              </w:rPr>
              <w:t>wash</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buffer</w:t>
            </w:r>
            <w:r w:rsidRPr="00FC6BC8">
              <w:rPr>
                <w:rFonts w:ascii="Calibri" w:eastAsia="Times New Roman" w:hAnsi="Calibri" w:cs="Calibri"/>
                <w:lang w:eastAsia="zh-CN"/>
              </w:rPr>
              <w:t xml:space="preserve"> και καλυπτρίδες). </w:t>
            </w:r>
            <w:r w:rsidRPr="00FC6BC8">
              <w:rPr>
                <w:rFonts w:ascii="Calibri" w:eastAsia="Times New Roman" w:hAnsi="Calibri" w:cs="Calibri"/>
                <w:lang w:val="en-US" w:eastAsia="zh-CN"/>
              </w:rPr>
              <w:t>Η όλη διαδικασία να ολοκληρώνεται σε σύντομο χρόνο.</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rPr>
          <w:trHeight w:val="1152"/>
        </w:trPr>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4.4</w:t>
            </w:r>
            <w:r w:rsidRPr="00FC6BC8">
              <w:rPr>
                <w:rFonts w:ascii="Calibri" w:eastAsia="Times New Roman" w:hAnsi="Calibri" w:cs="Calibri"/>
                <w:lang w:val="en-US" w:eastAsia="zh-CN"/>
              </w:rPr>
              <w:t>5</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i/>
                <w:lang w:val="en-US"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en-GB" w:eastAsia="zh-CN"/>
              </w:rPr>
              <w:t>kit</w:t>
            </w:r>
            <w:r w:rsidRPr="00FC6BC8">
              <w:rPr>
                <w:rFonts w:ascii="Calibri" w:eastAsia="Times New Roman" w:hAnsi="Calibri" w:cs="Calibri"/>
                <w:lang w:eastAsia="zh-CN"/>
              </w:rPr>
              <w:t xml:space="preserve"> ανοσοφθορισμού για τον προσδιορισμό αντιπυρηνικών (ΑΝΑ) αντισωμάτων. Το κιτ να περιέχει πλακίδια με κυτταρική σειρά ιδιαίτερα πλούσια σε μιτωτικά κύτταρα, </w:t>
            </w:r>
            <w:r w:rsidRPr="00FC6BC8">
              <w:rPr>
                <w:rFonts w:ascii="Calibri" w:eastAsia="Times New Roman" w:hAnsi="Calibri" w:cs="Calibri"/>
                <w:lang w:val="en-US" w:eastAsia="zh-CN"/>
              </w:rPr>
              <w:t>HEp</w:t>
            </w:r>
            <w:r w:rsidRPr="00FC6BC8">
              <w:rPr>
                <w:rFonts w:ascii="Calibri" w:eastAsia="Times New Roman" w:hAnsi="Calibri" w:cs="Calibri"/>
                <w:lang w:eastAsia="zh-CN"/>
              </w:rPr>
              <w:t xml:space="preserve">-20-10 </w:t>
            </w:r>
            <w:r w:rsidRPr="00FC6BC8">
              <w:rPr>
                <w:rFonts w:ascii="Calibri" w:eastAsia="Times New Roman" w:hAnsi="Calibri" w:cs="Calibri"/>
                <w:lang w:val="en-US" w:eastAsia="zh-CN"/>
              </w:rPr>
              <w:t>cells</w:t>
            </w:r>
            <w:r w:rsidRPr="00FC6BC8">
              <w:rPr>
                <w:rFonts w:ascii="Calibri" w:eastAsia="Times New Roman" w:hAnsi="Calibri" w:cs="Calibri"/>
                <w:lang w:eastAsia="zh-CN"/>
              </w:rPr>
              <w:t xml:space="preserve"> / </w:t>
            </w:r>
            <w:r w:rsidRPr="00FC6BC8">
              <w:rPr>
                <w:rFonts w:ascii="Calibri" w:eastAsia="Times New Roman" w:hAnsi="Calibri" w:cs="Calibri"/>
                <w:lang w:val="en-US" w:eastAsia="zh-CN"/>
              </w:rPr>
              <w:t>human</w:t>
            </w:r>
            <w:r w:rsidRPr="00FC6BC8">
              <w:rPr>
                <w:rFonts w:ascii="Calibri" w:eastAsia="Times New Roman" w:hAnsi="Calibri" w:cs="Calibri"/>
                <w:lang w:eastAsia="zh-CN"/>
              </w:rPr>
              <w:t xml:space="preserve">. </w:t>
            </w:r>
            <w:r w:rsidRPr="00FC6BC8">
              <w:rPr>
                <w:rFonts w:ascii="Calibri" w:eastAsia="Times New Roman" w:hAnsi="Calibri" w:cs="Calibri"/>
                <w:i/>
                <w:lang w:val="en-GB" w:eastAsia="zh-CN"/>
              </w:rPr>
              <w:t xml:space="preserve">Συσκευασία των </w:t>
            </w:r>
            <w:r w:rsidRPr="00FC6BC8">
              <w:rPr>
                <w:rFonts w:ascii="Calibri" w:eastAsia="Times New Roman" w:hAnsi="Calibri" w:cs="Calibri"/>
                <w:i/>
                <w:lang w:val="en-US" w:eastAsia="zh-CN"/>
              </w:rPr>
              <w:t>5</w:t>
            </w:r>
            <w:r w:rsidRPr="00FC6BC8">
              <w:rPr>
                <w:rFonts w:ascii="Calibri" w:eastAsia="Times New Roman" w:hAnsi="Calibri" w:cs="Calibri"/>
                <w:i/>
                <w:lang w:val="en-GB" w:eastAsia="zh-CN"/>
              </w:rPr>
              <w:t xml:space="preserve">0 </w:t>
            </w:r>
            <w:r w:rsidRPr="00FC6BC8">
              <w:rPr>
                <w:rFonts w:ascii="Calibri" w:eastAsia="Times New Roman" w:hAnsi="Calibri" w:cs="Calibri"/>
                <w:i/>
                <w:lang w:val="en-US" w:eastAsia="zh-CN"/>
              </w:rPr>
              <w:t>tests</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4.4</w:t>
            </w:r>
            <w:r w:rsidRPr="00FC6BC8">
              <w:rPr>
                <w:rFonts w:ascii="Calibri" w:eastAsia="Times New Roman" w:hAnsi="Calibri" w:cs="Calibri"/>
                <w:lang w:val="en-US" w:eastAsia="zh-CN"/>
              </w:rPr>
              <w:t>6</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Δοκιμασία</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έμμεσου</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ανοσοφθορισμού</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για</w:t>
            </w:r>
            <w:r w:rsidRPr="00FC6BC8">
              <w:rPr>
                <w:rFonts w:ascii="Calibri" w:eastAsia="Times New Roman" w:hAnsi="Calibri" w:cs="Calibri"/>
                <w:lang w:val="en-US" w:eastAsia="zh-CN"/>
              </w:rPr>
              <w:t xml:space="preserve"> in vitro </w:t>
            </w:r>
            <w:r w:rsidRPr="00FC6BC8">
              <w:rPr>
                <w:rFonts w:ascii="Calibri" w:eastAsia="Times New Roman" w:hAnsi="Calibri" w:cs="Calibri"/>
                <w:lang w:val="en-GB" w:eastAsia="zh-CN"/>
              </w:rPr>
              <w:t>προσδιορισμό</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αυτοαντισωμάτων</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Ι</w:t>
            </w:r>
            <w:r w:rsidRPr="00FC6BC8">
              <w:rPr>
                <w:rFonts w:ascii="Calibri" w:eastAsia="Times New Roman" w:hAnsi="Calibri" w:cs="Calibri"/>
                <w:lang w:val="en-US" w:eastAsia="zh-CN"/>
              </w:rPr>
              <w:t xml:space="preserve">gG </w:t>
            </w:r>
            <w:r w:rsidRPr="00FC6BC8">
              <w:rPr>
                <w:rFonts w:ascii="Calibri" w:eastAsia="Times New Roman" w:hAnsi="Calibri" w:cs="Calibri"/>
                <w:lang w:val="en-GB" w:eastAsia="zh-CN"/>
              </w:rPr>
              <w:t>έναντι</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των</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Τασιενεργών</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Καναλιών</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Ιόντων</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Καλίου</w:t>
            </w:r>
            <w:r w:rsidRPr="00FC6BC8">
              <w:rPr>
                <w:rFonts w:ascii="Calibri" w:eastAsia="Times New Roman" w:hAnsi="Calibri" w:cs="Calibri"/>
                <w:lang w:val="en-US" w:eastAsia="zh-CN"/>
              </w:rPr>
              <w:t xml:space="preserve"> &amp; </w:t>
            </w:r>
            <w:r w:rsidRPr="00FC6BC8">
              <w:rPr>
                <w:rFonts w:ascii="Calibri" w:eastAsia="Times New Roman" w:hAnsi="Calibri" w:cs="Calibri"/>
                <w:lang w:val="en-GB" w:eastAsia="zh-CN"/>
              </w:rPr>
              <w:t>των</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συνοδών</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πρωτεϊνών</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τους</w:t>
            </w:r>
            <w:r w:rsidRPr="00FC6BC8">
              <w:rPr>
                <w:rFonts w:ascii="Calibri" w:eastAsia="Times New Roman" w:hAnsi="Calibri" w:cs="Calibri"/>
                <w:lang w:val="en-US" w:eastAsia="zh-CN"/>
              </w:rPr>
              <w:t xml:space="preserve">: Contactin-Assosiated Protein 2 (CASPR2), Leucine-rich Glioma-Inactivated protein 1 (LGI1), </w:t>
            </w:r>
            <w:r w:rsidRPr="00FC6BC8">
              <w:rPr>
                <w:rFonts w:ascii="Calibri" w:eastAsia="Times New Roman" w:hAnsi="Calibri" w:cs="Calibri"/>
                <w:lang w:val="en-GB" w:eastAsia="zh-CN"/>
              </w:rPr>
              <w:t>σε</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ανθρώπινο</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ορό</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ή</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πλάσμα</w:t>
            </w:r>
            <w:r w:rsidRPr="00FC6BC8">
              <w:rPr>
                <w:rFonts w:ascii="Calibri" w:eastAsia="Times New Roman" w:hAnsi="Calibri" w:cs="Calibri"/>
                <w:lang w:val="en-US" w:eastAsia="zh-CN"/>
              </w:rPr>
              <w:t xml:space="preserve">. </w:t>
            </w:r>
            <w:r w:rsidRPr="00FC6BC8">
              <w:rPr>
                <w:rFonts w:ascii="Calibri" w:eastAsia="Times New Roman" w:hAnsi="Calibri" w:cs="Calibri"/>
                <w:lang w:eastAsia="zh-CN"/>
              </w:rPr>
              <w:t xml:space="preserve">Το κιτ να περιέχει πλακίδια που θα φέρουν συνδυασμό υποστρωμάτων (3 κηλίδες στο ίδιο πεδίο, διαμολυσμένων κυττάρων, με έλεγχο διαμόλυνσης) και να είναι σταθερά προσδεδεμένα με ειδική χημική κατεργασία της επιφάνειας του φορέα, μέσω τεχνικής με </w:t>
            </w:r>
            <w:r w:rsidRPr="00FC6BC8">
              <w:rPr>
                <w:rFonts w:ascii="Calibri" w:eastAsia="Times New Roman" w:hAnsi="Calibri" w:cs="Calibri"/>
                <w:lang w:val="en-US" w:eastAsia="zh-CN"/>
              </w:rPr>
              <w:t>Biochips</w:t>
            </w:r>
            <w:r w:rsidRPr="00FC6BC8">
              <w:rPr>
                <w:rFonts w:ascii="Calibri" w:eastAsia="Times New Roman" w:hAnsi="Calibri" w:cs="Calibri"/>
                <w:lang w:eastAsia="zh-CN"/>
              </w:rPr>
              <w:t xml:space="preserve">. Η συσκευασία να περιλαμβάνει όλα τα απαραίτητα αντιδραστήρια για την εκτέλεση της εξέτασης (θετικό και αρνητικό μάρτυρα, </w:t>
            </w:r>
            <w:r w:rsidRPr="00FC6BC8">
              <w:rPr>
                <w:rFonts w:ascii="Calibri" w:eastAsia="Times New Roman" w:hAnsi="Calibri" w:cs="Calibri"/>
                <w:lang w:val="en-US" w:eastAsia="zh-CN"/>
              </w:rPr>
              <w:t>conjugate</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mounting</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medium</w:t>
            </w:r>
            <w:r w:rsidRPr="00FC6BC8">
              <w:rPr>
                <w:rFonts w:ascii="Calibri" w:eastAsia="Times New Roman" w:hAnsi="Calibri" w:cs="Calibri"/>
                <w:lang w:eastAsia="zh-CN"/>
              </w:rPr>
              <w:t xml:space="preserve">, στερεωτικό μέσο, </w:t>
            </w:r>
            <w:r w:rsidRPr="00FC6BC8">
              <w:rPr>
                <w:rFonts w:ascii="Calibri" w:eastAsia="Times New Roman" w:hAnsi="Calibri" w:cs="Calibri"/>
                <w:lang w:val="en-US" w:eastAsia="zh-CN"/>
              </w:rPr>
              <w:t>wash</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buffer</w:t>
            </w:r>
            <w:r w:rsidRPr="00FC6BC8">
              <w:rPr>
                <w:rFonts w:ascii="Calibri" w:eastAsia="Times New Roman" w:hAnsi="Calibri" w:cs="Calibri"/>
                <w:lang w:eastAsia="zh-CN"/>
              </w:rPr>
              <w:t xml:space="preserve"> και καλυπτρίδες). </w:t>
            </w:r>
            <w:r w:rsidRPr="00FC6BC8">
              <w:rPr>
                <w:rFonts w:ascii="Calibri" w:eastAsia="Times New Roman" w:hAnsi="Calibri" w:cs="Calibri"/>
                <w:lang w:val="en-US" w:eastAsia="zh-CN"/>
              </w:rPr>
              <w:t>Η όλη διαδικασία να ολοκληρώνεται σε σύντομο χρόνο.</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lastRenderedPageBreak/>
              <w:t>4.4</w:t>
            </w:r>
            <w:r w:rsidRPr="00FC6BC8">
              <w:rPr>
                <w:rFonts w:ascii="Calibri" w:eastAsia="Times New Roman" w:hAnsi="Calibri" w:cs="Calibri"/>
                <w:lang w:val="en-US" w:eastAsia="zh-CN"/>
              </w:rPr>
              <w:t>7</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eastAsia="zh-CN"/>
              </w:rPr>
              <w:t xml:space="preserve">Δοκιμασία έμμεσου ανοσοφθορισμού για </w:t>
            </w:r>
            <w:r w:rsidRPr="00FC6BC8">
              <w:rPr>
                <w:rFonts w:ascii="Calibri" w:eastAsia="Times New Roman" w:hAnsi="Calibri" w:cs="Calibri"/>
                <w:lang w:val="en-US" w:eastAsia="zh-CN"/>
              </w:rPr>
              <w:t>in</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vitro</w:t>
            </w:r>
            <w:r w:rsidRPr="00FC6BC8">
              <w:rPr>
                <w:rFonts w:ascii="Calibri" w:eastAsia="Times New Roman" w:hAnsi="Calibri" w:cs="Calibri"/>
                <w:lang w:eastAsia="zh-CN"/>
              </w:rPr>
              <w:t xml:space="preserve"> προσδιορισμό αυτοαντισωμάτων </w:t>
            </w:r>
            <w:r w:rsidRPr="00FC6BC8">
              <w:rPr>
                <w:rFonts w:ascii="Calibri" w:eastAsia="Times New Roman" w:hAnsi="Calibri" w:cs="Calibri"/>
                <w:lang w:val="en-US" w:eastAsia="zh-CN"/>
              </w:rPr>
              <w:t>Ig</w:t>
            </w:r>
            <w:r w:rsidRPr="00FC6BC8">
              <w:rPr>
                <w:rFonts w:ascii="Calibri" w:eastAsia="Times New Roman" w:hAnsi="Calibri" w:cs="Calibri"/>
                <w:lang w:eastAsia="zh-CN"/>
              </w:rPr>
              <w:t>Α</w:t>
            </w:r>
            <w:r w:rsidRPr="00FC6BC8">
              <w:rPr>
                <w:rFonts w:ascii="Calibri" w:eastAsia="Times New Roman" w:hAnsi="Calibri" w:cs="Calibri"/>
                <w:lang w:val="en-US" w:eastAsia="zh-CN"/>
              </w:rPr>
              <w:t>G</w:t>
            </w:r>
            <w:r w:rsidRPr="00FC6BC8">
              <w:rPr>
                <w:rFonts w:ascii="Calibri" w:eastAsia="Times New Roman" w:hAnsi="Calibri" w:cs="Calibri"/>
                <w:lang w:eastAsia="zh-CN"/>
              </w:rPr>
              <w:t>Μ έναντι των αντιγόνων των εμμύελων νεύρων σε ανθρώπινο ορό ή πλάσμα. Το κιτ να περιέχει πλακίδια που φέρουν υπόστρωμα νεύρων πιθήκου (</w:t>
            </w:r>
            <w:r w:rsidRPr="00FC6BC8">
              <w:rPr>
                <w:rFonts w:ascii="Calibri" w:eastAsia="Times New Roman" w:hAnsi="Calibri" w:cs="Calibri"/>
                <w:lang w:val="en-US" w:eastAsia="zh-CN"/>
              </w:rPr>
              <w:t>nervus</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suralis</w:t>
            </w:r>
            <w:r w:rsidRPr="00FC6BC8">
              <w:rPr>
                <w:rFonts w:ascii="Calibri" w:eastAsia="Times New Roman" w:hAnsi="Calibri" w:cs="Calibri"/>
                <w:lang w:eastAsia="zh-CN"/>
              </w:rPr>
              <w:t xml:space="preserve">) και να είναι σταθερά προσδεδεμένο με ειδική χημική κατεργασία της επιφάνειας του φορέα, μέσω τεχνικής με </w:t>
            </w:r>
            <w:r w:rsidRPr="00FC6BC8">
              <w:rPr>
                <w:rFonts w:ascii="Calibri" w:eastAsia="Times New Roman" w:hAnsi="Calibri" w:cs="Calibri"/>
                <w:lang w:val="en-US" w:eastAsia="zh-CN"/>
              </w:rPr>
              <w:t>Biochips</w:t>
            </w:r>
            <w:r w:rsidRPr="00FC6BC8">
              <w:rPr>
                <w:rFonts w:ascii="Calibri" w:eastAsia="Times New Roman" w:hAnsi="Calibri" w:cs="Calibri"/>
                <w:lang w:eastAsia="zh-CN"/>
              </w:rPr>
              <w:t xml:space="preserve">. Η συσκευασία να περιλαμβάνει όλα τα απαραίτητα αντιδραστήρια για την εκτέλεση της εξέτασης (θετικό και αρνητικό μάρτυρα, </w:t>
            </w:r>
            <w:r w:rsidRPr="00FC6BC8">
              <w:rPr>
                <w:rFonts w:ascii="Calibri" w:eastAsia="Times New Roman" w:hAnsi="Calibri" w:cs="Calibri"/>
                <w:lang w:val="en-US" w:eastAsia="zh-CN"/>
              </w:rPr>
              <w:t>conjugate</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mounting</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medium</w:t>
            </w:r>
            <w:r w:rsidRPr="00FC6BC8">
              <w:rPr>
                <w:rFonts w:ascii="Calibri" w:eastAsia="Times New Roman" w:hAnsi="Calibri" w:cs="Calibri"/>
                <w:lang w:eastAsia="zh-CN"/>
              </w:rPr>
              <w:t xml:space="preserve">, στερεωτικό μέσο, </w:t>
            </w:r>
            <w:r w:rsidRPr="00FC6BC8">
              <w:rPr>
                <w:rFonts w:ascii="Calibri" w:eastAsia="Times New Roman" w:hAnsi="Calibri" w:cs="Calibri"/>
                <w:lang w:val="en-US" w:eastAsia="zh-CN"/>
              </w:rPr>
              <w:t>wash</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buffer</w:t>
            </w:r>
            <w:r w:rsidRPr="00FC6BC8">
              <w:rPr>
                <w:rFonts w:ascii="Calibri" w:eastAsia="Times New Roman" w:hAnsi="Calibri" w:cs="Calibri"/>
                <w:lang w:eastAsia="zh-CN"/>
              </w:rPr>
              <w:t xml:space="preserve"> και καλυπτρίδες). </w:t>
            </w:r>
            <w:r w:rsidRPr="00FC6BC8">
              <w:rPr>
                <w:rFonts w:ascii="Calibri" w:eastAsia="Times New Roman" w:hAnsi="Calibri" w:cs="Calibri"/>
                <w:lang w:val="en-US" w:eastAsia="zh-CN"/>
              </w:rPr>
              <w:t>Η όλη διαδικασία να ολοκληρώνεται σε σύντομο χρόνο.</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4.48</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Δοκιμασία ανοσοαποτύπωσης για </w:t>
            </w:r>
            <w:r w:rsidRPr="00FC6BC8">
              <w:rPr>
                <w:rFonts w:ascii="Calibri" w:eastAsia="Times New Roman" w:hAnsi="Calibri" w:cs="Calibri"/>
                <w:lang w:val="en-US" w:eastAsia="zh-CN"/>
              </w:rPr>
              <w:t>in</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vitro</w:t>
            </w:r>
            <w:r w:rsidRPr="00FC6BC8">
              <w:rPr>
                <w:rFonts w:ascii="Calibri" w:eastAsia="Times New Roman" w:hAnsi="Calibri" w:cs="Calibri"/>
                <w:lang w:eastAsia="zh-CN"/>
              </w:rPr>
              <w:t xml:space="preserve"> προσδιορισμό αυτοαντισωμάτων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έναντι παρανεοπλασματικών νευρολογικών συνδρόμων (</w:t>
            </w:r>
            <w:r w:rsidRPr="00FC6BC8">
              <w:rPr>
                <w:rFonts w:ascii="Calibri" w:eastAsia="Times New Roman" w:hAnsi="Calibri" w:cs="Calibri"/>
                <w:lang w:val="en-US" w:eastAsia="zh-CN"/>
              </w:rPr>
              <w:t>Ri</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Hu</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Yo</w:t>
            </w:r>
            <w:r w:rsidRPr="00FC6BC8">
              <w:rPr>
                <w:rFonts w:ascii="Calibri" w:eastAsia="Times New Roman" w:hAnsi="Calibri" w:cs="Calibri"/>
                <w:lang w:eastAsia="zh-CN"/>
              </w:rPr>
              <w:t xml:space="preserve">, αμφιφυσίνη, </w:t>
            </w:r>
            <w:r w:rsidRPr="00FC6BC8">
              <w:rPr>
                <w:rFonts w:ascii="Calibri" w:eastAsia="Times New Roman" w:hAnsi="Calibri" w:cs="Calibri"/>
                <w:lang w:val="en-US" w:eastAsia="zh-CN"/>
              </w:rPr>
              <w:t>PNMA</w:t>
            </w:r>
            <w:r w:rsidRPr="00FC6BC8">
              <w:rPr>
                <w:rFonts w:ascii="Calibri" w:eastAsia="Times New Roman" w:hAnsi="Calibri" w:cs="Calibri"/>
                <w:lang w:eastAsia="zh-CN"/>
              </w:rPr>
              <w:t>2 (</w:t>
            </w:r>
            <w:r w:rsidRPr="00FC6BC8">
              <w:rPr>
                <w:rFonts w:ascii="Calibri" w:eastAsia="Times New Roman" w:hAnsi="Calibri" w:cs="Calibri"/>
                <w:lang w:val="en-US" w:eastAsia="zh-CN"/>
              </w:rPr>
              <w:t>Ma</w:t>
            </w:r>
            <w:r w:rsidRPr="00FC6BC8">
              <w:rPr>
                <w:rFonts w:ascii="Calibri" w:eastAsia="Times New Roman" w:hAnsi="Calibri" w:cs="Calibri"/>
                <w:lang w:eastAsia="zh-CN"/>
              </w:rPr>
              <w:t xml:space="preserve">-2), </w:t>
            </w:r>
            <w:r w:rsidRPr="00FC6BC8">
              <w:rPr>
                <w:rFonts w:ascii="Calibri" w:eastAsia="Times New Roman" w:hAnsi="Calibri" w:cs="Calibri"/>
                <w:lang w:val="en-US" w:eastAsia="zh-CN"/>
              </w:rPr>
              <w:t>CV</w:t>
            </w:r>
            <w:r w:rsidRPr="00FC6BC8">
              <w:rPr>
                <w:rFonts w:ascii="Calibri" w:eastAsia="Times New Roman" w:hAnsi="Calibri" w:cs="Calibri"/>
                <w:lang w:eastAsia="zh-CN"/>
              </w:rPr>
              <w:t xml:space="preserve">2, </w:t>
            </w:r>
            <w:r w:rsidRPr="00FC6BC8">
              <w:rPr>
                <w:rFonts w:ascii="Calibri" w:eastAsia="Times New Roman" w:hAnsi="Calibri" w:cs="Calibri"/>
                <w:lang w:val="en-US" w:eastAsia="zh-CN"/>
              </w:rPr>
              <w:t>recoverin</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SOX</w:t>
            </w:r>
            <w:r w:rsidRPr="00FC6BC8">
              <w:rPr>
                <w:rFonts w:ascii="Calibri" w:eastAsia="Times New Roman" w:hAnsi="Calibri" w:cs="Calibri"/>
                <w:lang w:eastAsia="zh-CN"/>
              </w:rPr>
              <w:t xml:space="preserve">1, </w:t>
            </w:r>
            <w:r w:rsidRPr="00FC6BC8">
              <w:rPr>
                <w:rFonts w:ascii="Calibri" w:eastAsia="Times New Roman" w:hAnsi="Calibri" w:cs="Calibri"/>
                <w:lang w:val="en-US" w:eastAsia="zh-CN"/>
              </w:rPr>
              <w:t>titin</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Zic</w:t>
            </w:r>
            <w:r w:rsidRPr="00FC6BC8">
              <w:rPr>
                <w:rFonts w:ascii="Calibri" w:eastAsia="Times New Roman" w:hAnsi="Calibri" w:cs="Calibri"/>
                <w:lang w:eastAsia="zh-CN"/>
              </w:rPr>
              <w:t xml:space="preserve">4, </w:t>
            </w:r>
            <w:r w:rsidRPr="00FC6BC8">
              <w:rPr>
                <w:rFonts w:ascii="Calibri" w:eastAsia="Times New Roman" w:hAnsi="Calibri" w:cs="Calibri"/>
                <w:lang w:val="en-US" w:eastAsia="zh-CN"/>
              </w:rPr>
              <w:t>GAD</w:t>
            </w:r>
            <w:r w:rsidRPr="00FC6BC8">
              <w:rPr>
                <w:rFonts w:ascii="Calibri" w:eastAsia="Times New Roman" w:hAnsi="Calibri" w:cs="Calibri"/>
                <w:lang w:eastAsia="zh-CN"/>
              </w:rPr>
              <w:t xml:space="preserve">65, </w:t>
            </w:r>
            <w:r w:rsidRPr="00FC6BC8">
              <w:rPr>
                <w:rFonts w:ascii="Calibri" w:eastAsia="Times New Roman" w:hAnsi="Calibri" w:cs="Calibri"/>
                <w:lang w:val="en-US" w:eastAsia="zh-CN"/>
              </w:rPr>
              <w:t>Tr</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DNER</w:t>
            </w:r>
            <w:r w:rsidRPr="00FC6BC8">
              <w:rPr>
                <w:rFonts w:ascii="Calibri" w:eastAsia="Times New Roman" w:hAnsi="Calibri" w:cs="Calibri"/>
                <w:lang w:eastAsia="zh-CN"/>
              </w:rPr>
              <w:t>), χωριστά) σε ανθρώπινο ορό ή πλάσμα, με υπόστρωμα αντιγόνα στυπωμένα σε μεμβράνη ταινίας (</w:t>
            </w:r>
            <w:r w:rsidRPr="00FC6BC8">
              <w:rPr>
                <w:rFonts w:ascii="Calibri" w:eastAsia="Times New Roman" w:hAnsi="Calibri" w:cs="Calibri"/>
                <w:lang w:val="en-US" w:eastAsia="zh-CN"/>
              </w:rPr>
              <w:t>strip</w:t>
            </w:r>
            <w:r w:rsidRPr="00FC6BC8">
              <w:rPr>
                <w:rFonts w:ascii="Calibri" w:eastAsia="Times New Roman" w:hAnsi="Calibri" w:cs="Calibri"/>
                <w:lang w:eastAsia="zh-CN"/>
              </w:rPr>
              <w:t xml:space="preserve">).Το </w:t>
            </w:r>
            <w:r w:rsidRPr="00FC6BC8">
              <w:rPr>
                <w:rFonts w:ascii="Calibri" w:eastAsia="Times New Roman" w:hAnsi="Calibri" w:cs="Calibri"/>
                <w:lang w:val="en-US" w:eastAsia="zh-CN"/>
              </w:rPr>
              <w:t>kit</w:t>
            </w:r>
            <w:r w:rsidRPr="00FC6BC8">
              <w:rPr>
                <w:rFonts w:ascii="Calibri" w:eastAsia="Times New Roman" w:hAnsi="Calibri" w:cs="Calibri"/>
                <w:lang w:eastAsia="zh-CN"/>
              </w:rPr>
              <w:t xml:space="preserve"> να περιέχει όλα τα απαιτούμενα αντιδραστήρια για την εκτέλεση του προσδιορισμού, να μπορεί να δουλευτεί ακόμη και ως </w:t>
            </w:r>
            <w:r w:rsidRPr="00FC6BC8">
              <w:rPr>
                <w:rFonts w:ascii="Calibri" w:eastAsia="Times New Roman" w:hAnsi="Calibri" w:cs="Calibri"/>
                <w:lang w:val="en-US" w:eastAsia="zh-CN"/>
              </w:rPr>
              <w:t>monotest</w:t>
            </w:r>
            <w:r w:rsidRPr="00FC6BC8">
              <w:rPr>
                <w:rFonts w:ascii="Calibri" w:eastAsia="Times New Roman" w:hAnsi="Calibri" w:cs="Calibri"/>
                <w:lang w:eastAsia="zh-CN"/>
              </w:rPr>
              <w:t xml:space="preserve"> για κάθε </w:t>
            </w:r>
            <w:r w:rsidRPr="00FC6BC8">
              <w:rPr>
                <w:rFonts w:ascii="Calibri" w:eastAsia="Times New Roman" w:hAnsi="Calibri" w:cs="Calibri"/>
                <w:lang w:val="en-US" w:eastAsia="zh-CN"/>
              </w:rPr>
              <w:t>strip</w:t>
            </w:r>
            <w:r w:rsidRPr="00FC6BC8">
              <w:rPr>
                <w:rFonts w:ascii="Calibri" w:eastAsia="Times New Roman" w:hAnsi="Calibri" w:cs="Calibri"/>
                <w:lang w:eastAsia="zh-CN"/>
              </w:rPr>
              <w:t xml:space="preserve">, και να μην απαιτεί ιδιαίτερο εξοπλισμό για τη χρήση του. Η μέθοδος να είναι απλή, να ολοκληρώνεται σε σύντομο χρονικό διάστημα &amp; να παρέχει εξαιρετική ευαισθησία και ειδικότητα. Το αντιδραστήριο να διαθέτει </w:t>
            </w:r>
            <w:r w:rsidRPr="00FC6BC8">
              <w:rPr>
                <w:rFonts w:ascii="Calibri" w:eastAsia="Times New Roman" w:hAnsi="Calibri" w:cs="Calibri"/>
                <w:lang w:val="en-US" w:eastAsia="zh-CN"/>
              </w:rPr>
              <w:t>CE</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mark</w:t>
            </w:r>
            <w:r w:rsidRPr="00FC6BC8">
              <w:rPr>
                <w:rFonts w:ascii="Calibri" w:eastAsia="Times New Roman" w:hAnsi="Calibri" w:cs="Calibri"/>
                <w:lang w:eastAsia="zh-CN"/>
              </w:rPr>
              <w:t xml:space="preserve"> και να είναι σύμφωνο με την οδηγία </w:t>
            </w:r>
            <w:r w:rsidRPr="00FC6BC8">
              <w:rPr>
                <w:rFonts w:ascii="Calibri" w:eastAsia="Times New Roman" w:hAnsi="Calibri" w:cs="Calibri"/>
                <w:lang w:val="en-US" w:eastAsia="zh-CN"/>
              </w:rPr>
              <w:t>IVD</w:t>
            </w:r>
            <w:r w:rsidRPr="00FC6BC8">
              <w:rPr>
                <w:rFonts w:ascii="Calibri" w:eastAsia="Times New Roman" w:hAnsi="Calibri" w:cs="Calibri"/>
                <w:lang w:eastAsia="zh-CN"/>
              </w:rPr>
              <w:t xml:space="preserve"> της Ε.Ε.</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4.49</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Δοκιμασία ανοσοαποτύπωσης για </w:t>
            </w:r>
            <w:r w:rsidRPr="00FC6BC8">
              <w:rPr>
                <w:rFonts w:ascii="Calibri" w:eastAsia="Times New Roman" w:hAnsi="Calibri" w:cs="Calibri"/>
                <w:lang w:val="en-US" w:eastAsia="zh-CN"/>
              </w:rPr>
              <w:t>in</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vitro</w:t>
            </w:r>
            <w:r w:rsidRPr="00FC6BC8">
              <w:rPr>
                <w:rFonts w:ascii="Calibri" w:eastAsia="Times New Roman" w:hAnsi="Calibri" w:cs="Calibri"/>
                <w:lang w:eastAsia="zh-CN"/>
              </w:rPr>
              <w:t xml:space="preserve"> προσδιορισμό αυτοαντισωμάτων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έναντι αυτοάνοσης φλεγμονώδους μυοπάθειας (</w:t>
            </w:r>
            <w:r w:rsidRPr="00FC6BC8">
              <w:rPr>
                <w:rFonts w:ascii="Calibri" w:eastAsia="Times New Roman" w:hAnsi="Calibri" w:cs="Calibri"/>
                <w:lang w:val="en-US" w:eastAsia="zh-CN"/>
              </w:rPr>
              <w:t>Mi</w:t>
            </w:r>
            <w:r w:rsidRPr="00FC6BC8">
              <w:rPr>
                <w:rFonts w:ascii="Calibri" w:eastAsia="Times New Roman" w:hAnsi="Calibri" w:cs="Calibri"/>
                <w:lang w:eastAsia="zh-CN"/>
              </w:rPr>
              <w:t xml:space="preserve">-2 </w:t>
            </w:r>
            <w:r w:rsidRPr="00FC6BC8">
              <w:rPr>
                <w:rFonts w:ascii="Calibri" w:eastAsia="Times New Roman" w:hAnsi="Calibri" w:cs="Calibri"/>
                <w:lang w:val="en-US" w:eastAsia="zh-CN"/>
              </w:rPr>
              <w:t>alpha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Mi</w:t>
            </w:r>
            <w:r w:rsidRPr="00FC6BC8">
              <w:rPr>
                <w:rFonts w:ascii="Calibri" w:eastAsia="Times New Roman" w:hAnsi="Calibri" w:cs="Calibri"/>
                <w:lang w:eastAsia="zh-CN"/>
              </w:rPr>
              <w:t xml:space="preserve">-2 </w:t>
            </w:r>
            <w:r w:rsidRPr="00FC6BC8">
              <w:rPr>
                <w:rFonts w:ascii="Calibri" w:eastAsia="Times New Roman" w:hAnsi="Calibri" w:cs="Calibri"/>
                <w:lang w:val="en-US" w:eastAsia="zh-CN"/>
              </w:rPr>
              <w:t>beta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TIF</w:t>
            </w:r>
            <w:r w:rsidRPr="00FC6BC8">
              <w:rPr>
                <w:rFonts w:ascii="Calibri" w:eastAsia="Times New Roman" w:hAnsi="Calibri" w:cs="Calibri"/>
                <w:lang w:eastAsia="zh-CN"/>
              </w:rPr>
              <w:t>1</w:t>
            </w:r>
            <w:r w:rsidRPr="00FC6BC8">
              <w:rPr>
                <w:rFonts w:ascii="Calibri" w:eastAsia="Times New Roman" w:hAnsi="Calibri" w:cs="Calibri"/>
                <w:lang w:val="en-US" w:eastAsia="zh-CN"/>
              </w:rPr>
              <w:t>g</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MDA</w:t>
            </w:r>
            <w:r w:rsidRPr="00FC6BC8">
              <w:rPr>
                <w:rFonts w:ascii="Calibri" w:eastAsia="Times New Roman" w:hAnsi="Calibri" w:cs="Calibri"/>
                <w:lang w:eastAsia="zh-CN"/>
              </w:rPr>
              <w:t xml:space="preserve">5, </w:t>
            </w:r>
            <w:r w:rsidRPr="00FC6BC8">
              <w:rPr>
                <w:rFonts w:ascii="Calibri" w:eastAsia="Times New Roman" w:hAnsi="Calibri" w:cs="Calibri"/>
                <w:lang w:val="en-US" w:eastAsia="zh-CN"/>
              </w:rPr>
              <w:t>NXP</w:t>
            </w:r>
            <w:r w:rsidRPr="00FC6BC8">
              <w:rPr>
                <w:rFonts w:ascii="Calibri" w:eastAsia="Times New Roman" w:hAnsi="Calibri" w:cs="Calibri"/>
                <w:lang w:eastAsia="zh-CN"/>
              </w:rPr>
              <w:t xml:space="preserve">2, </w:t>
            </w:r>
            <w:r w:rsidRPr="00FC6BC8">
              <w:rPr>
                <w:rFonts w:ascii="Calibri" w:eastAsia="Times New Roman" w:hAnsi="Calibri" w:cs="Calibri"/>
                <w:lang w:val="en-US" w:eastAsia="zh-CN"/>
              </w:rPr>
              <w:t>SAE</w:t>
            </w:r>
            <w:r w:rsidRPr="00FC6BC8">
              <w:rPr>
                <w:rFonts w:ascii="Calibri" w:eastAsia="Times New Roman" w:hAnsi="Calibri" w:cs="Calibri"/>
                <w:lang w:eastAsia="zh-CN"/>
              </w:rPr>
              <w:t xml:space="preserve">1, </w:t>
            </w:r>
            <w:r w:rsidRPr="00FC6BC8">
              <w:rPr>
                <w:rFonts w:ascii="Calibri" w:eastAsia="Times New Roman" w:hAnsi="Calibri" w:cs="Calibri"/>
                <w:lang w:val="en-US" w:eastAsia="zh-CN"/>
              </w:rPr>
              <w:t>Ku</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PM</w:t>
            </w:r>
            <w:r w:rsidRPr="00FC6BC8">
              <w:rPr>
                <w:rFonts w:ascii="Calibri" w:eastAsia="Times New Roman" w:hAnsi="Calibri" w:cs="Calibri"/>
                <w:lang w:eastAsia="zh-CN"/>
              </w:rPr>
              <w:t>/</w:t>
            </w:r>
            <w:r w:rsidRPr="00FC6BC8">
              <w:rPr>
                <w:rFonts w:ascii="Calibri" w:eastAsia="Times New Roman" w:hAnsi="Calibri" w:cs="Calibri"/>
                <w:lang w:val="en-US" w:eastAsia="zh-CN"/>
              </w:rPr>
              <w:t>Scl</w:t>
            </w:r>
            <w:r w:rsidRPr="00FC6BC8">
              <w:rPr>
                <w:rFonts w:ascii="Calibri" w:eastAsia="Times New Roman" w:hAnsi="Calibri" w:cs="Calibri"/>
                <w:lang w:eastAsia="zh-CN"/>
              </w:rPr>
              <w:t xml:space="preserve">-100, </w:t>
            </w:r>
            <w:r w:rsidRPr="00FC6BC8">
              <w:rPr>
                <w:rFonts w:ascii="Calibri" w:eastAsia="Times New Roman" w:hAnsi="Calibri" w:cs="Calibri"/>
                <w:lang w:val="en-US" w:eastAsia="zh-CN"/>
              </w:rPr>
              <w:t>PM</w:t>
            </w:r>
            <w:r w:rsidRPr="00FC6BC8">
              <w:rPr>
                <w:rFonts w:ascii="Calibri" w:eastAsia="Times New Roman" w:hAnsi="Calibri" w:cs="Calibri"/>
                <w:lang w:eastAsia="zh-CN"/>
              </w:rPr>
              <w:t>/</w:t>
            </w:r>
            <w:r w:rsidRPr="00FC6BC8">
              <w:rPr>
                <w:rFonts w:ascii="Calibri" w:eastAsia="Times New Roman" w:hAnsi="Calibri" w:cs="Calibri"/>
                <w:lang w:val="en-US" w:eastAsia="zh-CN"/>
              </w:rPr>
              <w:t>Scl</w:t>
            </w:r>
            <w:r w:rsidRPr="00FC6BC8">
              <w:rPr>
                <w:rFonts w:ascii="Calibri" w:eastAsia="Times New Roman" w:hAnsi="Calibri" w:cs="Calibri"/>
                <w:lang w:eastAsia="zh-CN"/>
              </w:rPr>
              <w:t xml:space="preserve">-75, </w:t>
            </w:r>
            <w:r w:rsidRPr="00FC6BC8">
              <w:rPr>
                <w:rFonts w:ascii="Calibri" w:eastAsia="Times New Roman" w:hAnsi="Calibri" w:cs="Calibri"/>
                <w:lang w:val="en-US" w:eastAsia="zh-CN"/>
              </w:rPr>
              <w:t>Jo</w:t>
            </w:r>
            <w:r w:rsidRPr="00FC6BC8">
              <w:rPr>
                <w:rFonts w:ascii="Calibri" w:eastAsia="Times New Roman" w:hAnsi="Calibri" w:cs="Calibri"/>
                <w:lang w:eastAsia="zh-CN"/>
              </w:rPr>
              <w:t xml:space="preserve">1, </w:t>
            </w:r>
            <w:r w:rsidRPr="00FC6BC8">
              <w:rPr>
                <w:rFonts w:ascii="Calibri" w:eastAsia="Times New Roman" w:hAnsi="Calibri" w:cs="Calibri"/>
                <w:lang w:val="en-US" w:eastAsia="zh-CN"/>
              </w:rPr>
              <w:t>SRP</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PL</w:t>
            </w:r>
            <w:r w:rsidRPr="00FC6BC8">
              <w:rPr>
                <w:rFonts w:ascii="Calibri" w:eastAsia="Times New Roman" w:hAnsi="Calibri" w:cs="Calibri"/>
                <w:lang w:eastAsia="zh-CN"/>
              </w:rPr>
              <w:t xml:space="preserve">-7, </w:t>
            </w:r>
            <w:r w:rsidRPr="00FC6BC8">
              <w:rPr>
                <w:rFonts w:ascii="Calibri" w:eastAsia="Times New Roman" w:hAnsi="Calibri" w:cs="Calibri"/>
                <w:lang w:val="en-US" w:eastAsia="zh-CN"/>
              </w:rPr>
              <w:t>PL</w:t>
            </w:r>
            <w:r w:rsidRPr="00FC6BC8">
              <w:rPr>
                <w:rFonts w:ascii="Calibri" w:eastAsia="Times New Roman" w:hAnsi="Calibri" w:cs="Calibri"/>
                <w:lang w:eastAsia="zh-CN"/>
              </w:rPr>
              <w:t xml:space="preserve">-12, </w:t>
            </w:r>
            <w:r w:rsidRPr="00FC6BC8">
              <w:rPr>
                <w:rFonts w:ascii="Calibri" w:eastAsia="Times New Roman" w:hAnsi="Calibri" w:cs="Calibri"/>
                <w:lang w:val="en-US" w:eastAsia="zh-CN"/>
              </w:rPr>
              <w:t>EJ</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OJ</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Ro</w:t>
            </w:r>
            <w:r w:rsidRPr="00FC6BC8">
              <w:rPr>
                <w:rFonts w:ascii="Calibri" w:eastAsia="Times New Roman" w:hAnsi="Calibri" w:cs="Calibri"/>
                <w:lang w:eastAsia="zh-CN"/>
              </w:rPr>
              <w:t>52, χωριστά) σε ανθρώπινο ορό ή πλάσμα, με υπόστρωμα αντιγόνα στυπωμένα σε μεμβράνη ταινίας (</w:t>
            </w:r>
            <w:r w:rsidRPr="00FC6BC8">
              <w:rPr>
                <w:rFonts w:ascii="Calibri" w:eastAsia="Times New Roman" w:hAnsi="Calibri" w:cs="Calibri"/>
                <w:lang w:val="en-US" w:eastAsia="zh-CN"/>
              </w:rPr>
              <w:t>strip</w:t>
            </w:r>
            <w:r w:rsidRPr="00FC6BC8">
              <w:rPr>
                <w:rFonts w:ascii="Calibri" w:eastAsia="Times New Roman" w:hAnsi="Calibri" w:cs="Calibri"/>
                <w:lang w:eastAsia="zh-CN"/>
              </w:rPr>
              <w:t xml:space="preserve">).Το </w:t>
            </w:r>
            <w:r w:rsidRPr="00FC6BC8">
              <w:rPr>
                <w:rFonts w:ascii="Calibri" w:eastAsia="Times New Roman" w:hAnsi="Calibri" w:cs="Calibri"/>
                <w:lang w:val="en-US" w:eastAsia="zh-CN"/>
              </w:rPr>
              <w:t>kit</w:t>
            </w:r>
            <w:r w:rsidRPr="00FC6BC8">
              <w:rPr>
                <w:rFonts w:ascii="Calibri" w:eastAsia="Times New Roman" w:hAnsi="Calibri" w:cs="Calibri"/>
                <w:lang w:eastAsia="zh-CN"/>
              </w:rPr>
              <w:t xml:space="preserve"> να περιέχει όλα τα απαιτούμενα αντιδραστήρια για την εκτέλεση του προσδιορισμού, να μπορεί να δουλευτεί ακόμη και ως </w:t>
            </w:r>
            <w:r w:rsidRPr="00FC6BC8">
              <w:rPr>
                <w:rFonts w:ascii="Calibri" w:eastAsia="Times New Roman" w:hAnsi="Calibri" w:cs="Calibri"/>
                <w:lang w:val="en-US" w:eastAsia="zh-CN"/>
              </w:rPr>
              <w:t>monotest</w:t>
            </w:r>
            <w:r w:rsidRPr="00FC6BC8">
              <w:rPr>
                <w:rFonts w:ascii="Calibri" w:eastAsia="Times New Roman" w:hAnsi="Calibri" w:cs="Calibri"/>
                <w:lang w:eastAsia="zh-CN"/>
              </w:rPr>
              <w:t xml:space="preserve"> για κάθε </w:t>
            </w:r>
            <w:r w:rsidRPr="00FC6BC8">
              <w:rPr>
                <w:rFonts w:ascii="Calibri" w:eastAsia="Times New Roman" w:hAnsi="Calibri" w:cs="Calibri"/>
                <w:lang w:val="en-US" w:eastAsia="zh-CN"/>
              </w:rPr>
              <w:t>strip</w:t>
            </w:r>
            <w:r w:rsidRPr="00FC6BC8">
              <w:rPr>
                <w:rFonts w:ascii="Calibri" w:eastAsia="Times New Roman" w:hAnsi="Calibri" w:cs="Calibri"/>
                <w:lang w:eastAsia="zh-CN"/>
              </w:rPr>
              <w:t xml:space="preserve">, και να μην απαιτεί ιδιαίτερο εξοπλισμό για τη χρήση του. Η μέθοδος να είναι απλή, να ολοκληρώνεται σε σύντομο χρονικό διάστημα &amp; να παρέχει εξαιρετική ευαισθησία και ειδικότητα. Το αντιδραστήριο να διαθέτει </w:t>
            </w:r>
            <w:r w:rsidRPr="00FC6BC8">
              <w:rPr>
                <w:rFonts w:ascii="Calibri" w:eastAsia="Times New Roman" w:hAnsi="Calibri" w:cs="Calibri"/>
                <w:lang w:val="en-US" w:eastAsia="zh-CN"/>
              </w:rPr>
              <w:t>CE</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mark</w:t>
            </w:r>
            <w:r w:rsidRPr="00FC6BC8">
              <w:rPr>
                <w:rFonts w:ascii="Calibri" w:eastAsia="Times New Roman" w:hAnsi="Calibri" w:cs="Calibri"/>
                <w:lang w:eastAsia="zh-CN"/>
              </w:rPr>
              <w:t xml:space="preserve"> και να είναι σύμφωνο με την οδηγία </w:t>
            </w:r>
            <w:r w:rsidRPr="00FC6BC8">
              <w:rPr>
                <w:rFonts w:ascii="Calibri" w:eastAsia="Times New Roman" w:hAnsi="Calibri" w:cs="Calibri"/>
                <w:lang w:val="en-US" w:eastAsia="zh-CN"/>
              </w:rPr>
              <w:t>IVD</w:t>
            </w:r>
            <w:r w:rsidRPr="00FC6BC8">
              <w:rPr>
                <w:rFonts w:ascii="Calibri" w:eastAsia="Times New Roman" w:hAnsi="Calibri" w:cs="Calibri"/>
                <w:lang w:eastAsia="zh-CN"/>
              </w:rPr>
              <w:t xml:space="preserve"> της Ε.Ε.</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4.50</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val="en-GB" w:eastAsia="zh-CN"/>
              </w:rPr>
              <w:t>T</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ξοπλασμα Πλάκες 10 βοθρίων επικαλλυμένες με αντιγόνο (ταχυζωίτες) Τοξοπλαματος </w:t>
            </w:r>
            <w:r w:rsidRPr="00FC6BC8">
              <w:rPr>
                <w:rFonts w:ascii="Calibri" w:eastAsia="Times New Roman" w:hAnsi="Calibri" w:cs="Calibri"/>
                <w:lang w:val="en-US" w:eastAsia="zh-CN"/>
              </w:rPr>
              <w:t>gondii</w:t>
            </w:r>
            <w:r w:rsidRPr="00FC6BC8">
              <w:rPr>
                <w:rFonts w:ascii="Calibri" w:eastAsia="Times New Roman" w:hAnsi="Calibri" w:cs="Calibri"/>
                <w:lang w:eastAsia="zh-CN"/>
              </w:rPr>
              <w:t xml:space="preserve"> για έμμεσο ανοσοφθορισμό με τη δυνατότητα τεμαχισμού των πλακών ανάλογα με τον αριθμό των δειγμάτων</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lastRenderedPageBreak/>
              <w:t>4.51</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Αντιδραστήριο για τη δέσμευση των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σε όρο ή πλάσμα γάτας με την τεχνική του έμμεσου ανοσοφθορισμού. Το αντιδραστήριο απαιτείται να περιέχει χρωστική </w:t>
            </w:r>
            <w:r w:rsidRPr="00FC6BC8">
              <w:rPr>
                <w:rFonts w:ascii="Calibri" w:eastAsia="Times New Roman" w:hAnsi="Calibri" w:cs="Calibri"/>
                <w:lang w:val="en-US" w:eastAsia="zh-CN"/>
              </w:rPr>
              <w:t>Evans</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blue</w:t>
            </w:r>
            <w:r w:rsidRPr="00FC6BC8">
              <w:rPr>
                <w:rFonts w:ascii="Calibri" w:eastAsia="Times New Roman" w:hAnsi="Calibri" w:cs="Calibri"/>
                <w:lang w:eastAsia="zh-CN"/>
              </w:rPr>
              <w:t xml:space="preserve"> και να είναι σημασμένο με </w:t>
            </w:r>
            <w:r w:rsidRPr="00FC6BC8">
              <w:rPr>
                <w:rFonts w:ascii="Calibri" w:eastAsia="Times New Roman" w:hAnsi="Calibri" w:cs="Calibri"/>
                <w:lang w:val="en-US" w:eastAsia="zh-CN"/>
              </w:rPr>
              <w:t>FITCH</w:t>
            </w:r>
            <w:r w:rsidRPr="00FC6BC8">
              <w:rPr>
                <w:rFonts w:ascii="Calibri" w:eastAsia="Times New Roman" w:hAnsi="Calibri" w:cs="Calibri"/>
                <w:lang w:eastAsia="zh-CN"/>
              </w:rPr>
              <w:t xml:space="preserve"> φθοριόχρωμα έτοιμο προς χρήση, Ποσότητα 3</w:t>
            </w:r>
            <w:r w:rsidRPr="00FC6BC8">
              <w:rPr>
                <w:rFonts w:ascii="Calibri" w:eastAsia="Times New Roman" w:hAnsi="Calibri" w:cs="Calibri"/>
                <w:lang w:val="en-US" w:eastAsia="zh-CN"/>
              </w:rPr>
              <w:t>ml</w:t>
            </w:r>
            <w:r w:rsidRPr="00FC6BC8">
              <w:rPr>
                <w:rFonts w:ascii="Calibri" w:eastAsia="Times New Roman" w:hAnsi="Calibri" w:cs="Calibri"/>
                <w:lang w:eastAsia="zh-CN"/>
              </w:rPr>
              <w:t>/φυαλλίδιο.</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4.52</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Γλυκερόλη σε συσκευασία των 100</w:t>
            </w:r>
            <w:r w:rsidRPr="00FC6BC8">
              <w:rPr>
                <w:rFonts w:ascii="Calibri" w:eastAsia="Times New Roman" w:hAnsi="Calibri" w:cs="Calibri"/>
                <w:lang w:val="en-US" w:eastAsia="zh-CN"/>
              </w:rPr>
              <w:t>ml</w:t>
            </w:r>
            <w:r w:rsidRPr="00FC6BC8">
              <w:rPr>
                <w:rFonts w:ascii="Calibri" w:eastAsia="Times New Roman" w:hAnsi="Calibri" w:cs="Calibri"/>
                <w:lang w:eastAsia="zh-CN"/>
              </w:rPr>
              <w:t>.</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4.53</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eastAsia="zh-CN"/>
              </w:rPr>
              <w:t xml:space="preserve">Αντι-ανθρώπινη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σφαιρίνη αιγός με </w:t>
            </w:r>
            <w:r w:rsidRPr="00FC6BC8">
              <w:rPr>
                <w:rFonts w:ascii="Calibri" w:eastAsia="Times New Roman" w:hAnsi="Calibri" w:cs="Calibri"/>
                <w:lang w:val="en-US" w:eastAsia="zh-CN"/>
              </w:rPr>
              <w:t>Evan</w:t>
            </w:r>
            <w:r w:rsidRPr="00FC6BC8">
              <w:rPr>
                <w:rFonts w:ascii="Calibri" w:eastAsia="Times New Roman" w:hAnsi="Calibri" w:cs="Calibri"/>
                <w:lang w:eastAsia="zh-CN"/>
              </w:rPr>
              <w:t>’</w:t>
            </w:r>
            <w:r w:rsidRPr="00FC6BC8">
              <w:rPr>
                <w:rFonts w:ascii="Calibri" w:eastAsia="Times New Roman" w:hAnsi="Calibri" w:cs="Calibri"/>
                <w:lang w:val="en-US" w:eastAsia="zh-CN"/>
              </w:rPr>
              <w:t>s</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Blue</w:t>
            </w:r>
            <w:r w:rsidRPr="00FC6BC8">
              <w:rPr>
                <w:rFonts w:ascii="Calibri" w:eastAsia="Times New Roman" w:hAnsi="Calibri" w:cs="Calibri"/>
                <w:lang w:eastAsia="zh-CN"/>
              </w:rPr>
              <w:t xml:space="preserve">, σημασμένη με </w:t>
            </w:r>
            <w:r w:rsidRPr="00FC6BC8">
              <w:rPr>
                <w:rFonts w:ascii="Calibri" w:eastAsia="Times New Roman" w:hAnsi="Calibri" w:cs="Calibri"/>
                <w:lang w:val="en-US" w:eastAsia="zh-CN"/>
              </w:rPr>
              <w:t>FITC</w:t>
            </w:r>
            <w:r w:rsidRPr="00FC6BC8">
              <w:rPr>
                <w:rFonts w:ascii="Calibri" w:eastAsia="Times New Roman" w:hAnsi="Calibri" w:cs="Calibri"/>
                <w:lang w:eastAsia="zh-CN"/>
              </w:rPr>
              <w:t xml:space="preserve">, για κιτ ανοσοφθορισμού. </w:t>
            </w:r>
            <w:r w:rsidRPr="00FC6BC8">
              <w:rPr>
                <w:rFonts w:ascii="Calibri" w:eastAsia="Times New Roman" w:hAnsi="Calibri" w:cs="Calibri"/>
                <w:lang w:val="en-GB" w:eastAsia="zh-CN"/>
              </w:rPr>
              <w:t xml:space="preserve">Συσκευασία 6 </w:t>
            </w:r>
            <w:r w:rsidRPr="00FC6BC8">
              <w:rPr>
                <w:rFonts w:ascii="Calibri" w:eastAsia="Times New Roman" w:hAnsi="Calibri" w:cs="Calibri"/>
                <w:lang w:val="en-US" w:eastAsia="zh-CN"/>
              </w:rPr>
              <w:t>ml</w:t>
            </w:r>
            <w:r w:rsidRPr="00FC6BC8">
              <w:rPr>
                <w:rFonts w:ascii="Calibri" w:eastAsia="Times New Roman" w:hAnsi="Calibri" w:cs="Calibri"/>
                <w:lang w:val="en-GB" w:eastAsia="zh-CN"/>
              </w:rPr>
              <w:t>.</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4.54</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eastAsia="zh-CN"/>
              </w:rPr>
              <w:t xml:space="preserve">Αντι-ανθρώπινη </w:t>
            </w:r>
            <w:r w:rsidRPr="00FC6BC8">
              <w:rPr>
                <w:rFonts w:ascii="Calibri" w:eastAsia="Times New Roman" w:hAnsi="Calibri" w:cs="Calibri"/>
                <w:lang w:val="en-US" w:eastAsia="zh-CN"/>
              </w:rPr>
              <w:t>IgM</w:t>
            </w:r>
            <w:r w:rsidRPr="00FC6BC8">
              <w:rPr>
                <w:rFonts w:ascii="Calibri" w:eastAsia="Times New Roman" w:hAnsi="Calibri" w:cs="Calibri"/>
                <w:lang w:eastAsia="zh-CN"/>
              </w:rPr>
              <w:t xml:space="preserve"> σφαιρίνη αιγός, σημασμένη με </w:t>
            </w:r>
            <w:r w:rsidRPr="00FC6BC8">
              <w:rPr>
                <w:rFonts w:ascii="Calibri" w:eastAsia="Times New Roman" w:hAnsi="Calibri" w:cs="Calibri"/>
                <w:lang w:val="en-US" w:eastAsia="zh-CN"/>
              </w:rPr>
              <w:t>FITC</w:t>
            </w:r>
            <w:r w:rsidRPr="00FC6BC8">
              <w:rPr>
                <w:rFonts w:ascii="Calibri" w:eastAsia="Times New Roman" w:hAnsi="Calibri" w:cs="Calibri"/>
                <w:lang w:eastAsia="zh-CN"/>
              </w:rPr>
              <w:t xml:space="preserve">, για κιτ ανοσοφθορισμού. </w:t>
            </w:r>
            <w:r w:rsidRPr="00FC6BC8">
              <w:rPr>
                <w:rFonts w:ascii="Calibri" w:eastAsia="Times New Roman" w:hAnsi="Calibri" w:cs="Calibri"/>
                <w:lang w:val="en-GB" w:eastAsia="zh-CN"/>
              </w:rPr>
              <w:t xml:space="preserve">Συσκευασία 6 </w:t>
            </w:r>
            <w:r w:rsidRPr="00FC6BC8">
              <w:rPr>
                <w:rFonts w:ascii="Calibri" w:eastAsia="Times New Roman" w:hAnsi="Calibri" w:cs="Calibri"/>
                <w:lang w:val="en-US" w:eastAsia="zh-CN"/>
              </w:rPr>
              <w:t>ml</w:t>
            </w:r>
            <w:r w:rsidRPr="00FC6BC8">
              <w:rPr>
                <w:rFonts w:ascii="Calibri" w:eastAsia="Times New Roman" w:hAnsi="Calibri" w:cs="Calibri"/>
                <w:lang w:val="en-GB" w:eastAsia="zh-CN"/>
              </w:rPr>
              <w:t>.</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4.55</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eastAsia="zh-CN"/>
              </w:rPr>
              <w:t>Αντι-ανθρώπινη ολική (</w:t>
            </w:r>
            <w:r w:rsidRPr="00FC6BC8">
              <w:rPr>
                <w:rFonts w:ascii="Calibri" w:eastAsia="Times New Roman" w:hAnsi="Calibri" w:cs="Calibri"/>
                <w:lang w:val="en-US" w:eastAsia="zh-CN"/>
              </w:rPr>
              <w:t>IgAGM</w:t>
            </w:r>
            <w:r w:rsidRPr="00FC6BC8">
              <w:rPr>
                <w:rFonts w:ascii="Calibri" w:eastAsia="Times New Roman" w:hAnsi="Calibri" w:cs="Calibri"/>
                <w:lang w:eastAsia="zh-CN"/>
              </w:rPr>
              <w:t xml:space="preserve">) σφαιρίνη αιγός με </w:t>
            </w:r>
            <w:r w:rsidRPr="00FC6BC8">
              <w:rPr>
                <w:rFonts w:ascii="Calibri" w:eastAsia="Times New Roman" w:hAnsi="Calibri" w:cs="Calibri"/>
                <w:lang w:val="en-US" w:eastAsia="zh-CN"/>
              </w:rPr>
              <w:t>Evan</w:t>
            </w:r>
            <w:r w:rsidRPr="00FC6BC8">
              <w:rPr>
                <w:rFonts w:ascii="Calibri" w:eastAsia="Times New Roman" w:hAnsi="Calibri" w:cs="Calibri"/>
                <w:lang w:eastAsia="zh-CN"/>
              </w:rPr>
              <w:t>’</w:t>
            </w:r>
            <w:r w:rsidRPr="00FC6BC8">
              <w:rPr>
                <w:rFonts w:ascii="Calibri" w:eastAsia="Times New Roman" w:hAnsi="Calibri" w:cs="Calibri"/>
                <w:lang w:val="en-US" w:eastAsia="zh-CN"/>
              </w:rPr>
              <w:t>s</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Blue</w:t>
            </w:r>
            <w:r w:rsidRPr="00FC6BC8">
              <w:rPr>
                <w:rFonts w:ascii="Calibri" w:eastAsia="Times New Roman" w:hAnsi="Calibri" w:cs="Calibri"/>
                <w:lang w:eastAsia="zh-CN"/>
              </w:rPr>
              <w:t xml:space="preserve">, σημασμένη με </w:t>
            </w:r>
            <w:r w:rsidRPr="00FC6BC8">
              <w:rPr>
                <w:rFonts w:ascii="Calibri" w:eastAsia="Times New Roman" w:hAnsi="Calibri" w:cs="Calibri"/>
                <w:lang w:val="en-US" w:eastAsia="zh-CN"/>
              </w:rPr>
              <w:t>FITC</w:t>
            </w:r>
            <w:r w:rsidRPr="00FC6BC8">
              <w:rPr>
                <w:rFonts w:ascii="Calibri" w:eastAsia="Times New Roman" w:hAnsi="Calibri" w:cs="Calibri"/>
                <w:lang w:eastAsia="zh-CN"/>
              </w:rPr>
              <w:t xml:space="preserve">, για κιτ ανοσοφθορισμού.  </w:t>
            </w:r>
            <w:r w:rsidRPr="00FC6BC8">
              <w:rPr>
                <w:rFonts w:ascii="Calibri" w:eastAsia="Times New Roman" w:hAnsi="Calibri" w:cs="Calibri"/>
                <w:lang w:val="en-GB" w:eastAsia="zh-CN"/>
              </w:rPr>
              <w:t xml:space="preserve">Συσκευασία 6 </w:t>
            </w:r>
            <w:r w:rsidRPr="00FC6BC8">
              <w:rPr>
                <w:rFonts w:ascii="Calibri" w:eastAsia="Times New Roman" w:hAnsi="Calibri" w:cs="Calibri"/>
                <w:lang w:val="en-US" w:eastAsia="zh-CN"/>
              </w:rPr>
              <w:t>ml</w:t>
            </w:r>
            <w:r w:rsidRPr="00FC6BC8">
              <w:rPr>
                <w:rFonts w:ascii="Calibri" w:eastAsia="Times New Roman" w:hAnsi="Calibri" w:cs="Calibri"/>
                <w:lang w:val="en-GB" w:eastAsia="zh-CN"/>
              </w:rPr>
              <w:t>.</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4.56</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eastAsia="zh-CN"/>
              </w:rPr>
              <w:t xml:space="preserve">Δοκιμασία έμμεσου ανοσοφθορισμού για τον ταυτόχρονο προσδιορισμό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 </w:t>
            </w:r>
            <w:r w:rsidRPr="00FC6BC8">
              <w:rPr>
                <w:rFonts w:ascii="Calibri" w:eastAsia="Times New Roman" w:hAnsi="Calibri" w:cs="Calibri"/>
                <w:lang w:val="en-US" w:eastAsia="zh-CN"/>
              </w:rPr>
              <w:t>sandfly</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fever</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virus</w:t>
            </w:r>
            <w:r w:rsidRPr="00FC6BC8">
              <w:rPr>
                <w:rFonts w:ascii="Calibri" w:eastAsia="Times New Roman" w:hAnsi="Calibri" w:cs="Calibri"/>
                <w:lang w:eastAsia="zh-CN"/>
              </w:rPr>
              <w:t xml:space="preserve"> τύπων </w:t>
            </w:r>
            <w:r w:rsidRPr="00FC6BC8">
              <w:rPr>
                <w:rFonts w:ascii="Calibri" w:eastAsia="Times New Roman" w:hAnsi="Calibri" w:cs="Calibri"/>
                <w:lang w:val="en-US" w:eastAsia="zh-CN"/>
              </w:rPr>
              <w:t>Sicilian</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Naples</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Toscana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Cyprus</w:t>
            </w:r>
            <w:r w:rsidRPr="00FC6BC8">
              <w:rPr>
                <w:rFonts w:ascii="Calibri" w:eastAsia="Times New Roman" w:hAnsi="Calibri" w:cs="Calibri"/>
                <w:lang w:eastAsia="zh-CN"/>
              </w:rPr>
              <w:t xml:space="preserve">, σε ανθρώπινο ορό ή πλάσμα. Το κιτ να περιέχει πλακίδια που θα φέρουν συνδυασμό τεσσάρων υποστρωμάτων (4 διακριτές κηλίδες στο ίδιο βοθρίο) με διαμολυσμένα κύτταρα, ένα για τον κάθε τύπο του ιού. </w:t>
            </w:r>
            <w:r w:rsidRPr="00FC6BC8">
              <w:rPr>
                <w:rFonts w:ascii="Calibri" w:eastAsia="Times New Roman" w:hAnsi="Calibri" w:cs="Calibri"/>
                <w:i/>
                <w:lang w:val="en-GB" w:eastAsia="zh-CN"/>
              </w:rPr>
              <w:t xml:space="preserve">Συσκευασία των 50 </w:t>
            </w:r>
            <w:r w:rsidRPr="00FC6BC8">
              <w:rPr>
                <w:rFonts w:ascii="Calibri" w:eastAsia="Times New Roman" w:hAnsi="Calibri" w:cs="Calibri"/>
                <w:i/>
                <w:lang w:val="en-US" w:eastAsia="zh-CN"/>
              </w:rPr>
              <w:t>tests</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4.57</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eastAsia="zh-CN"/>
              </w:rPr>
              <w:t xml:space="preserve">Δοκιμασία έμμεσου ανοσοφθορισμού για τον ταυτόχρονο προσδιορισμό </w:t>
            </w:r>
            <w:r w:rsidRPr="00FC6BC8">
              <w:rPr>
                <w:rFonts w:ascii="Calibri" w:eastAsia="Times New Roman" w:hAnsi="Calibri" w:cs="Calibri"/>
                <w:lang w:val="en-US" w:eastAsia="zh-CN"/>
              </w:rPr>
              <w:t>Ig</w:t>
            </w:r>
            <w:r w:rsidRPr="00FC6BC8">
              <w:rPr>
                <w:rFonts w:ascii="Calibri" w:eastAsia="Times New Roman" w:hAnsi="Calibri" w:cs="Calibri"/>
                <w:lang w:eastAsia="zh-CN"/>
              </w:rPr>
              <w:t xml:space="preserve">Μ αντισωμάτων έναντι </w:t>
            </w:r>
            <w:r w:rsidRPr="00FC6BC8">
              <w:rPr>
                <w:rFonts w:ascii="Calibri" w:eastAsia="Times New Roman" w:hAnsi="Calibri" w:cs="Calibri"/>
                <w:lang w:val="en-US" w:eastAsia="zh-CN"/>
              </w:rPr>
              <w:t>sandfly</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fever</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virus</w:t>
            </w:r>
            <w:r w:rsidRPr="00FC6BC8">
              <w:rPr>
                <w:rFonts w:ascii="Calibri" w:eastAsia="Times New Roman" w:hAnsi="Calibri" w:cs="Calibri"/>
                <w:lang w:eastAsia="zh-CN"/>
              </w:rPr>
              <w:t xml:space="preserve"> τύπων </w:t>
            </w:r>
            <w:r w:rsidRPr="00FC6BC8">
              <w:rPr>
                <w:rFonts w:ascii="Calibri" w:eastAsia="Times New Roman" w:hAnsi="Calibri" w:cs="Calibri"/>
                <w:lang w:val="en-US" w:eastAsia="zh-CN"/>
              </w:rPr>
              <w:t>Sicilian</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Naples</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Toscana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Cyprus</w:t>
            </w:r>
            <w:r w:rsidRPr="00FC6BC8">
              <w:rPr>
                <w:rFonts w:ascii="Calibri" w:eastAsia="Times New Roman" w:hAnsi="Calibri" w:cs="Calibri"/>
                <w:lang w:eastAsia="zh-CN"/>
              </w:rPr>
              <w:t xml:space="preserve">, σε ανθρώπινο ορό ή πλάσμα. Το κιτ να περιέχει πλακίδια που θα φέρουν συνδυασμό τεσσάρων υποστρωμάτων (4 διακριτές κηλίδες στο ίδιο βοθρίο) με διαμολυσμένα κύτταρα, ένα για τον κάθε τύπο του ιού. </w:t>
            </w:r>
            <w:r w:rsidRPr="00FC6BC8">
              <w:rPr>
                <w:rFonts w:ascii="Calibri" w:eastAsia="Times New Roman" w:hAnsi="Calibri" w:cs="Calibri"/>
                <w:i/>
                <w:lang w:val="en-GB" w:eastAsia="zh-CN"/>
              </w:rPr>
              <w:t xml:space="preserve">Συσκευασία των 50 </w:t>
            </w:r>
            <w:r w:rsidRPr="00FC6BC8">
              <w:rPr>
                <w:rFonts w:ascii="Calibri" w:eastAsia="Times New Roman" w:hAnsi="Calibri" w:cs="Calibri"/>
                <w:i/>
                <w:lang w:val="en-US" w:eastAsia="zh-CN"/>
              </w:rPr>
              <w:t>tests</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4.58</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Θετικός μάρτυρας σε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αντισώματα έναντι του </w:t>
            </w:r>
            <w:r w:rsidRPr="00FC6BC8">
              <w:rPr>
                <w:rFonts w:ascii="Calibri" w:eastAsia="Times New Roman" w:hAnsi="Calibri" w:cs="Calibri"/>
                <w:lang w:val="en-US" w:eastAsia="zh-CN"/>
              </w:rPr>
              <w:t>Sandfly</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fever</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virus</w:t>
            </w:r>
            <w:r w:rsidRPr="00FC6BC8">
              <w:rPr>
                <w:rFonts w:ascii="Calibri" w:eastAsia="Times New Roman" w:hAnsi="Calibri" w:cs="Calibri"/>
                <w:lang w:eastAsia="zh-CN"/>
              </w:rPr>
              <w:t>, για κιτ ανοσοφθορισμού.</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4.59</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Θετικός μάρτυρας σε </w:t>
            </w:r>
            <w:r w:rsidRPr="00FC6BC8">
              <w:rPr>
                <w:rFonts w:ascii="Calibri" w:eastAsia="Times New Roman" w:hAnsi="Calibri" w:cs="Calibri"/>
                <w:lang w:val="en-US" w:eastAsia="zh-CN"/>
              </w:rPr>
              <w:t>IgM</w:t>
            </w:r>
            <w:r w:rsidRPr="00FC6BC8">
              <w:rPr>
                <w:rFonts w:ascii="Calibri" w:eastAsia="Times New Roman" w:hAnsi="Calibri" w:cs="Calibri"/>
                <w:lang w:eastAsia="zh-CN"/>
              </w:rPr>
              <w:t xml:space="preserve"> αντισώματα έναντι του </w:t>
            </w:r>
            <w:r w:rsidRPr="00FC6BC8">
              <w:rPr>
                <w:rFonts w:ascii="Calibri" w:eastAsia="Times New Roman" w:hAnsi="Calibri" w:cs="Calibri"/>
                <w:lang w:val="en-US" w:eastAsia="zh-CN"/>
              </w:rPr>
              <w:t>Sandfly</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fever</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virus</w:t>
            </w:r>
            <w:r w:rsidRPr="00FC6BC8">
              <w:rPr>
                <w:rFonts w:ascii="Calibri" w:eastAsia="Times New Roman" w:hAnsi="Calibri" w:cs="Calibri"/>
                <w:lang w:eastAsia="zh-CN"/>
              </w:rPr>
              <w:t>, για κιτ ανοσοφθορισμού.</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4.60</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Θετικός μάρτυρας για κιτ ανοσοφθορισμού έναντι ανθρώπινων αντισωμάτων </w:t>
            </w:r>
            <w:r w:rsidRPr="00FC6BC8">
              <w:rPr>
                <w:rFonts w:ascii="Calibri" w:eastAsia="Times New Roman" w:hAnsi="Calibri" w:cs="Calibri"/>
                <w:lang w:val="en-GB" w:eastAsia="zh-CN"/>
              </w:rPr>
              <w:t>IgM</w:t>
            </w:r>
            <w:r w:rsidRPr="00FC6BC8">
              <w:rPr>
                <w:rFonts w:ascii="Calibri" w:eastAsia="Times New Roman" w:hAnsi="Calibri" w:cs="Calibri"/>
                <w:lang w:eastAsia="zh-CN"/>
              </w:rPr>
              <w:t xml:space="preserve"> για την πρωτεΐνη </w:t>
            </w:r>
            <w:r w:rsidRPr="00FC6BC8">
              <w:rPr>
                <w:rFonts w:ascii="Calibri" w:eastAsia="Times New Roman" w:hAnsi="Calibri" w:cs="Calibri"/>
                <w:lang w:val="en-GB" w:eastAsia="zh-CN"/>
              </w:rPr>
              <w:t>CA</w:t>
            </w:r>
            <w:r w:rsidRPr="00FC6BC8">
              <w:rPr>
                <w:rFonts w:ascii="Calibri" w:eastAsia="Times New Roman" w:hAnsi="Calibri" w:cs="Calibri"/>
                <w:lang w:eastAsia="zh-CN"/>
              </w:rPr>
              <w:t xml:space="preserve"> του Επστάιν Μπαρρ</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4.61</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Θετικός μάρτυρας σε </w:t>
            </w:r>
            <w:r w:rsidRPr="00FC6BC8">
              <w:rPr>
                <w:rFonts w:ascii="Calibri" w:eastAsia="Times New Roman" w:hAnsi="Calibri" w:cs="Calibri"/>
                <w:lang w:val="en-GB" w:eastAsia="zh-CN"/>
              </w:rPr>
              <w:t>Ig</w:t>
            </w:r>
            <w:r w:rsidRPr="00FC6BC8">
              <w:rPr>
                <w:rFonts w:ascii="Calibri" w:eastAsia="Times New Roman" w:hAnsi="Calibri" w:cs="Calibri"/>
                <w:lang w:val="en-US" w:eastAsia="zh-CN"/>
              </w:rPr>
              <w:t>G</w:t>
            </w:r>
            <w:r w:rsidRPr="00FC6BC8">
              <w:rPr>
                <w:rFonts w:ascii="Calibri" w:eastAsia="Times New Roman" w:hAnsi="Calibri" w:cs="Calibri"/>
                <w:lang w:eastAsia="zh-CN"/>
              </w:rPr>
              <w:t xml:space="preserve"> αντισώματα έναντι του </w:t>
            </w:r>
            <w:r w:rsidRPr="00FC6BC8">
              <w:rPr>
                <w:rFonts w:ascii="Calibri" w:eastAsia="Times New Roman" w:hAnsi="Calibri" w:cs="Calibri"/>
                <w:lang w:val="en-US" w:eastAsia="zh-CN"/>
              </w:rPr>
              <w:t>Chikungunya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virus</w:t>
            </w:r>
            <w:r w:rsidRPr="00FC6BC8">
              <w:rPr>
                <w:rFonts w:ascii="Calibri" w:eastAsia="Times New Roman" w:hAnsi="Calibri" w:cs="Calibri"/>
                <w:lang w:eastAsia="zh-CN"/>
              </w:rPr>
              <w:t>, για κιτ ανοσοφθορισμού.</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4.62</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Θετικός μάρτυρας σε </w:t>
            </w:r>
            <w:r w:rsidRPr="00FC6BC8">
              <w:rPr>
                <w:rFonts w:ascii="Calibri" w:eastAsia="Times New Roman" w:hAnsi="Calibri" w:cs="Calibri"/>
                <w:lang w:val="en-US" w:eastAsia="zh-CN"/>
              </w:rPr>
              <w:t>IgM</w:t>
            </w:r>
            <w:r w:rsidRPr="00FC6BC8">
              <w:rPr>
                <w:rFonts w:ascii="Calibri" w:eastAsia="Times New Roman" w:hAnsi="Calibri" w:cs="Calibri"/>
                <w:lang w:eastAsia="zh-CN"/>
              </w:rPr>
              <w:t xml:space="preserve"> αντισώματα έναντι του </w:t>
            </w:r>
            <w:r w:rsidRPr="00FC6BC8">
              <w:rPr>
                <w:rFonts w:ascii="Calibri" w:eastAsia="Times New Roman" w:hAnsi="Calibri" w:cs="Calibri"/>
                <w:lang w:val="en-US" w:eastAsia="zh-CN"/>
              </w:rPr>
              <w:t>Chikungunya</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virus</w:t>
            </w:r>
            <w:r w:rsidRPr="00FC6BC8">
              <w:rPr>
                <w:rFonts w:ascii="Calibri" w:eastAsia="Times New Roman" w:hAnsi="Calibri" w:cs="Calibri"/>
                <w:lang w:eastAsia="zh-CN"/>
              </w:rPr>
              <w:t>, για κιτ ανοσοφθορισμού.</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4.63</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en-US" w:eastAsia="zh-CN"/>
              </w:rPr>
              <w:t>IVD</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kit</w:t>
            </w:r>
            <w:r w:rsidRPr="00FC6BC8">
              <w:rPr>
                <w:rFonts w:ascii="Calibri" w:eastAsia="Times New Roman" w:hAnsi="Calibri" w:cs="Calibri"/>
                <w:lang w:eastAsia="zh-CN"/>
              </w:rPr>
              <w:t xml:space="preserve"> για την ανίχνευση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 της λιστέριας (Λιστέρια µονοκυτταρογόνος 1/2</w:t>
            </w:r>
            <w:r w:rsidRPr="00FC6BC8">
              <w:rPr>
                <w:rFonts w:ascii="Calibri" w:eastAsia="Times New Roman" w:hAnsi="Calibri" w:cs="Calibri"/>
                <w:lang w:val="en-US" w:eastAsia="zh-CN"/>
              </w:rPr>
              <w:t>a</w:t>
            </w:r>
            <w:r w:rsidRPr="00FC6BC8">
              <w:rPr>
                <w:rFonts w:ascii="Calibri" w:eastAsia="Times New Roman" w:hAnsi="Calibri" w:cs="Calibri"/>
                <w:lang w:eastAsia="zh-CN"/>
              </w:rPr>
              <w:t xml:space="preserve"> και 4</w:t>
            </w:r>
            <w:r w:rsidRPr="00FC6BC8">
              <w:rPr>
                <w:rFonts w:ascii="Calibri" w:eastAsia="Times New Roman" w:hAnsi="Calibri" w:cs="Calibri"/>
                <w:lang w:val="en-US" w:eastAsia="zh-CN"/>
              </w:rPr>
              <w:t>b</w:t>
            </w:r>
            <w:r w:rsidRPr="00FC6BC8">
              <w:rPr>
                <w:rFonts w:ascii="Calibri" w:eastAsia="Times New Roman" w:hAnsi="Calibri" w:cs="Calibri"/>
                <w:lang w:eastAsia="zh-CN"/>
              </w:rPr>
              <w:t xml:space="preserve">) με έμμεσο ανοσοφθορισμό. Να περιέχει 10 πλάκες των 5 βοθρίων </w:t>
            </w:r>
            <w:r w:rsidRPr="00FC6BC8">
              <w:rPr>
                <w:rFonts w:ascii="Calibri" w:eastAsia="Times New Roman" w:hAnsi="Calibri" w:cs="Calibri"/>
                <w:lang w:val="en-US" w:eastAsia="zh-CN"/>
              </w:rPr>
              <w:t>L</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monocytogenes</w:t>
            </w:r>
            <w:r w:rsidRPr="00FC6BC8">
              <w:rPr>
                <w:rFonts w:ascii="Calibri" w:eastAsia="Times New Roman" w:hAnsi="Calibri" w:cs="Calibri"/>
                <w:lang w:eastAsia="zh-CN"/>
              </w:rPr>
              <w:t xml:space="preserve">, στελέχη </w:t>
            </w:r>
            <w:r w:rsidRPr="00FC6BC8">
              <w:rPr>
                <w:rFonts w:ascii="Calibri" w:eastAsia="Times New Roman" w:hAnsi="Calibri" w:cs="Calibri"/>
                <w:lang w:eastAsia="zh-CN"/>
              </w:rPr>
              <w:lastRenderedPageBreak/>
              <w:t>1/2</w:t>
            </w:r>
            <w:r w:rsidRPr="00FC6BC8">
              <w:rPr>
                <w:rFonts w:ascii="Calibri" w:eastAsia="Times New Roman" w:hAnsi="Calibri" w:cs="Calibri"/>
                <w:lang w:val="en-US" w:eastAsia="zh-CN"/>
              </w:rPr>
              <w:t>a</w:t>
            </w:r>
            <w:r w:rsidRPr="00FC6BC8">
              <w:rPr>
                <w:rFonts w:ascii="Calibri" w:eastAsia="Times New Roman" w:hAnsi="Calibri" w:cs="Calibri"/>
                <w:lang w:eastAsia="zh-CN"/>
              </w:rPr>
              <w:t xml:space="preserve"> και 4</w:t>
            </w:r>
            <w:r w:rsidRPr="00FC6BC8">
              <w:rPr>
                <w:rFonts w:ascii="Calibri" w:eastAsia="Times New Roman" w:hAnsi="Calibri" w:cs="Calibri"/>
                <w:lang w:val="en-US" w:eastAsia="zh-CN"/>
              </w:rPr>
              <w:t>b</w:t>
            </w:r>
            <w:r w:rsidRPr="00FC6BC8">
              <w:rPr>
                <w:rFonts w:ascii="Calibri" w:eastAsia="Times New Roman" w:hAnsi="Calibri" w:cs="Calibri"/>
                <w:lang w:eastAsia="zh-CN"/>
              </w:rPr>
              <w:t xml:space="preserve">, θετικό και αρνητικό μάρτυρα έτοιμους προς χρήση, σύζευγμα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αντιανθρώπινης ανοσοσφαιρίνης με την φθορίζουσα χρωστική </w:t>
            </w:r>
            <w:r w:rsidRPr="00FC6BC8">
              <w:rPr>
                <w:rFonts w:ascii="Calibri" w:eastAsia="Times New Roman" w:hAnsi="Calibri" w:cs="Calibri"/>
                <w:lang w:val="en-US" w:eastAsia="zh-CN"/>
              </w:rPr>
              <w:t>FITC</w:t>
            </w:r>
            <w:r w:rsidRPr="00FC6BC8">
              <w:rPr>
                <w:rFonts w:ascii="Calibri" w:eastAsia="Times New Roman" w:hAnsi="Calibri" w:cs="Calibri"/>
                <w:lang w:eastAsia="zh-CN"/>
              </w:rPr>
              <w:t>, ρυθμιστικό διάλυμα, μέσο στερέωσης.</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lastRenderedPageBreak/>
              <w:t>4.64</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en-US" w:eastAsia="zh-CN"/>
              </w:rPr>
              <w:t>IVD</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kit</w:t>
            </w:r>
            <w:r w:rsidRPr="00FC6BC8">
              <w:rPr>
                <w:rFonts w:ascii="Calibri" w:eastAsia="Times New Roman" w:hAnsi="Calibri" w:cs="Calibri"/>
                <w:lang w:eastAsia="zh-CN"/>
              </w:rPr>
              <w:t xml:space="preserve"> για την ανίχνευση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αντισωμάτων έναντι της λιστέριας (Λιστέρια µονοκυτταρογόνος 1/2</w:t>
            </w:r>
            <w:r w:rsidRPr="00FC6BC8">
              <w:rPr>
                <w:rFonts w:ascii="Calibri" w:eastAsia="Times New Roman" w:hAnsi="Calibri" w:cs="Calibri"/>
                <w:lang w:val="en-US" w:eastAsia="zh-CN"/>
              </w:rPr>
              <w:t>a</w:t>
            </w:r>
            <w:r w:rsidRPr="00FC6BC8">
              <w:rPr>
                <w:rFonts w:ascii="Calibri" w:eastAsia="Times New Roman" w:hAnsi="Calibri" w:cs="Calibri"/>
                <w:lang w:eastAsia="zh-CN"/>
              </w:rPr>
              <w:t xml:space="preserve"> και 4</w:t>
            </w:r>
            <w:r w:rsidRPr="00FC6BC8">
              <w:rPr>
                <w:rFonts w:ascii="Calibri" w:eastAsia="Times New Roman" w:hAnsi="Calibri" w:cs="Calibri"/>
                <w:lang w:val="en-US" w:eastAsia="zh-CN"/>
              </w:rPr>
              <w:t>b</w:t>
            </w:r>
            <w:r w:rsidRPr="00FC6BC8">
              <w:rPr>
                <w:rFonts w:ascii="Calibri" w:eastAsia="Times New Roman" w:hAnsi="Calibri" w:cs="Calibri"/>
                <w:lang w:eastAsia="zh-CN"/>
              </w:rPr>
              <w:t xml:space="preserve">) με έμμεσο ανοσοφθορισμό. Να περιέχει 10 πλάκες των 10 βοθρίων </w:t>
            </w:r>
            <w:r w:rsidRPr="00FC6BC8">
              <w:rPr>
                <w:rFonts w:ascii="Calibri" w:eastAsia="Times New Roman" w:hAnsi="Calibri" w:cs="Calibri"/>
                <w:lang w:val="en-US" w:eastAsia="zh-CN"/>
              </w:rPr>
              <w:t>L</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monocytogenes</w:t>
            </w:r>
            <w:r w:rsidRPr="00FC6BC8">
              <w:rPr>
                <w:rFonts w:ascii="Calibri" w:eastAsia="Times New Roman" w:hAnsi="Calibri" w:cs="Calibri"/>
                <w:lang w:eastAsia="zh-CN"/>
              </w:rPr>
              <w:t>, στελέχη 1/2</w:t>
            </w:r>
            <w:r w:rsidRPr="00FC6BC8">
              <w:rPr>
                <w:rFonts w:ascii="Calibri" w:eastAsia="Times New Roman" w:hAnsi="Calibri" w:cs="Calibri"/>
                <w:lang w:val="en-US" w:eastAsia="zh-CN"/>
              </w:rPr>
              <w:t>a</w:t>
            </w:r>
            <w:r w:rsidRPr="00FC6BC8">
              <w:rPr>
                <w:rFonts w:ascii="Calibri" w:eastAsia="Times New Roman" w:hAnsi="Calibri" w:cs="Calibri"/>
                <w:lang w:eastAsia="zh-CN"/>
              </w:rPr>
              <w:t xml:space="preserve"> και 4</w:t>
            </w:r>
            <w:r w:rsidRPr="00FC6BC8">
              <w:rPr>
                <w:rFonts w:ascii="Calibri" w:eastAsia="Times New Roman" w:hAnsi="Calibri" w:cs="Calibri"/>
                <w:lang w:val="en-US" w:eastAsia="zh-CN"/>
              </w:rPr>
              <w:t>b</w:t>
            </w:r>
            <w:r w:rsidRPr="00FC6BC8">
              <w:rPr>
                <w:rFonts w:ascii="Calibri" w:eastAsia="Times New Roman" w:hAnsi="Calibri" w:cs="Calibri"/>
                <w:lang w:eastAsia="zh-CN"/>
              </w:rPr>
              <w:t xml:space="preserve">, θετικό και αρνητικό μάρτυρα έτοιμους προς χρήση, σύζευγμα </w:t>
            </w:r>
            <w:r w:rsidRPr="00FC6BC8">
              <w:rPr>
                <w:rFonts w:ascii="Calibri" w:eastAsia="Times New Roman" w:hAnsi="Calibri" w:cs="Calibri"/>
                <w:lang w:val="en-US" w:eastAsia="zh-CN"/>
              </w:rPr>
              <w:t>IgG</w:t>
            </w:r>
            <w:r w:rsidRPr="00FC6BC8">
              <w:rPr>
                <w:rFonts w:ascii="Calibri" w:eastAsia="Times New Roman" w:hAnsi="Calibri" w:cs="Calibri"/>
                <w:lang w:eastAsia="zh-CN"/>
              </w:rPr>
              <w:t xml:space="preserve"> αντιανθρώπινης ανοσοσφαιρίνης με την φθορίζουσα χρωστική </w:t>
            </w:r>
            <w:r w:rsidRPr="00FC6BC8">
              <w:rPr>
                <w:rFonts w:ascii="Calibri" w:eastAsia="Times New Roman" w:hAnsi="Calibri" w:cs="Calibri"/>
                <w:lang w:val="en-US" w:eastAsia="zh-CN"/>
              </w:rPr>
              <w:t>FITC</w:t>
            </w:r>
            <w:r w:rsidRPr="00FC6BC8">
              <w:rPr>
                <w:rFonts w:ascii="Calibri" w:eastAsia="Times New Roman" w:hAnsi="Calibri" w:cs="Calibri"/>
                <w:lang w:eastAsia="zh-CN"/>
              </w:rPr>
              <w:t>, ρυθμιστικό διάλυμα, μέσο στερέωσης.</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4.65</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eastAsia="zh-CN"/>
              </w:rPr>
            </w:pPr>
            <w:r w:rsidRPr="00FC6BC8">
              <w:rPr>
                <w:rFonts w:ascii="Calibri" w:eastAsia="Times New Roman" w:hAnsi="Calibri" w:cs="Calibri"/>
                <w:lang w:val="en-GB" w:eastAsia="zh-CN"/>
              </w:rPr>
              <w:t>Kit</w:t>
            </w:r>
            <w:r w:rsidRPr="00FC6BC8">
              <w:rPr>
                <w:rFonts w:ascii="Calibri" w:eastAsia="Times New Roman" w:hAnsi="Calibri" w:cs="Calibri"/>
                <w:lang w:eastAsia="zh-CN"/>
              </w:rPr>
              <w:t xml:space="preserve"> που προορίζεται για την ανίχνευση ολιγοκλωνικών ζωνών στο ΕΝΥ, με ισοηλεκτρική εστίαση στο σύστημα ηλεκτροφόρησης </w:t>
            </w:r>
            <w:r w:rsidRPr="00FC6BC8">
              <w:rPr>
                <w:rFonts w:ascii="Calibri" w:eastAsia="Times New Roman" w:hAnsi="Calibri" w:cs="Calibri"/>
                <w:lang w:val="en-GB" w:eastAsia="zh-CN"/>
              </w:rPr>
              <w:t>Sebia</w:t>
            </w:r>
            <w:r w:rsidRPr="00FC6BC8">
              <w:rPr>
                <w:rFonts w:ascii="Calibri" w:eastAsia="Times New Roman" w:hAnsi="Calibri" w:cs="Calibri"/>
                <w:lang w:eastAsia="zh-CN"/>
              </w:rPr>
              <w:t xml:space="preserve">, (παράλληλη ανάλυση σε ζεύγος “ορού-ΕΝΥ’’ για κάθε ασθενή), ακολουθούμενη από ανοσοκαθήλωση με ενζυματικά σημασμένο </w:t>
            </w:r>
            <w:r w:rsidRPr="00FC6BC8">
              <w:rPr>
                <w:rFonts w:ascii="Calibri" w:eastAsia="Times New Roman" w:hAnsi="Calibri" w:cs="Calibri"/>
                <w:lang w:val="en-GB" w:eastAsia="zh-CN"/>
              </w:rPr>
              <w:t>anti</w:t>
            </w:r>
            <w:r w:rsidRPr="00FC6BC8">
              <w:rPr>
                <w:rFonts w:ascii="Calibri" w:eastAsia="Times New Roman" w:hAnsi="Calibri" w:cs="Calibri"/>
                <w:lang w:eastAsia="zh-CN"/>
              </w:rPr>
              <w:t>-</w:t>
            </w:r>
            <w:r w:rsidRPr="00FC6BC8">
              <w:rPr>
                <w:rFonts w:ascii="Calibri" w:eastAsia="Times New Roman" w:hAnsi="Calibri" w:cs="Calibri"/>
                <w:lang w:val="en-GB" w:eastAsia="zh-CN"/>
              </w:rPr>
              <w:t>IgG</w:t>
            </w:r>
            <w:r w:rsidRPr="00FC6BC8">
              <w:rPr>
                <w:rFonts w:ascii="Calibri" w:eastAsia="Times New Roman" w:hAnsi="Calibri" w:cs="Calibri"/>
                <w:lang w:eastAsia="zh-CN"/>
              </w:rPr>
              <w:t xml:space="preserve"> αντιορό (ώστε να ανιχνεύονται μόνο οι “πραγματικές’’ </w:t>
            </w:r>
            <w:r w:rsidRPr="00FC6BC8">
              <w:rPr>
                <w:rFonts w:ascii="Calibri" w:eastAsia="Times New Roman" w:hAnsi="Calibri" w:cs="Calibri"/>
                <w:lang w:val="en-GB" w:eastAsia="zh-CN"/>
              </w:rPr>
              <w:t>IgG</w:t>
            </w:r>
            <w:r w:rsidRPr="00FC6BC8">
              <w:rPr>
                <w:rFonts w:ascii="Calibri" w:eastAsia="Times New Roman" w:hAnsi="Calibri" w:cs="Calibri"/>
                <w:lang w:eastAsia="zh-CN"/>
              </w:rPr>
              <w:t xml:space="preserve"> ολιγοκλωνικές ζώνες). Πλήρες </w:t>
            </w:r>
            <w:r w:rsidRPr="00FC6BC8">
              <w:rPr>
                <w:rFonts w:ascii="Calibri" w:eastAsia="Times New Roman" w:hAnsi="Calibri" w:cs="Calibri"/>
                <w:lang w:val="en-GB" w:eastAsia="zh-CN"/>
              </w:rPr>
              <w:t>kit</w:t>
            </w:r>
            <w:r w:rsidRPr="00FC6BC8">
              <w:rPr>
                <w:rFonts w:ascii="Calibri" w:eastAsia="Times New Roman" w:hAnsi="Calibri" w:cs="Calibri"/>
                <w:lang w:eastAsia="zh-CN"/>
              </w:rPr>
              <w:t xml:space="preserve"> που να περιλαμβάνει επιθέτες τοποθέτησης των δειγμάτων, </w:t>
            </w:r>
            <w:r w:rsidRPr="00FC6BC8">
              <w:rPr>
                <w:rFonts w:ascii="Calibri" w:eastAsia="Times New Roman" w:hAnsi="Calibri" w:cs="Calibri"/>
                <w:lang w:val="en-GB" w:eastAsia="zh-CN"/>
              </w:rPr>
              <w:t>buffer</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strips</w:t>
            </w:r>
            <w:r w:rsidRPr="00FC6BC8">
              <w:rPr>
                <w:rFonts w:ascii="Calibri" w:eastAsia="Times New Roman" w:hAnsi="Calibri" w:cs="Calibri"/>
                <w:lang w:eastAsia="zh-CN"/>
              </w:rPr>
              <w:t xml:space="preserve">, διάλυμα αιθυλενογλυκόλης, καθοδικό &amp; ανοδικό διάλυμα, ταινίες (με μικρό αριθμό δειγμάτων: 3 ανά ταινία) και όλα τα απαραίτητα για την τεχνική. Το αντιδραστήριο να διαθέτει </w:t>
            </w:r>
            <w:r w:rsidRPr="00FC6BC8">
              <w:rPr>
                <w:rFonts w:ascii="Calibri" w:eastAsia="Times New Roman" w:hAnsi="Calibri" w:cs="Calibri"/>
                <w:lang w:val="en-GB" w:eastAsia="zh-CN"/>
              </w:rPr>
              <w:t>CE</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mark</w:t>
            </w:r>
            <w:r w:rsidRPr="00FC6BC8">
              <w:rPr>
                <w:rFonts w:ascii="Calibri" w:eastAsia="Times New Roman" w:hAnsi="Calibri" w:cs="Calibri"/>
                <w:lang w:eastAsia="zh-CN"/>
              </w:rPr>
              <w:t xml:space="preserve"> και να είναι σύμφωνο με την οδηγία </w:t>
            </w:r>
            <w:r w:rsidRPr="00FC6BC8">
              <w:rPr>
                <w:rFonts w:ascii="Calibri" w:eastAsia="Times New Roman" w:hAnsi="Calibri" w:cs="Calibri"/>
                <w:lang w:val="en-GB" w:eastAsia="zh-CN"/>
              </w:rPr>
              <w:t>IVD</w:t>
            </w:r>
            <w:r w:rsidRPr="00FC6BC8">
              <w:rPr>
                <w:rFonts w:ascii="Calibri" w:eastAsia="Times New Roman" w:hAnsi="Calibri" w:cs="Calibri"/>
                <w:lang w:eastAsia="zh-CN"/>
              </w:rPr>
              <w:t xml:space="preserve"> της Ε.Ε.</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4.66</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Δοκιμασία</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έμμεσου</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ανοσοφθορισμού</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για</w:t>
            </w:r>
            <w:r w:rsidRPr="00FC6BC8">
              <w:rPr>
                <w:rFonts w:ascii="Calibri" w:eastAsia="Times New Roman" w:hAnsi="Calibri" w:cs="Calibri"/>
                <w:lang w:val="en-US" w:eastAsia="zh-CN"/>
              </w:rPr>
              <w:t xml:space="preserve"> in vitro </w:t>
            </w:r>
            <w:r w:rsidRPr="00FC6BC8">
              <w:rPr>
                <w:rFonts w:ascii="Calibri" w:eastAsia="Times New Roman" w:hAnsi="Calibri" w:cs="Calibri"/>
                <w:lang w:val="en-GB" w:eastAsia="zh-CN"/>
              </w:rPr>
              <w:t>προσδιορισμό</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αυτοαντισωμάτων</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Ι</w:t>
            </w:r>
            <w:r w:rsidRPr="00FC6BC8">
              <w:rPr>
                <w:rFonts w:ascii="Calibri" w:eastAsia="Times New Roman" w:hAnsi="Calibri" w:cs="Calibri"/>
                <w:lang w:val="en-US" w:eastAsia="zh-CN"/>
              </w:rPr>
              <w:t xml:space="preserve">gG </w:t>
            </w:r>
            <w:r w:rsidRPr="00FC6BC8">
              <w:rPr>
                <w:rFonts w:ascii="Calibri" w:eastAsia="Times New Roman" w:hAnsi="Calibri" w:cs="Calibri"/>
                <w:lang w:val="en-GB" w:eastAsia="zh-CN"/>
              </w:rPr>
              <w:t>έναντι</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του</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υποδοχέα</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του</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γλουταμινικού</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οξέως</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τύποι</w:t>
            </w:r>
            <w:r w:rsidRPr="00FC6BC8">
              <w:rPr>
                <w:rFonts w:ascii="Calibri" w:eastAsia="Times New Roman" w:hAnsi="Calibri" w:cs="Calibri"/>
                <w:lang w:val="en-US" w:eastAsia="zh-CN"/>
              </w:rPr>
              <w:t xml:space="preserve"> NMDA, AMPA1, AMPA2), </w:t>
            </w:r>
            <w:r w:rsidRPr="00FC6BC8">
              <w:rPr>
                <w:rFonts w:ascii="Calibri" w:eastAsia="Times New Roman" w:hAnsi="Calibri" w:cs="Calibri"/>
                <w:lang w:val="en-GB" w:eastAsia="zh-CN"/>
              </w:rPr>
              <w:t>της</w:t>
            </w:r>
            <w:r w:rsidRPr="00FC6BC8">
              <w:rPr>
                <w:rFonts w:ascii="Calibri" w:eastAsia="Times New Roman" w:hAnsi="Calibri" w:cs="Calibri"/>
                <w:lang w:val="en-US" w:eastAsia="zh-CN"/>
              </w:rPr>
              <w:t xml:space="preserve"> Contactin-Assosiated Protein 2 (CASPR2), </w:t>
            </w:r>
            <w:r w:rsidRPr="00FC6BC8">
              <w:rPr>
                <w:rFonts w:ascii="Calibri" w:eastAsia="Times New Roman" w:hAnsi="Calibri" w:cs="Calibri"/>
                <w:lang w:val="en-GB" w:eastAsia="zh-CN"/>
              </w:rPr>
              <w:t>της</w:t>
            </w:r>
            <w:r w:rsidRPr="00FC6BC8">
              <w:rPr>
                <w:rFonts w:ascii="Calibri" w:eastAsia="Times New Roman" w:hAnsi="Calibri" w:cs="Calibri"/>
                <w:lang w:val="en-US" w:eastAsia="zh-CN"/>
              </w:rPr>
              <w:t xml:space="preserve"> Leucine-rich Glioma-Inactivated protein 1 (LGI1) </w:t>
            </w:r>
            <w:r w:rsidRPr="00FC6BC8">
              <w:rPr>
                <w:rFonts w:ascii="Calibri" w:eastAsia="Times New Roman" w:hAnsi="Calibri" w:cs="Calibri"/>
                <w:lang w:val="en-GB" w:eastAsia="zh-CN"/>
              </w:rPr>
              <w:t>και</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του</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υποδοχέα</w:t>
            </w:r>
            <w:r w:rsidRPr="00FC6BC8">
              <w:rPr>
                <w:rFonts w:ascii="Calibri" w:eastAsia="Times New Roman" w:hAnsi="Calibri" w:cs="Calibri"/>
                <w:lang w:val="en-US" w:eastAsia="zh-CN"/>
              </w:rPr>
              <w:t xml:space="preserve"> GABA B </w:t>
            </w:r>
            <w:r w:rsidRPr="00FC6BC8">
              <w:rPr>
                <w:rFonts w:ascii="Calibri" w:eastAsia="Times New Roman" w:hAnsi="Calibri" w:cs="Calibri"/>
                <w:lang w:val="en-GB" w:eastAsia="zh-CN"/>
              </w:rPr>
              <w:t>σε</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ανθρώπινο</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ορό</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ή</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πλάσμα</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ή</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ΕΝΥ</w:t>
            </w:r>
            <w:r w:rsidRPr="00FC6BC8">
              <w:rPr>
                <w:rFonts w:ascii="Calibri" w:eastAsia="Times New Roman" w:hAnsi="Calibri" w:cs="Calibri"/>
                <w:lang w:val="en-US" w:eastAsia="zh-CN"/>
              </w:rPr>
              <w:t xml:space="preserve">. </w:t>
            </w:r>
            <w:r w:rsidRPr="00FC6BC8">
              <w:rPr>
                <w:rFonts w:ascii="Calibri" w:eastAsia="Times New Roman" w:hAnsi="Calibri" w:cs="Calibri"/>
                <w:lang w:eastAsia="zh-CN"/>
              </w:rPr>
              <w:t xml:space="preserve">Το κιτ να περιέχει πλακίδια που θα φέρουν συνδυασμό έξι υποστρωμάτων (6 κηλίδες στο ίδιο βοθρίο, διαμολυσμένων κυττάρων). </w:t>
            </w:r>
            <w:r w:rsidRPr="00FC6BC8">
              <w:rPr>
                <w:rFonts w:ascii="Calibri" w:eastAsia="Times New Roman" w:hAnsi="Calibri" w:cs="Calibri"/>
                <w:i/>
                <w:lang w:val="en-GB" w:eastAsia="zh-CN"/>
              </w:rPr>
              <w:t>Συσκευασία</w:t>
            </w:r>
            <w:r w:rsidRPr="00FC6BC8">
              <w:rPr>
                <w:rFonts w:ascii="Calibri" w:eastAsia="Times New Roman" w:hAnsi="Calibri" w:cs="Calibri"/>
                <w:i/>
                <w:lang w:val="en-US" w:eastAsia="zh-CN"/>
              </w:rPr>
              <w:t xml:space="preserve"> </w:t>
            </w:r>
            <w:r w:rsidRPr="00FC6BC8">
              <w:rPr>
                <w:rFonts w:ascii="Calibri" w:eastAsia="Times New Roman" w:hAnsi="Calibri" w:cs="Calibri"/>
                <w:i/>
                <w:lang w:val="en-GB" w:eastAsia="zh-CN"/>
              </w:rPr>
              <w:t>των</w:t>
            </w:r>
            <w:r w:rsidRPr="00FC6BC8">
              <w:rPr>
                <w:rFonts w:ascii="Calibri" w:eastAsia="Times New Roman" w:hAnsi="Calibri" w:cs="Calibri"/>
                <w:i/>
                <w:lang w:val="en-US" w:eastAsia="zh-CN"/>
              </w:rPr>
              <w:t xml:space="preserve"> 30 tests</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4.67</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i/>
                <w:lang w:val="en-US"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en-GB"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για τον ποσοτικό προσδιορισμό των αντιγόνων Βήτα Αμυλοειδούς (1-40) (Αβ πεπτίδια) σε ανθρώπινο εγκεφαλονωτιαίο υγρό (ΕΝΥ). Το αντιδραστήριο θα πρέπει να έχει προσδεδεμένα στις μικροπλάκες μονοκλωνικά αντι – β - αμυλοειδή (</w:t>
            </w:r>
            <w:r w:rsidRPr="00FC6BC8">
              <w:rPr>
                <w:rFonts w:ascii="Calibri" w:eastAsia="Times New Roman" w:hAnsi="Calibri" w:cs="Calibri"/>
                <w:lang w:val="en-GB" w:eastAsia="zh-CN"/>
              </w:rPr>
              <w:t>x</w:t>
            </w:r>
            <w:r w:rsidRPr="00FC6BC8">
              <w:rPr>
                <w:rFonts w:ascii="Calibri" w:eastAsia="Times New Roman" w:hAnsi="Calibri" w:cs="Calibri"/>
                <w:lang w:eastAsia="zh-CN"/>
              </w:rPr>
              <w:t xml:space="preserve"> - 40) αντισώματα. Το </w:t>
            </w:r>
            <w:r w:rsidRPr="00FC6BC8">
              <w:rPr>
                <w:rFonts w:ascii="Calibri" w:eastAsia="Times New Roman" w:hAnsi="Calibri" w:cs="Calibri"/>
                <w:lang w:val="en-US" w:eastAsia="zh-CN"/>
              </w:rPr>
              <w:t>kit</w:t>
            </w:r>
            <w:r w:rsidRPr="00FC6BC8">
              <w:rPr>
                <w:rFonts w:ascii="Calibri" w:eastAsia="Times New Roman" w:hAnsi="Calibri" w:cs="Calibri"/>
                <w:lang w:eastAsia="zh-CN"/>
              </w:rPr>
              <w:t xml:space="preserve"> να περιέχει 6 πρότυπα (</w:t>
            </w:r>
            <w:r w:rsidRPr="00FC6BC8">
              <w:rPr>
                <w:rFonts w:ascii="Calibri" w:eastAsia="Times New Roman" w:hAnsi="Calibri" w:cs="Calibri"/>
                <w:lang w:val="en-US" w:eastAsia="zh-CN"/>
              </w:rPr>
              <w:t>standards</w:t>
            </w:r>
            <w:r w:rsidRPr="00FC6BC8">
              <w:rPr>
                <w:rFonts w:ascii="Calibri" w:eastAsia="Times New Roman" w:hAnsi="Calibri" w:cs="Calibri"/>
                <w:lang w:eastAsia="zh-CN"/>
              </w:rPr>
              <w:t xml:space="preserve"> 0 / 50 / 100 / 200 / 400 / 600 </w:t>
            </w:r>
            <w:r w:rsidRPr="00FC6BC8">
              <w:rPr>
                <w:rFonts w:ascii="Calibri" w:eastAsia="Times New Roman" w:hAnsi="Calibri" w:cs="Calibri"/>
                <w:lang w:val="en-US" w:eastAsia="zh-CN"/>
              </w:rPr>
              <w:t>pg</w:t>
            </w:r>
            <w:r w:rsidRPr="00FC6BC8">
              <w:rPr>
                <w:rFonts w:ascii="Calibri" w:eastAsia="Times New Roman" w:hAnsi="Calibri" w:cs="Calibri"/>
                <w:lang w:eastAsia="zh-CN"/>
              </w:rPr>
              <w:t>/</w:t>
            </w:r>
            <w:r w:rsidRPr="00FC6BC8">
              <w:rPr>
                <w:rFonts w:ascii="Calibri" w:eastAsia="Times New Roman" w:hAnsi="Calibri" w:cs="Calibri"/>
                <w:lang w:val="en-US" w:eastAsia="zh-CN"/>
              </w:rPr>
              <w:t>ml</w:t>
            </w:r>
            <w:r w:rsidRPr="00FC6BC8">
              <w:rPr>
                <w:rFonts w:ascii="Calibri" w:eastAsia="Times New Roman" w:hAnsi="Calibri" w:cs="Calibri"/>
                <w:lang w:eastAsia="zh-CN"/>
              </w:rPr>
              <w:t>) για ποσοτικό προσδιορισμό, θετικ</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ύς μάρτυρες, καθώς και όλα τα απαιτούμενα για τον προσδιορισμό αντιδραστήρια. </w:t>
            </w:r>
            <w:r w:rsidRPr="00FC6BC8">
              <w:rPr>
                <w:rFonts w:ascii="Calibri" w:eastAsia="Times New Roman" w:hAnsi="Calibri" w:cs="Calibri"/>
                <w:lang w:val="en-US" w:eastAsia="zh-CN"/>
              </w:rPr>
              <w:t>T</w:t>
            </w:r>
            <w:r w:rsidRPr="00FC6BC8">
              <w:rPr>
                <w:rFonts w:ascii="Calibri" w:eastAsia="Times New Roman" w:hAnsi="Calibri" w:cs="Calibri"/>
                <w:lang w:eastAsia="zh-CN"/>
              </w:rPr>
              <w:t>α μικροφρεάτια (</w:t>
            </w:r>
            <w:r w:rsidRPr="00FC6BC8">
              <w:rPr>
                <w:rFonts w:ascii="Calibri" w:eastAsia="Times New Roman" w:hAnsi="Calibri" w:cs="Calibri"/>
                <w:lang w:val="en-US" w:eastAsia="zh-CN"/>
              </w:rPr>
              <w:t>wells</w:t>
            </w:r>
            <w:r w:rsidRPr="00FC6BC8">
              <w:rPr>
                <w:rFonts w:ascii="Calibri" w:eastAsia="Times New Roman" w:hAnsi="Calibri" w:cs="Calibri"/>
                <w:lang w:eastAsia="zh-CN"/>
              </w:rPr>
              <w:t xml:space="preserve">) θα πρέπει να είναι αποσπώμενα και οι χρόνοι επώασης όσο το δυνατό συντομότεροι. </w:t>
            </w:r>
            <w:r w:rsidRPr="00FC6BC8">
              <w:rPr>
                <w:rFonts w:ascii="Calibri" w:eastAsia="Times New Roman" w:hAnsi="Calibri" w:cs="Calibri"/>
                <w:i/>
                <w:lang w:val="en-GB" w:eastAsia="zh-CN"/>
              </w:rPr>
              <w:t>Συσκευασία</w:t>
            </w:r>
            <w:r w:rsidRPr="00FC6BC8">
              <w:rPr>
                <w:rFonts w:ascii="Calibri" w:eastAsia="Times New Roman" w:hAnsi="Calibri" w:cs="Calibri"/>
                <w:i/>
                <w:lang w:val="en-US" w:eastAsia="zh-CN"/>
              </w:rPr>
              <w:t xml:space="preserve"> </w:t>
            </w:r>
            <w:r w:rsidRPr="00FC6BC8">
              <w:rPr>
                <w:rFonts w:ascii="Calibri" w:eastAsia="Times New Roman" w:hAnsi="Calibri" w:cs="Calibri"/>
                <w:i/>
                <w:lang w:val="en-GB" w:eastAsia="zh-CN"/>
              </w:rPr>
              <w:t>των</w:t>
            </w:r>
            <w:r w:rsidRPr="00FC6BC8">
              <w:rPr>
                <w:rFonts w:ascii="Calibri" w:eastAsia="Times New Roman" w:hAnsi="Calibri" w:cs="Calibri"/>
                <w:i/>
                <w:lang w:val="en-US" w:eastAsia="zh-CN"/>
              </w:rPr>
              <w:t xml:space="preserve"> 96 tests</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lastRenderedPageBreak/>
              <w:t>4.68</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en-GB"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για τον ποσοτικό προσδιορισμό των αντιγόνων Βήτα Αμυλοειδούς (1-42) (Αβ πεπτίδια) σε ανθρώπινο εγκεφαλονωτιαίο υγρό (ΕΝΥ). Το αντιδραστήριο θα πρέπει να έχει προσδεδεμένα στις μικροπλάκες μονοκλωνικά αντι – β - αμυλοειδή (</w:t>
            </w:r>
            <w:r w:rsidRPr="00FC6BC8">
              <w:rPr>
                <w:rFonts w:ascii="Calibri" w:eastAsia="Times New Roman" w:hAnsi="Calibri" w:cs="Calibri"/>
                <w:lang w:val="en-GB" w:eastAsia="zh-CN"/>
              </w:rPr>
              <w:t>x</w:t>
            </w:r>
            <w:r w:rsidRPr="00FC6BC8">
              <w:rPr>
                <w:rFonts w:ascii="Calibri" w:eastAsia="Times New Roman" w:hAnsi="Calibri" w:cs="Calibri"/>
                <w:lang w:eastAsia="zh-CN"/>
              </w:rPr>
              <w:t xml:space="preserve"> - 42) αντισώματα. Το </w:t>
            </w:r>
            <w:r w:rsidRPr="00FC6BC8">
              <w:rPr>
                <w:rFonts w:ascii="Calibri" w:eastAsia="Times New Roman" w:hAnsi="Calibri" w:cs="Calibri"/>
                <w:lang w:val="en-US" w:eastAsia="zh-CN"/>
              </w:rPr>
              <w:t>kit</w:t>
            </w:r>
            <w:r w:rsidRPr="00FC6BC8">
              <w:rPr>
                <w:rFonts w:ascii="Calibri" w:eastAsia="Times New Roman" w:hAnsi="Calibri" w:cs="Calibri"/>
                <w:lang w:eastAsia="zh-CN"/>
              </w:rPr>
              <w:t xml:space="preserve"> να περιέχει 6 πρότυπα (</w:t>
            </w:r>
            <w:r w:rsidRPr="00FC6BC8">
              <w:rPr>
                <w:rFonts w:ascii="Calibri" w:eastAsia="Times New Roman" w:hAnsi="Calibri" w:cs="Calibri"/>
                <w:lang w:val="en-US" w:eastAsia="zh-CN"/>
              </w:rPr>
              <w:t>standards</w:t>
            </w:r>
            <w:r w:rsidRPr="00FC6BC8">
              <w:rPr>
                <w:rFonts w:ascii="Calibri" w:eastAsia="Times New Roman" w:hAnsi="Calibri" w:cs="Calibri"/>
                <w:lang w:eastAsia="zh-CN"/>
              </w:rPr>
              <w:t xml:space="preserve"> 0 / 50 / 100 / 200 / 400 / 600 </w:t>
            </w:r>
            <w:r w:rsidRPr="00FC6BC8">
              <w:rPr>
                <w:rFonts w:ascii="Calibri" w:eastAsia="Times New Roman" w:hAnsi="Calibri" w:cs="Calibri"/>
                <w:lang w:val="en-US" w:eastAsia="zh-CN"/>
              </w:rPr>
              <w:t>pg</w:t>
            </w:r>
            <w:r w:rsidRPr="00FC6BC8">
              <w:rPr>
                <w:rFonts w:ascii="Calibri" w:eastAsia="Times New Roman" w:hAnsi="Calibri" w:cs="Calibri"/>
                <w:lang w:eastAsia="zh-CN"/>
              </w:rPr>
              <w:t>/</w:t>
            </w:r>
            <w:r w:rsidRPr="00FC6BC8">
              <w:rPr>
                <w:rFonts w:ascii="Calibri" w:eastAsia="Times New Roman" w:hAnsi="Calibri" w:cs="Calibri"/>
                <w:lang w:val="en-US" w:eastAsia="zh-CN"/>
              </w:rPr>
              <w:t>ml</w:t>
            </w:r>
            <w:r w:rsidRPr="00FC6BC8">
              <w:rPr>
                <w:rFonts w:ascii="Calibri" w:eastAsia="Times New Roman" w:hAnsi="Calibri" w:cs="Calibri"/>
                <w:lang w:eastAsia="zh-CN"/>
              </w:rPr>
              <w:t>) για ποσοτικό προσδιορισμό, θετικ</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ύς μάρτυρες, καθώς και όλα τα απαιτούμενα για τον προσδιορισμό αντιδραστήρια. </w:t>
            </w:r>
            <w:r w:rsidRPr="00FC6BC8">
              <w:rPr>
                <w:rFonts w:ascii="Calibri" w:eastAsia="Times New Roman" w:hAnsi="Calibri" w:cs="Calibri"/>
                <w:lang w:val="en-US" w:eastAsia="zh-CN"/>
              </w:rPr>
              <w:t>T</w:t>
            </w:r>
            <w:r w:rsidRPr="00FC6BC8">
              <w:rPr>
                <w:rFonts w:ascii="Calibri" w:eastAsia="Times New Roman" w:hAnsi="Calibri" w:cs="Calibri"/>
                <w:lang w:eastAsia="zh-CN"/>
              </w:rPr>
              <w:t>α μικροφρεάτια (</w:t>
            </w:r>
            <w:r w:rsidRPr="00FC6BC8">
              <w:rPr>
                <w:rFonts w:ascii="Calibri" w:eastAsia="Times New Roman" w:hAnsi="Calibri" w:cs="Calibri"/>
                <w:lang w:val="en-US" w:eastAsia="zh-CN"/>
              </w:rPr>
              <w:t>wells</w:t>
            </w:r>
            <w:r w:rsidRPr="00FC6BC8">
              <w:rPr>
                <w:rFonts w:ascii="Calibri" w:eastAsia="Times New Roman" w:hAnsi="Calibri" w:cs="Calibri"/>
                <w:lang w:eastAsia="zh-CN"/>
              </w:rPr>
              <w:t xml:space="preserve">) θα πρέπει να είναι αποσπώμενα και οι χρόνοι επώασης όσο το δυνατό συντομότεροι. </w:t>
            </w:r>
            <w:r w:rsidRPr="00FC6BC8">
              <w:rPr>
                <w:rFonts w:ascii="Calibri" w:eastAsia="Times New Roman" w:hAnsi="Calibri" w:cs="Calibri"/>
                <w:i/>
                <w:lang w:val="en-GB" w:eastAsia="zh-CN"/>
              </w:rPr>
              <w:t xml:space="preserve">Συσκευασία των 96 </w:t>
            </w:r>
            <w:r w:rsidRPr="00FC6BC8">
              <w:rPr>
                <w:rFonts w:ascii="Calibri" w:eastAsia="Times New Roman" w:hAnsi="Calibri" w:cs="Calibri"/>
                <w:i/>
                <w:lang w:val="en-US" w:eastAsia="zh-CN"/>
              </w:rPr>
              <w:t>tests</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4.69</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en-GB"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ποσοτικό προσδιορισμό του </w:t>
            </w:r>
            <w:r w:rsidRPr="00FC6BC8">
              <w:rPr>
                <w:rFonts w:ascii="Calibri" w:eastAsia="Times New Roman" w:hAnsi="Calibri" w:cs="Calibri"/>
                <w:lang w:val="en-US" w:eastAsia="zh-CN"/>
              </w:rPr>
              <w:t>total</w:t>
            </w:r>
            <w:r w:rsidRPr="00FC6BC8">
              <w:rPr>
                <w:rFonts w:ascii="Calibri" w:eastAsia="Times New Roman" w:hAnsi="Calibri" w:cs="Calibri"/>
                <w:lang w:eastAsia="zh-CN"/>
              </w:rPr>
              <w:t xml:space="preserve"> </w:t>
            </w:r>
            <w:r w:rsidRPr="00FC6BC8">
              <w:rPr>
                <w:rFonts w:ascii="Calibri" w:eastAsia="Times New Roman" w:hAnsi="Calibri" w:cs="Calibri"/>
                <w:lang w:val="en-US" w:eastAsia="zh-CN"/>
              </w:rPr>
              <w:t>Tau</w:t>
            </w:r>
            <w:r w:rsidRPr="00FC6BC8">
              <w:rPr>
                <w:rFonts w:ascii="Calibri" w:eastAsia="Times New Roman" w:hAnsi="Calibri" w:cs="Calibri"/>
                <w:lang w:eastAsia="zh-CN"/>
              </w:rPr>
              <w:t xml:space="preserve"> σε ανθρώπινο εγκεφαλονωτιαίο υγρό (ΕΝΥ). Το αντιδραστήριο θα πρέπει να έχει προσδεδεμένα στις μικροπλάκες μονοκλωνικά αντι-</w:t>
            </w:r>
            <w:r w:rsidRPr="00FC6BC8">
              <w:rPr>
                <w:rFonts w:ascii="Calibri" w:eastAsia="Times New Roman" w:hAnsi="Calibri" w:cs="Calibri"/>
                <w:lang w:val="en-US" w:eastAsia="zh-CN"/>
              </w:rPr>
              <w:t>Tau</w:t>
            </w:r>
            <w:r w:rsidRPr="00FC6BC8">
              <w:rPr>
                <w:rFonts w:ascii="Calibri" w:eastAsia="Times New Roman" w:hAnsi="Calibri" w:cs="Calibri"/>
                <w:lang w:eastAsia="zh-CN"/>
              </w:rPr>
              <w:t xml:space="preserve"> αντισώματα. Το </w:t>
            </w:r>
            <w:r w:rsidRPr="00FC6BC8">
              <w:rPr>
                <w:rFonts w:ascii="Calibri" w:eastAsia="Times New Roman" w:hAnsi="Calibri" w:cs="Calibri"/>
                <w:lang w:val="en-US" w:eastAsia="zh-CN"/>
              </w:rPr>
              <w:t>kit</w:t>
            </w:r>
            <w:r w:rsidRPr="00FC6BC8">
              <w:rPr>
                <w:rFonts w:ascii="Calibri" w:eastAsia="Times New Roman" w:hAnsi="Calibri" w:cs="Calibri"/>
                <w:lang w:eastAsia="zh-CN"/>
              </w:rPr>
              <w:t xml:space="preserve"> να περιέχει 6 πρότυπα (</w:t>
            </w:r>
            <w:r w:rsidRPr="00FC6BC8">
              <w:rPr>
                <w:rFonts w:ascii="Calibri" w:eastAsia="Times New Roman" w:hAnsi="Calibri" w:cs="Calibri"/>
                <w:lang w:val="en-US" w:eastAsia="zh-CN"/>
              </w:rPr>
              <w:t>standards</w:t>
            </w:r>
            <w:r w:rsidRPr="00FC6BC8">
              <w:rPr>
                <w:rFonts w:ascii="Calibri" w:eastAsia="Times New Roman" w:hAnsi="Calibri" w:cs="Calibri"/>
                <w:lang w:eastAsia="zh-CN"/>
              </w:rPr>
              <w:t xml:space="preserve"> 0 / 125 / 250 / 500 / 1000 / 1500 </w:t>
            </w:r>
            <w:r w:rsidRPr="00FC6BC8">
              <w:rPr>
                <w:rFonts w:ascii="Calibri" w:eastAsia="Times New Roman" w:hAnsi="Calibri" w:cs="Calibri"/>
                <w:lang w:val="en-US" w:eastAsia="zh-CN"/>
              </w:rPr>
              <w:t>pg</w:t>
            </w:r>
            <w:r w:rsidRPr="00FC6BC8">
              <w:rPr>
                <w:rFonts w:ascii="Calibri" w:eastAsia="Times New Roman" w:hAnsi="Calibri" w:cs="Calibri"/>
                <w:lang w:eastAsia="zh-CN"/>
              </w:rPr>
              <w:t>/</w:t>
            </w:r>
            <w:r w:rsidRPr="00FC6BC8">
              <w:rPr>
                <w:rFonts w:ascii="Calibri" w:eastAsia="Times New Roman" w:hAnsi="Calibri" w:cs="Calibri"/>
                <w:lang w:val="en-US" w:eastAsia="zh-CN"/>
              </w:rPr>
              <w:t>ml</w:t>
            </w:r>
            <w:r w:rsidRPr="00FC6BC8">
              <w:rPr>
                <w:rFonts w:ascii="Calibri" w:eastAsia="Times New Roman" w:hAnsi="Calibri" w:cs="Calibri"/>
                <w:lang w:eastAsia="zh-CN"/>
              </w:rPr>
              <w:t>) για ποσοτικό προσδιορισμό, θετικ</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ύς μάρτυρες, καθώς και όλα τα απαιτούμενα για τον προσδιορισμό αντιδραστήρια. </w:t>
            </w:r>
            <w:r w:rsidRPr="00FC6BC8">
              <w:rPr>
                <w:rFonts w:ascii="Calibri" w:eastAsia="Times New Roman" w:hAnsi="Calibri" w:cs="Calibri"/>
                <w:lang w:val="en-US" w:eastAsia="zh-CN"/>
              </w:rPr>
              <w:t>T</w:t>
            </w:r>
            <w:r w:rsidRPr="00FC6BC8">
              <w:rPr>
                <w:rFonts w:ascii="Calibri" w:eastAsia="Times New Roman" w:hAnsi="Calibri" w:cs="Calibri"/>
                <w:lang w:eastAsia="zh-CN"/>
              </w:rPr>
              <w:t>α μικροφρεάτια (</w:t>
            </w:r>
            <w:r w:rsidRPr="00FC6BC8">
              <w:rPr>
                <w:rFonts w:ascii="Calibri" w:eastAsia="Times New Roman" w:hAnsi="Calibri" w:cs="Calibri"/>
                <w:lang w:val="en-US" w:eastAsia="zh-CN"/>
              </w:rPr>
              <w:t>wells</w:t>
            </w:r>
            <w:r w:rsidRPr="00FC6BC8">
              <w:rPr>
                <w:rFonts w:ascii="Calibri" w:eastAsia="Times New Roman" w:hAnsi="Calibri" w:cs="Calibri"/>
                <w:lang w:eastAsia="zh-CN"/>
              </w:rPr>
              <w:t xml:space="preserve">) θα πρέπει να είναι αποσπώμενα και οι χρόνοι επώασης όσο το δυνατό συντομότεροι. </w:t>
            </w:r>
            <w:r w:rsidRPr="00FC6BC8">
              <w:rPr>
                <w:rFonts w:ascii="Calibri" w:eastAsia="Times New Roman" w:hAnsi="Calibri" w:cs="Calibri"/>
                <w:i/>
                <w:lang w:val="en-GB" w:eastAsia="zh-CN"/>
              </w:rPr>
              <w:t xml:space="preserve">Συσκευασία των 96 </w:t>
            </w:r>
            <w:r w:rsidRPr="00FC6BC8">
              <w:rPr>
                <w:rFonts w:ascii="Calibri" w:eastAsia="Times New Roman" w:hAnsi="Calibri" w:cs="Calibri"/>
                <w:i/>
                <w:lang w:val="en-US" w:eastAsia="zh-CN"/>
              </w:rPr>
              <w:t>tests</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4.70</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en-GB"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ποσοτικό προσδιορισμό του </w:t>
            </w:r>
            <w:r w:rsidRPr="00FC6BC8">
              <w:rPr>
                <w:rFonts w:ascii="Calibri" w:eastAsia="Times New Roman" w:hAnsi="Calibri" w:cs="Calibri"/>
                <w:lang w:val="en-US" w:eastAsia="zh-CN"/>
              </w:rPr>
              <w:t>pTau</w:t>
            </w:r>
            <w:r w:rsidRPr="00FC6BC8">
              <w:rPr>
                <w:rFonts w:ascii="Calibri" w:eastAsia="Times New Roman" w:hAnsi="Calibri" w:cs="Calibri"/>
                <w:lang w:eastAsia="zh-CN"/>
              </w:rPr>
              <w:t xml:space="preserve"> σε ανθρώπινο εγκεφαλονωτιαίο υγρό (ΕΝΥ). Το αντιδραστήριο θα πρέπει να έχει προσδεδεμένα στις μικροπλάκες μονοκλωνικά αντι-</w:t>
            </w:r>
            <w:r w:rsidRPr="00FC6BC8">
              <w:rPr>
                <w:rFonts w:ascii="Calibri" w:eastAsia="Times New Roman" w:hAnsi="Calibri" w:cs="Calibri"/>
                <w:lang w:val="en-US" w:eastAsia="zh-CN"/>
              </w:rPr>
              <w:t>pTau</w:t>
            </w:r>
            <w:r w:rsidRPr="00FC6BC8">
              <w:rPr>
                <w:rFonts w:ascii="Calibri" w:eastAsia="Times New Roman" w:hAnsi="Calibri" w:cs="Calibri"/>
                <w:lang w:eastAsia="zh-CN"/>
              </w:rPr>
              <w:t xml:space="preserve"> 181 αντιγόνα. Το </w:t>
            </w:r>
            <w:r w:rsidRPr="00FC6BC8">
              <w:rPr>
                <w:rFonts w:ascii="Calibri" w:eastAsia="Times New Roman" w:hAnsi="Calibri" w:cs="Calibri"/>
                <w:lang w:val="en-US" w:eastAsia="zh-CN"/>
              </w:rPr>
              <w:t>kit</w:t>
            </w:r>
            <w:r w:rsidRPr="00FC6BC8">
              <w:rPr>
                <w:rFonts w:ascii="Calibri" w:eastAsia="Times New Roman" w:hAnsi="Calibri" w:cs="Calibri"/>
                <w:lang w:eastAsia="zh-CN"/>
              </w:rPr>
              <w:t xml:space="preserve"> να περιέχει 6 πρότυπα (</w:t>
            </w:r>
            <w:r w:rsidRPr="00FC6BC8">
              <w:rPr>
                <w:rFonts w:ascii="Calibri" w:eastAsia="Times New Roman" w:hAnsi="Calibri" w:cs="Calibri"/>
                <w:lang w:val="en-US" w:eastAsia="zh-CN"/>
              </w:rPr>
              <w:t>standards</w:t>
            </w:r>
            <w:r w:rsidRPr="00FC6BC8">
              <w:rPr>
                <w:rFonts w:ascii="Calibri" w:eastAsia="Times New Roman" w:hAnsi="Calibri" w:cs="Calibri"/>
                <w:lang w:eastAsia="zh-CN"/>
              </w:rPr>
              <w:t xml:space="preserve"> 0 - 200 </w:t>
            </w:r>
            <w:r w:rsidRPr="00FC6BC8">
              <w:rPr>
                <w:rFonts w:ascii="Calibri" w:eastAsia="Times New Roman" w:hAnsi="Calibri" w:cs="Calibri"/>
                <w:lang w:val="en-US" w:eastAsia="zh-CN"/>
              </w:rPr>
              <w:t>pg</w:t>
            </w:r>
            <w:r w:rsidRPr="00FC6BC8">
              <w:rPr>
                <w:rFonts w:ascii="Calibri" w:eastAsia="Times New Roman" w:hAnsi="Calibri" w:cs="Calibri"/>
                <w:lang w:eastAsia="zh-CN"/>
              </w:rPr>
              <w:t>/</w:t>
            </w:r>
            <w:r w:rsidRPr="00FC6BC8">
              <w:rPr>
                <w:rFonts w:ascii="Calibri" w:eastAsia="Times New Roman" w:hAnsi="Calibri" w:cs="Calibri"/>
                <w:lang w:val="en-US" w:eastAsia="zh-CN"/>
              </w:rPr>
              <w:t>ml</w:t>
            </w:r>
            <w:r w:rsidRPr="00FC6BC8">
              <w:rPr>
                <w:rFonts w:ascii="Calibri" w:eastAsia="Times New Roman" w:hAnsi="Calibri" w:cs="Calibri"/>
                <w:lang w:eastAsia="zh-CN"/>
              </w:rPr>
              <w:t>) για ποσοτικό προσδιορισμό, θετικ</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ύς μάρτυρες, καθώς και όλα τα απαιτούμενα για τον προσδιορισμό αντιδραστήρια. </w:t>
            </w:r>
            <w:r w:rsidRPr="00FC6BC8">
              <w:rPr>
                <w:rFonts w:ascii="Calibri" w:eastAsia="Times New Roman" w:hAnsi="Calibri" w:cs="Calibri"/>
                <w:lang w:val="en-US" w:eastAsia="zh-CN"/>
              </w:rPr>
              <w:t>T</w:t>
            </w:r>
            <w:r w:rsidRPr="00FC6BC8">
              <w:rPr>
                <w:rFonts w:ascii="Calibri" w:eastAsia="Times New Roman" w:hAnsi="Calibri" w:cs="Calibri"/>
                <w:lang w:eastAsia="zh-CN"/>
              </w:rPr>
              <w:t>α μικροφρεάτια (</w:t>
            </w:r>
            <w:r w:rsidRPr="00FC6BC8">
              <w:rPr>
                <w:rFonts w:ascii="Calibri" w:eastAsia="Times New Roman" w:hAnsi="Calibri" w:cs="Calibri"/>
                <w:lang w:val="en-US" w:eastAsia="zh-CN"/>
              </w:rPr>
              <w:t>wells</w:t>
            </w:r>
            <w:r w:rsidRPr="00FC6BC8">
              <w:rPr>
                <w:rFonts w:ascii="Calibri" w:eastAsia="Times New Roman" w:hAnsi="Calibri" w:cs="Calibri"/>
                <w:lang w:eastAsia="zh-CN"/>
              </w:rPr>
              <w:t xml:space="preserve">) θα πρέπει να είναι αποσπώμενα και οι χρόνοι επώασης όσο το δυνατό συντομότεροι. </w:t>
            </w:r>
            <w:r w:rsidRPr="00FC6BC8">
              <w:rPr>
                <w:rFonts w:ascii="Calibri" w:eastAsia="Times New Roman" w:hAnsi="Calibri" w:cs="Calibri"/>
                <w:i/>
                <w:lang w:val="en-GB" w:eastAsia="zh-CN"/>
              </w:rPr>
              <w:t>Συσκευασία</w:t>
            </w:r>
            <w:r w:rsidRPr="00FC6BC8">
              <w:rPr>
                <w:rFonts w:ascii="Calibri" w:eastAsia="Times New Roman" w:hAnsi="Calibri" w:cs="Calibri"/>
                <w:i/>
                <w:lang w:val="en-US" w:eastAsia="zh-CN"/>
              </w:rPr>
              <w:t xml:space="preserve"> </w:t>
            </w:r>
            <w:r w:rsidRPr="00FC6BC8">
              <w:rPr>
                <w:rFonts w:ascii="Calibri" w:eastAsia="Times New Roman" w:hAnsi="Calibri" w:cs="Calibri"/>
                <w:i/>
                <w:lang w:val="en-GB" w:eastAsia="zh-CN"/>
              </w:rPr>
              <w:t>των</w:t>
            </w:r>
            <w:r w:rsidRPr="00FC6BC8">
              <w:rPr>
                <w:rFonts w:ascii="Calibri" w:eastAsia="Times New Roman" w:hAnsi="Calibri" w:cs="Calibri"/>
                <w:i/>
                <w:lang w:val="en-US" w:eastAsia="zh-CN"/>
              </w:rPr>
              <w:t xml:space="preserve"> 96 tests</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4.71</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GB" w:eastAsia="zh-CN"/>
              </w:rPr>
              <w:t>Πλήρες</w:t>
            </w:r>
            <w:r w:rsidRPr="00FC6BC8">
              <w:rPr>
                <w:rFonts w:ascii="Calibri" w:eastAsia="Times New Roman" w:hAnsi="Calibri" w:cs="Calibri"/>
                <w:lang w:val="en-US" w:eastAsia="zh-CN"/>
              </w:rPr>
              <w:t xml:space="preserve"> kit ELISA 96 tests, </w:t>
            </w:r>
            <w:r w:rsidRPr="00FC6BC8">
              <w:rPr>
                <w:rFonts w:ascii="Calibri" w:eastAsia="Times New Roman" w:hAnsi="Calibri" w:cs="Calibri"/>
                <w:lang w:val="en-GB" w:eastAsia="zh-CN"/>
              </w:rPr>
              <w:t>για</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τον</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ποσοτικό</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προσδιορισμό</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του</w:t>
            </w:r>
            <w:r w:rsidRPr="00FC6BC8">
              <w:rPr>
                <w:rFonts w:ascii="Calibri" w:eastAsia="Times New Roman" w:hAnsi="Calibri" w:cs="Calibri"/>
                <w:lang w:val="en-US" w:eastAsia="zh-CN"/>
              </w:rPr>
              <w:t xml:space="preserve"> Phosphorylated neurofilament heavy chain </w:t>
            </w:r>
            <w:r w:rsidRPr="00FC6BC8">
              <w:rPr>
                <w:rFonts w:ascii="Calibri" w:eastAsia="Times New Roman" w:hAnsi="Calibri" w:cs="Calibri"/>
                <w:lang w:val="en-GB" w:eastAsia="zh-CN"/>
              </w:rPr>
              <w:t>σε</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ανθρώπινο</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εγκεφαλονωτιαίο</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υγρό</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ΕΝΥ</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ή</w:t>
            </w:r>
            <w:r w:rsidRPr="00FC6BC8">
              <w:rPr>
                <w:rFonts w:ascii="Calibri" w:eastAsia="Times New Roman" w:hAnsi="Calibri" w:cs="Calibri"/>
                <w:lang w:val="en-US" w:eastAsia="zh-CN"/>
              </w:rPr>
              <w:t xml:space="preserve"> </w:t>
            </w:r>
            <w:r w:rsidRPr="00FC6BC8">
              <w:rPr>
                <w:rFonts w:ascii="Calibri" w:eastAsia="Times New Roman" w:hAnsi="Calibri" w:cs="Calibri"/>
                <w:lang w:val="en-GB" w:eastAsia="zh-CN"/>
              </w:rPr>
              <w:t>ορό</w:t>
            </w:r>
            <w:r w:rsidRPr="00FC6BC8">
              <w:rPr>
                <w:rFonts w:ascii="Calibri" w:eastAsia="Times New Roman" w:hAnsi="Calibri" w:cs="Calibri"/>
                <w:lang w:val="en-US" w:eastAsia="zh-CN"/>
              </w:rPr>
              <w:t xml:space="preserve">. </w:t>
            </w:r>
            <w:r w:rsidRPr="00FC6BC8">
              <w:rPr>
                <w:rFonts w:ascii="Calibri" w:eastAsia="Times New Roman" w:hAnsi="Calibri" w:cs="Calibri"/>
                <w:lang w:eastAsia="zh-CN"/>
              </w:rPr>
              <w:t>Το αντιδραστήριο θα πρέπει να έχει προσδεδεμένα στις μικροπλάκες πολυκλωνικά αντι-</w:t>
            </w:r>
            <w:r w:rsidRPr="00FC6BC8">
              <w:rPr>
                <w:rFonts w:ascii="Calibri" w:eastAsia="Times New Roman" w:hAnsi="Calibri" w:cs="Calibri"/>
                <w:lang w:val="en-US" w:eastAsia="zh-CN"/>
              </w:rPr>
              <w:t>pNf</w:t>
            </w:r>
            <w:r w:rsidRPr="00FC6BC8">
              <w:rPr>
                <w:rFonts w:ascii="Calibri" w:eastAsia="Times New Roman" w:hAnsi="Calibri" w:cs="Calibri"/>
                <w:lang w:eastAsia="zh-CN"/>
              </w:rPr>
              <w:t>-</w:t>
            </w:r>
            <w:r w:rsidRPr="00FC6BC8">
              <w:rPr>
                <w:rFonts w:ascii="Calibri" w:eastAsia="Times New Roman" w:hAnsi="Calibri" w:cs="Calibri"/>
                <w:lang w:val="en-US" w:eastAsia="zh-CN"/>
              </w:rPr>
              <w:t>H</w:t>
            </w:r>
            <w:r w:rsidRPr="00FC6BC8">
              <w:rPr>
                <w:rFonts w:ascii="Calibri" w:eastAsia="Times New Roman" w:hAnsi="Calibri" w:cs="Calibri"/>
                <w:lang w:eastAsia="zh-CN"/>
              </w:rPr>
              <w:t xml:space="preserve"> αντισώματα. Το </w:t>
            </w:r>
            <w:r w:rsidRPr="00FC6BC8">
              <w:rPr>
                <w:rFonts w:ascii="Calibri" w:eastAsia="Times New Roman" w:hAnsi="Calibri" w:cs="Calibri"/>
                <w:lang w:val="en-US" w:eastAsia="zh-CN"/>
              </w:rPr>
              <w:t>kit</w:t>
            </w:r>
            <w:r w:rsidRPr="00FC6BC8">
              <w:rPr>
                <w:rFonts w:ascii="Calibri" w:eastAsia="Times New Roman" w:hAnsi="Calibri" w:cs="Calibri"/>
                <w:lang w:eastAsia="zh-CN"/>
              </w:rPr>
              <w:t xml:space="preserve"> να περιέχει 6 πρότυπα (</w:t>
            </w:r>
            <w:r w:rsidRPr="00FC6BC8">
              <w:rPr>
                <w:rFonts w:ascii="Calibri" w:eastAsia="Times New Roman" w:hAnsi="Calibri" w:cs="Calibri"/>
                <w:lang w:val="en-US" w:eastAsia="zh-CN"/>
              </w:rPr>
              <w:t>standards</w:t>
            </w:r>
            <w:r w:rsidRPr="00FC6BC8">
              <w:rPr>
                <w:rFonts w:ascii="Calibri" w:eastAsia="Times New Roman" w:hAnsi="Calibri" w:cs="Calibri"/>
                <w:lang w:eastAsia="zh-CN"/>
              </w:rPr>
              <w:t xml:space="preserve"> 0 - 10 </w:t>
            </w:r>
            <w:r w:rsidRPr="00FC6BC8">
              <w:rPr>
                <w:rFonts w:ascii="Calibri" w:eastAsia="Times New Roman" w:hAnsi="Calibri" w:cs="Calibri"/>
                <w:lang w:val="en-US" w:eastAsia="zh-CN"/>
              </w:rPr>
              <w:t>ng</w:t>
            </w:r>
            <w:r w:rsidRPr="00FC6BC8">
              <w:rPr>
                <w:rFonts w:ascii="Calibri" w:eastAsia="Times New Roman" w:hAnsi="Calibri" w:cs="Calibri"/>
                <w:lang w:eastAsia="zh-CN"/>
              </w:rPr>
              <w:t>/</w:t>
            </w:r>
            <w:r w:rsidRPr="00FC6BC8">
              <w:rPr>
                <w:rFonts w:ascii="Calibri" w:eastAsia="Times New Roman" w:hAnsi="Calibri" w:cs="Calibri"/>
                <w:lang w:val="en-US" w:eastAsia="zh-CN"/>
              </w:rPr>
              <w:t>ml</w:t>
            </w:r>
            <w:r w:rsidRPr="00FC6BC8">
              <w:rPr>
                <w:rFonts w:ascii="Calibri" w:eastAsia="Times New Roman" w:hAnsi="Calibri" w:cs="Calibri"/>
                <w:lang w:eastAsia="zh-CN"/>
              </w:rPr>
              <w:t>) για ποσοτικό προσδιορισμό, θετικ</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ύς μάρτυρες, καθώς και όλα τα απαιτούμενα για τον προσδιορισμό αντιδραστήρια. </w:t>
            </w:r>
            <w:r w:rsidRPr="00FC6BC8">
              <w:rPr>
                <w:rFonts w:ascii="Calibri" w:eastAsia="Times New Roman" w:hAnsi="Calibri" w:cs="Calibri"/>
                <w:lang w:val="en-US" w:eastAsia="zh-CN"/>
              </w:rPr>
              <w:t>T</w:t>
            </w:r>
            <w:r w:rsidRPr="00FC6BC8">
              <w:rPr>
                <w:rFonts w:ascii="Calibri" w:eastAsia="Times New Roman" w:hAnsi="Calibri" w:cs="Calibri"/>
                <w:lang w:eastAsia="zh-CN"/>
              </w:rPr>
              <w:t>α μικροφρεάτια (</w:t>
            </w:r>
            <w:r w:rsidRPr="00FC6BC8">
              <w:rPr>
                <w:rFonts w:ascii="Calibri" w:eastAsia="Times New Roman" w:hAnsi="Calibri" w:cs="Calibri"/>
                <w:lang w:val="en-US" w:eastAsia="zh-CN"/>
              </w:rPr>
              <w:t>wells</w:t>
            </w:r>
            <w:r w:rsidRPr="00FC6BC8">
              <w:rPr>
                <w:rFonts w:ascii="Calibri" w:eastAsia="Times New Roman" w:hAnsi="Calibri" w:cs="Calibri"/>
                <w:lang w:eastAsia="zh-CN"/>
              </w:rPr>
              <w:t xml:space="preserve">) θα πρέπει να είναι αποσπώμενα και οι χρόνοι επώασης όσο το δυνατό συντομότεροι. </w:t>
            </w:r>
            <w:r w:rsidRPr="00FC6BC8">
              <w:rPr>
                <w:rFonts w:ascii="Calibri" w:eastAsia="Times New Roman" w:hAnsi="Calibri" w:cs="Calibri"/>
                <w:i/>
                <w:lang w:val="en-GB" w:eastAsia="zh-CN"/>
              </w:rPr>
              <w:t>Συσκευασία</w:t>
            </w:r>
            <w:r w:rsidRPr="00FC6BC8">
              <w:rPr>
                <w:rFonts w:ascii="Calibri" w:eastAsia="Times New Roman" w:hAnsi="Calibri" w:cs="Calibri"/>
                <w:i/>
                <w:lang w:val="en-US" w:eastAsia="zh-CN"/>
              </w:rPr>
              <w:t xml:space="preserve"> </w:t>
            </w:r>
            <w:r w:rsidRPr="00FC6BC8">
              <w:rPr>
                <w:rFonts w:ascii="Calibri" w:eastAsia="Times New Roman" w:hAnsi="Calibri" w:cs="Calibri"/>
                <w:i/>
                <w:lang w:val="en-GB" w:eastAsia="zh-CN"/>
              </w:rPr>
              <w:t>των</w:t>
            </w:r>
            <w:r w:rsidRPr="00FC6BC8">
              <w:rPr>
                <w:rFonts w:ascii="Calibri" w:eastAsia="Times New Roman" w:hAnsi="Calibri" w:cs="Calibri"/>
                <w:i/>
                <w:lang w:val="en-US" w:eastAsia="zh-CN"/>
              </w:rPr>
              <w:t xml:space="preserve"> 96 tests</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rPr>
          <w:trHeight w:val="1434"/>
        </w:trPr>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lastRenderedPageBreak/>
              <w:t>4.72</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i/>
                <w:lang w:val="en-US" w:eastAsia="zh-CN"/>
              </w:rPr>
            </w:pPr>
            <w:r w:rsidRPr="00FC6BC8">
              <w:rPr>
                <w:rFonts w:ascii="Calibri" w:eastAsia="Times New Roman" w:hAnsi="Calibri" w:cs="Calibri"/>
                <w:lang w:eastAsia="zh-CN"/>
              </w:rPr>
              <w:t>Πλήρες kit ELISA 96 tests, για τον ποσοτικό προσδιορισμό της neurofilament light chain σε ανθρώπινο εγκεφαλονωτιαίο υγρό (ΕΝΥ) ή ορό. Το αντιδραστήριο θα πρέπει να έχει προσδεδεμένα στις μικροπλάκες πολυκλωνικά αντι-Nf-L αντισώματα. Το kit να περιέχει πρότυπα (standards 0.1 - 5 ng/ml) για ποσοτικό προσδιορισμό, θετικoύς μάρτυρες, καθώς και όλα τα απαιτούμενα για τον προσδιορισμό αντιδραστήρια. Tα μικροφρεάτια (wells) θα πρέπει να είναι αποσπώμενα και οι χρόνοι επώασης όσο το δυνατό συντομότεροι. Συσκευασία των 96 tests</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4.73</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en-GB"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για τον ποσοτικό προσδιορισμό της α-συνουκλεϊνης σε ανθρώπινο εγκεφαλονωτιαίο υγρό (ΕΝΥ). Το αντιδραστήριο θα πρέπει να έχει προσδεδεμένα στις μικροπλάκες μονοκλωνικά αντι-</w:t>
            </w:r>
            <w:r w:rsidRPr="00FC6BC8">
              <w:rPr>
                <w:rFonts w:ascii="Calibri" w:eastAsia="Times New Roman" w:hAnsi="Calibri" w:cs="Calibri"/>
                <w:lang w:val="en-US" w:eastAsia="zh-CN"/>
              </w:rPr>
              <w:t>alpha</w:t>
            </w:r>
            <w:r w:rsidRPr="00FC6BC8">
              <w:rPr>
                <w:rFonts w:ascii="Calibri" w:eastAsia="Times New Roman" w:hAnsi="Calibri" w:cs="Calibri"/>
                <w:lang w:eastAsia="zh-CN"/>
              </w:rPr>
              <w:t>-</w:t>
            </w:r>
            <w:r w:rsidRPr="00FC6BC8">
              <w:rPr>
                <w:rFonts w:ascii="Calibri" w:eastAsia="Times New Roman" w:hAnsi="Calibri" w:cs="Calibri"/>
                <w:lang w:val="en-US" w:eastAsia="zh-CN"/>
              </w:rPr>
              <w:t>synuclein</w:t>
            </w:r>
            <w:r w:rsidRPr="00FC6BC8">
              <w:rPr>
                <w:rFonts w:ascii="Calibri" w:eastAsia="Times New Roman" w:hAnsi="Calibri" w:cs="Calibri"/>
                <w:lang w:eastAsia="zh-CN"/>
              </w:rPr>
              <w:t xml:space="preserve"> αντισώματα. Το </w:t>
            </w:r>
            <w:r w:rsidRPr="00FC6BC8">
              <w:rPr>
                <w:rFonts w:ascii="Calibri" w:eastAsia="Times New Roman" w:hAnsi="Calibri" w:cs="Calibri"/>
                <w:lang w:val="en-US" w:eastAsia="zh-CN"/>
              </w:rPr>
              <w:t>kit</w:t>
            </w:r>
            <w:r w:rsidRPr="00FC6BC8">
              <w:rPr>
                <w:rFonts w:ascii="Calibri" w:eastAsia="Times New Roman" w:hAnsi="Calibri" w:cs="Calibri"/>
                <w:lang w:eastAsia="zh-CN"/>
              </w:rPr>
              <w:t xml:space="preserve"> να περιέχει 7 πρότυπα (</w:t>
            </w:r>
            <w:r w:rsidRPr="00FC6BC8">
              <w:rPr>
                <w:rFonts w:ascii="Calibri" w:eastAsia="Times New Roman" w:hAnsi="Calibri" w:cs="Calibri"/>
                <w:lang w:val="en-US" w:eastAsia="zh-CN"/>
              </w:rPr>
              <w:t>standards</w:t>
            </w:r>
            <w:r w:rsidRPr="00FC6BC8">
              <w:rPr>
                <w:rFonts w:ascii="Calibri" w:eastAsia="Times New Roman" w:hAnsi="Calibri" w:cs="Calibri"/>
                <w:lang w:eastAsia="zh-CN"/>
              </w:rPr>
              <w:t xml:space="preserve"> 0 / 100 / 500 / 1000 / 2000 / 4000 / 6000 </w:t>
            </w:r>
            <w:r w:rsidRPr="00FC6BC8">
              <w:rPr>
                <w:rFonts w:ascii="Calibri" w:eastAsia="Times New Roman" w:hAnsi="Calibri" w:cs="Calibri"/>
                <w:lang w:val="en-US" w:eastAsia="zh-CN"/>
              </w:rPr>
              <w:t>pg</w:t>
            </w:r>
            <w:r w:rsidRPr="00FC6BC8">
              <w:rPr>
                <w:rFonts w:ascii="Calibri" w:eastAsia="Times New Roman" w:hAnsi="Calibri" w:cs="Calibri"/>
                <w:lang w:eastAsia="zh-CN"/>
              </w:rPr>
              <w:t>/</w:t>
            </w:r>
            <w:r w:rsidRPr="00FC6BC8">
              <w:rPr>
                <w:rFonts w:ascii="Calibri" w:eastAsia="Times New Roman" w:hAnsi="Calibri" w:cs="Calibri"/>
                <w:lang w:val="en-US" w:eastAsia="zh-CN"/>
              </w:rPr>
              <w:t>ml</w:t>
            </w:r>
            <w:r w:rsidRPr="00FC6BC8">
              <w:rPr>
                <w:rFonts w:ascii="Calibri" w:eastAsia="Times New Roman" w:hAnsi="Calibri" w:cs="Calibri"/>
                <w:lang w:eastAsia="zh-CN"/>
              </w:rPr>
              <w:t>) για ποσοτικό προσδιορισμό, θετικ</w:t>
            </w:r>
            <w:r w:rsidRPr="00FC6BC8">
              <w:rPr>
                <w:rFonts w:ascii="Calibri" w:eastAsia="Times New Roman" w:hAnsi="Calibri" w:cs="Calibri"/>
                <w:lang w:val="en-US" w:eastAsia="zh-CN"/>
              </w:rPr>
              <w:t>o</w:t>
            </w:r>
            <w:r w:rsidRPr="00FC6BC8">
              <w:rPr>
                <w:rFonts w:ascii="Calibri" w:eastAsia="Times New Roman" w:hAnsi="Calibri" w:cs="Calibri"/>
                <w:lang w:eastAsia="zh-CN"/>
              </w:rPr>
              <w:t xml:space="preserve">ύς μάρτυρες, καθώς και όλα τα απαιτούμενα για τον προσδιορισμό αντιδραστήρια. </w:t>
            </w:r>
            <w:r w:rsidRPr="00FC6BC8">
              <w:rPr>
                <w:rFonts w:ascii="Calibri" w:eastAsia="Times New Roman" w:hAnsi="Calibri" w:cs="Calibri"/>
                <w:lang w:val="en-US" w:eastAsia="zh-CN"/>
              </w:rPr>
              <w:t>T</w:t>
            </w:r>
            <w:r w:rsidRPr="00FC6BC8">
              <w:rPr>
                <w:rFonts w:ascii="Calibri" w:eastAsia="Times New Roman" w:hAnsi="Calibri" w:cs="Calibri"/>
                <w:lang w:eastAsia="zh-CN"/>
              </w:rPr>
              <w:t>α μικροφρεάτια (</w:t>
            </w:r>
            <w:r w:rsidRPr="00FC6BC8">
              <w:rPr>
                <w:rFonts w:ascii="Calibri" w:eastAsia="Times New Roman" w:hAnsi="Calibri" w:cs="Calibri"/>
                <w:lang w:val="en-US" w:eastAsia="zh-CN"/>
              </w:rPr>
              <w:t>wells</w:t>
            </w:r>
            <w:r w:rsidRPr="00FC6BC8">
              <w:rPr>
                <w:rFonts w:ascii="Calibri" w:eastAsia="Times New Roman" w:hAnsi="Calibri" w:cs="Calibri"/>
                <w:lang w:eastAsia="zh-CN"/>
              </w:rPr>
              <w:t xml:space="preserve">) θα πρέπει να είναι αποσπώμενα και οι χρόνοι επώασης όσο το δυνατό συντομότεροι. </w:t>
            </w:r>
            <w:r w:rsidRPr="00FC6BC8">
              <w:rPr>
                <w:rFonts w:ascii="Calibri" w:eastAsia="Times New Roman" w:hAnsi="Calibri" w:cs="Calibri"/>
                <w:i/>
                <w:lang w:val="en-GB" w:eastAsia="zh-CN"/>
              </w:rPr>
              <w:t>Συσκευασία</w:t>
            </w:r>
            <w:r w:rsidRPr="00FC6BC8">
              <w:rPr>
                <w:rFonts w:ascii="Calibri" w:eastAsia="Times New Roman" w:hAnsi="Calibri" w:cs="Calibri"/>
                <w:i/>
                <w:lang w:val="en-US" w:eastAsia="zh-CN"/>
              </w:rPr>
              <w:t xml:space="preserve"> </w:t>
            </w:r>
            <w:r w:rsidRPr="00FC6BC8">
              <w:rPr>
                <w:rFonts w:ascii="Calibri" w:eastAsia="Times New Roman" w:hAnsi="Calibri" w:cs="Calibri"/>
                <w:i/>
                <w:lang w:val="en-GB" w:eastAsia="zh-CN"/>
              </w:rPr>
              <w:t>των</w:t>
            </w:r>
            <w:r w:rsidRPr="00FC6BC8">
              <w:rPr>
                <w:rFonts w:ascii="Calibri" w:eastAsia="Times New Roman" w:hAnsi="Calibri" w:cs="Calibri"/>
                <w:i/>
                <w:lang w:val="en-US" w:eastAsia="zh-CN"/>
              </w:rPr>
              <w:t xml:space="preserve"> 96 tests</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r w:rsidR="00FC6BC8" w:rsidRPr="00FC6BC8" w:rsidTr="001E709C">
        <w:tc>
          <w:tcPr>
            <w:tcW w:w="675"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US" w:eastAsia="zh-CN"/>
              </w:rPr>
            </w:pPr>
            <w:r w:rsidRPr="00FC6BC8">
              <w:rPr>
                <w:rFonts w:ascii="Calibri" w:eastAsia="Times New Roman" w:hAnsi="Calibri" w:cs="Calibri"/>
                <w:lang w:val="en-US" w:eastAsia="zh-CN"/>
              </w:rPr>
              <w:t>3.74</w:t>
            </w:r>
          </w:p>
        </w:tc>
        <w:tc>
          <w:tcPr>
            <w:tcW w:w="4962" w:type="dxa"/>
            <w:shd w:val="clear" w:color="auto" w:fill="auto"/>
            <w:vAlign w:val="center"/>
          </w:tcPr>
          <w:p w:rsidR="00FC6BC8" w:rsidRPr="00FC6BC8" w:rsidRDefault="00FC6BC8" w:rsidP="00FC6BC8">
            <w:pPr>
              <w:suppressAutoHyphens/>
              <w:spacing w:after="120" w:line="240" w:lineRule="auto"/>
              <w:jc w:val="both"/>
              <w:rPr>
                <w:rFonts w:ascii="Calibri" w:eastAsia="Times New Roman" w:hAnsi="Calibri" w:cs="Calibri"/>
                <w:lang w:val="en-GB" w:eastAsia="zh-CN"/>
              </w:rPr>
            </w:pPr>
            <w:r w:rsidRPr="00FC6BC8">
              <w:rPr>
                <w:rFonts w:ascii="Calibri" w:eastAsia="Times New Roman" w:hAnsi="Calibri" w:cs="Calibri"/>
                <w:lang w:eastAsia="zh-CN"/>
              </w:rPr>
              <w:t xml:space="preserve">Πλήρες </w:t>
            </w:r>
            <w:r w:rsidRPr="00FC6BC8">
              <w:rPr>
                <w:rFonts w:ascii="Calibri" w:eastAsia="Times New Roman" w:hAnsi="Calibri" w:cs="Calibri"/>
                <w:lang w:val="en-GB" w:eastAsia="zh-CN"/>
              </w:rPr>
              <w:t>kit</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ELISA</w:t>
            </w:r>
            <w:r w:rsidRPr="00FC6BC8">
              <w:rPr>
                <w:rFonts w:ascii="Calibri" w:eastAsia="Times New Roman" w:hAnsi="Calibri" w:cs="Calibri"/>
                <w:lang w:eastAsia="zh-CN"/>
              </w:rPr>
              <w:t xml:space="preserve"> 96 </w:t>
            </w:r>
            <w:r w:rsidRPr="00FC6BC8">
              <w:rPr>
                <w:rFonts w:ascii="Calibri" w:eastAsia="Times New Roman" w:hAnsi="Calibri" w:cs="Calibri"/>
                <w:lang w:val="en-GB" w:eastAsia="zh-CN"/>
              </w:rPr>
              <w:t>tests</w:t>
            </w:r>
            <w:r w:rsidRPr="00FC6BC8">
              <w:rPr>
                <w:rFonts w:ascii="Calibri" w:eastAsia="Times New Roman" w:hAnsi="Calibri" w:cs="Calibri"/>
                <w:lang w:eastAsia="zh-CN"/>
              </w:rPr>
              <w:t xml:space="preserve">, για τον ημιποσοτικό προσδιορισμό </w:t>
            </w:r>
            <w:r w:rsidRPr="00FC6BC8">
              <w:rPr>
                <w:rFonts w:ascii="Calibri" w:eastAsia="Times New Roman" w:hAnsi="Calibri" w:cs="Calibri"/>
                <w:lang w:val="en-GB" w:eastAsia="zh-CN"/>
              </w:rPr>
              <w:t>IgM</w:t>
            </w:r>
            <w:r w:rsidRPr="00FC6BC8">
              <w:rPr>
                <w:rFonts w:ascii="Calibri" w:eastAsia="Times New Roman" w:hAnsi="Calibri" w:cs="Calibri"/>
                <w:lang w:eastAsia="zh-CN"/>
              </w:rPr>
              <w:t xml:space="preserve"> αντισωμάτων έναντι του μυκοπλάσματος πνευμονίας σε ανθρώπινο ορό ή πλάσμα. Το αντιδραστήριο θα πρέπει να έχει προσδεδεμέν</w:t>
            </w:r>
            <w:r w:rsidRPr="00FC6BC8">
              <w:rPr>
                <w:rFonts w:ascii="Calibri" w:eastAsia="Times New Roman" w:hAnsi="Calibri" w:cs="Calibri"/>
                <w:lang w:val="en-GB" w:eastAsia="zh-CN"/>
              </w:rPr>
              <w:t>o</w:t>
            </w:r>
            <w:r w:rsidRPr="00FC6BC8">
              <w:rPr>
                <w:rFonts w:ascii="Calibri" w:eastAsia="Times New Roman" w:hAnsi="Calibri" w:cs="Calibri"/>
                <w:lang w:eastAsia="zh-CN"/>
              </w:rPr>
              <w:t xml:space="preserve"> στις μικροπλάκες εκχύλισμα μυκοπλάσματος πνευμονίας στελέχους </w:t>
            </w:r>
            <w:r w:rsidRPr="00FC6BC8">
              <w:rPr>
                <w:rFonts w:ascii="Calibri" w:eastAsia="Times New Roman" w:hAnsi="Calibri" w:cs="Calibri"/>
                <w:lang w:val="en-GB" w:eastAsia="zh-CN"/>
              </w:rPr>
              <w:t>MAC</w:t>
            </w:r>
            <w:r w:rsidRPr="00FC6BC8">
              <w:rPr>
                <w:rFonts w:ascii="Calibri" w:eastAsia="Times New Roman" w:hAnsi="Calibri" w:cs="Calibri"/>
                <w:lang w:eastAsia="zh-CN"/>
              </w:rPr>
              <w:t xml:space="preserve"> </w:t>
            </w:r>
            <w:r w:rsidRPr="00FC6BC8">
              <w:rPr>
                <w:rFonts w:ascii="Calibri" w:eastAsia="Times New Roman" w:hAnsi="Calibri" w:cs="Calibri"/>
                <w:lang w:val="en-GB" w:eastAsia="zh-CN"/>
              </w:rPr>
              <w:t>ATCC</w:t>
            </w:r>
            <w:r w:rsidRPr="00FC6BC8">
              <w:rPr>
                <w:rFonts w:ascii="Calibri" w:eastAsia="Times New Roman" w:hAnsi="Calibri" w:cs="Calibri"/>
                <w:lang w:eastAsia="zh-CN"/>
              </w:rPr>
              <w:t xml:space="preserve"> 15531. </w:t>
            </w:r>
            <w:r w:rsidRPr="00FC6BC8">
              <w:rPr>
                <w:rFonts w:ascii="Calibri" w:eastAsia="Times New Roman" w:hAnsi="Calibri" w:cs="Calibri"/>
                <w:lang w:val="en-GB" w:eastAsia="zh-CN"/>
              </w:rPr>
              <w:t>Οι επωάσεις να πραγματοποιούνται στους 37 ± 1°C</w:t>
            </w:r>
          </w:p>
        </w:tc>
        <w:tc>
          <w:tcPr>
            <w:tcW w:w="850"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992"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c>
          <w:tcPr>
            <w:tcW w:w="1701" w:type="dxa"/>
            <w:shd w:val="clear" w:color="auto" w:fill="auto"/>
            <w:vAlign w:val="center"/>
          </w:tcPr>
          <w:p w:rsidR="00FC6BC8" w:rsidRPr="00FC6BC8" w:rsidRDefault="00FC6BC8" w:rsidP="00FC6BC8">
            <w:pPr>
              <w:suppressAutoHyphens/>
              <w:spacing w:before="57" w:after="57" w:line="240" w:lineRule="auto"/>
              <w:jc w:val="both"/>
              <w:rPr>
                <w:rFonts w:ascii="Calibri" w:eastAsia="Times New Roman" w:hAnsi="Calibri" w:cs="Calibri"/>
                <w:b/>
                <w:lang w:eastAsia="zh-CN"/>
              </w:rPr>
            </w:pPr>
          </w:p>
        </w:tc>
      </w:tr>
    </w:tbl>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C6BC8" w:rsidRPr="00FC6BC8" w:rsidRDefault="00FC6BC8" w:rsidP="00FC6BC8">
      <w:pPr>
        <w:suppressAutoHyphens/>
        <w:spacing w:before="57" w:after="57" w:line="240" w:lineRule="auto"/>
        <w:jc w:val="both"/>
        <w:rPr>
          <w:rFonts w:ascii="Calibri" w:eastAsia="Times New Roman" w:hAnsi="Calibri" w:cs="Calibri"/>
          <w:lang w:eastAsia="zh-CN"/>
        </w:rPr>
      </w:pPr>
    </w:p>
    <w:p w:rsidR="00F358CD" w:rsidRDefault="00F358CD"/>
    <w:sectPr w:rsidR="00F358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nsid w:val="03672DF4"/>
    <w:multiLevelType w:val="hybridMultilevel"/>
    <w:tmpl w:val="64A810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4577AA4"/>
    <w:multiLevelType w:val="hybridMultilevel"/>
    <w:tmpl w:val="B286440A"/>
    <w:numStyleLink w:val="Numbered"/>
  </w:abstractNum>
  <w:abstractNum w:abstractNumId="12">
    <w:nsid w:val="19B27815"/>
    <w:multiLevelType w:val="hybridMultilevel"/>
    <w:tmpl w:val="40FA47BE"/>
    <w:lvl w:ilvl="0" w:tplc="987EA0B8">
      <w:start w:val="1"/>
      <w:numFmt w:val="decimal"/>
      <w:lvlText w:val="%1."/>
      <w:lvlJc w:val="left"/>
      <w:pPr>
        <w:tabs>
          <w:tab w:val="num" w:pos="0"/>
        </w:tabs>
        <w:ind w:left="284" w:hanging="28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100420B"/>
    <w:multiLevelType w:val="hybridMultilevel"/>
    <w:tmpl w:val="E4982B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10867E3"/>
    <w:multiLevelType w:val="hybridMultilevel"/>
    <w:tmpl w:val="5F8CF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1C35223"/>
    <w:multiLevelType w:val="hybridMultilevel"/>
    <w:tmpl w:val="2362DC4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5012D49"/>
    <w:multiLevelType w:val="hybridMultilevel"/>
    <w:tmpl w:val="B286440A"/>
    <w:styleLink w:val="Numbered"/>
    <w:lvl w:ilvl="0" w:tplc="B286440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387798">
      <w:start w:val="1"/>
      <w:numFmt w:val="lowerRoman"/>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12425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646E74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5C606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1EBD1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A80869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96746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74353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3640616C"/>
    <w:multiLevelType w:val="multilevel"/>
    <w:tmpl w:val="B286440A"/>
    <w:numStyleLink w:val="Numbered"/>
  </w:abstractNum>
  <w:abstractNum w:abstractNumId="18">
    <w:nsid w:val="6F957E85"/>
    <w:multiLevelType w:val="hybridMultilevel"/>
    <w:tmpl w:val="124C45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01241BD"/>
    <w:multiLevelType w:val="hybridMultilevel"/>
    <w:tmpl w:val="91FE20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16"/>
  </w:num>
  <w:num w:numId="13">
    <w:abstractNumId w:val="11"/>
    <w:lvlOverride w:ilvl="2">
      <w:lvl w:ilvl="2" w:tplc="92FA1D74">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0"/>
  </w:num>
  <w:num w:numId="15">
    <w:abstractNumId w:val="13"/>
  </w:num>
  <w:num w:numId="16">
    <w:abstractNumId w:val="12"/>
  </w:num>
  <w:num w:numId="17">
    <w:abstractNumId w:val="15"/>
  </w:num>
  <w:num w:numId="18">
    <w:abstractNumId w:val="14"/>
  </w:num>
  <w:num w:numId="19">
    <w:abstractNumId w:val="19"/>
  </w:num>
  <w:num w:numId="20">
    <w:abstractNumId w:val="17"/>
    <w:lvlOverride w:ilvl="0">
      <w:lvl w:ilvl="0">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C8"/>
    <w:rsid w:val="00BD128E"/>
    <w:rsid w:val="00F358CD"/>
    <w:rsid w:val="00FC6B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02B7D-1371-460A-9B28-4956513D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FC6BC8"/>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20">
    <w:name w:val="heading 2"/>
    <w:basedOn w:val="1"/>
    <w:next w:val="a"/>
    <w:link w:val="2Char"/>
    <w:qFormat/>
    <w:rsid w:val="00FC6BC8"/>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FC6BC8"/>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FC6BC8"/>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FC6BC8"/>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C6BC8"/>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FC6BC8"/>
    <w:rPr>
      <w:rFonts w:ascii="Arial" w:eastAsia="Times New Roman" w:hAnsi="Arial" w:cs="Arial"/>
      <w:b/>
      <w:color w:val="002060"/>
      <w:sz w:val="24"/>
      <w:lang w:val="en-GB" w:eastAsia="zh-CN"/>
    </w:rPr>
  </w:style>
  <w:style w:type="character" w:customStyle="1" w:styleId="3Char">
    <w:name w:val="Επικεφαλίδα 3 Char"/>
    <w:basedOn w:val="a0"/>
    <w:link w:val="3"/>
    <w:rsid w:val="00FC6BC8"/>
    <w:rPr>
      <w:rFonts w:ascii="Arial" w:eastAsia="Times New Roman" w:hAnsi="Arial" w:cs="Times New Roman"/>
      <w:b/>
      <w:bCs/>
      <w:szCs w:val="26"/>
      <w:lang w:val="en-GB" w:eastAsia="zh-CN"/>
    </w:rPr>
  </w:style>
  <w:style w:type="character" w:customStyle="1" w:styleId="4Char">
    <w:name w:val="Επικεφαλίδα 4 Char"/>
    <w:basedOn w:val="a0"/>
    <w:link w:val="4"/>
    <w:rsid w:val="00FC6BC8"/>
    <w:rPr>
      <w:rFonts w:ascii="Arial" w:eastAsia="Times New Roman" w:hAnsi="Arial" w:cs="Times New Roman"/>
      <w:b/>
      <w:bCs/>
      <w:szCs w:val="28"/>
      <w:lang w:val="en-GB" w:eastAsia="zh-CN"/>
    </w:rPr>
  </w:style>
  <w:style w:type="character" w:customStyle="1" w:styleId="5Char">
    <w:name w:val="Επικεφαλίδα 5 Char"/>
    <w:basedOn w:val="a0"/>
    <w:link w:val="5"/>
    <w:rsid w:val="00FC6BC8"/>
    <w:rPr>
      <w:rFonts w:ascii="Lucida Sans" w:eastAsia="Times New Roman" w:hAnsi="Lucida Sans" w:cs="Lucida Sans"/>
      <w:b/>
      <w:szCs w:val="20"/>
      <w:lang w:val="en-US" w:eastAsia="zh-CN"/>
    </w:rPr>
  </w:style>
  <w:style w:type="numbering" w:customStyle="1" w:styleId="NoList1">
    <w:name w:val="No List1"/>
    <w:next w:val="a2"/>
    <w:uiPriority w:val="99"/>
    <w:semiHidden/>
    <w:unhideWhenUsed/>
    <w:rsid w:val="00FC6BC8"/>
  </w:style>
  <w:style w:type="character" w:customStyle="1" w:styleId="WW8Num1z0">
    <w:name w:val="WW8Num1z0"/>
    <w:rsid w:val="00FC6BC8"/>
  </w:style>
  <w:style w:type="character" w:customStyle="1" w:styleId="WW8Num1z1">
    <w:name w:val="WW8Num1z1"/>
    <w:rsid w:val="00FC6BC8"/>
  </w:style>
  <w:style w:type="character" w:customStyle="1" w:styleId="WW8Num1z2">
    <w:name w:val="WW8Num1z2"/>
    <w:rsid w:val="00FC6BC8"/>
  </w:style>
  <w:style w:type="character" w:customStyle="1" w:styleId="WW8Num1z3">
    <w:name w:val="WW8Num1z3"/>
    <w:rsid w:val="00FC6BC8"/>
  </w:style>
  <w:style w:type="character" w:customStyle="1" w:styleId="WW8Num1z4">
    <w:name w:val="WW8Num1z4"/>
    <w:rsid w:val="00FC6BC8"/>
    <w:rPr>
      <w:rFonts w:ascii="Arial" w:hAnsi="Arial" w:cs="Times New Roman"/>
      <w:b w:val="0"/>
      <w:i w:val="0"/>
      <w:sz w:val="20"/>
      <w:szCs w:val="20"/>
    </w:rPr>
  </w:style>
  <w:style w:type="character" w:customStyle="1" w:styleId="WW8Num1z5">
    <w:name w:val="WW8Num1z5"/>
    <w:rsid w:val="00FC6BC8"/>
  </w:style>
  <w:style w:type="character" w:customStyle="1" w:styleId="WW8Num1z6">
    <w:name w:val="WW8Num1z6"/>
    <w:rsid w:val="00FC6BC8"/>
  </w:style>
  <w:style w:type="character" w:customStyle="1" w:styleId="WW8Num1z7">
    <w:name w:val="WW8Num1z7"/>
    <w:rsid w:val="00FC6BC8"/>
  </w:style>
  <w:style w:type="character" w:customStyle="1" w:styleId="WW8Num1z8">
    <w:name w:val="WW8Num1z8"/>
    <w:rsid w:val="00FC6BC8"/>
  </w:style>
  <w:style w:type="character" w:customStyle="1" w:styleId="WW8Num2z0">
    <w:name w:val="WW8Num2z0"/>
    <w:rsid w:val="00FC6BC8"/>
    <w:rPr>
      <w:rFonts w:ascii="Symbol" w:hAnsi="Symbol" w:cs="Symbol"/>
      <w:lang w:val="el-GR"/>
    </w:rPr>
  </w:style>
  <w:style w:type="character" w:customStyle="1" w:styleId="WW8Num3z0">
    <w:name w:val="WW8Num3z0"/>
    <w:rsid w:val="00FC6BC8"/>
    <w:rPr>
      <w:lang w:val="el-GR"/>
    </w:rPr>
  </w:style>
  <w:style w:type="character" w:customStyle="1" w:styleId="WW8Num4z0">
    <w:name w:val="WW8Num4z0"/>
    <w:rsid w:val="00FC6BC8"/>
    <w:rPr>
      <w:rFonts w:ascii="Webdings" w:hAnsi="Webdings" w:cs="Webdings"/>
      <w:color w:val="333399"/>
      <w:sz w:val="16"/>
    </w:rPr>
  </w:style>
  <w:style w:type="character" w:customStyle="1" w:styleId="WW8Num5z0">
    <w:name w:val="WW8Num5z0"/>
    <w:rsid w:val="00FC6BC8"/>
    <w:rPr>
      <w:highlight w:val="yellow"/>
      <w:lang w:val="el-GR"/>
    </w:rPr>
  </w:style>
  <w:style w:type="character" w:customStyle="1" w:styleId="WW8Num6z0">
    <w:name w:val="WW8Num6z0"/>
    <w:rsid w:val="00FC6BC8"/>
    <w:rPr>
      <w:b/>
      <w:bCs/>
      <w:szCs w:val="22"/>
      <w:lang w:val="el-GR"/>
    </w:rPr>
  </w:style>
  <w:style w:type="character" w:customStyle="1" w:styleId="WW8Num6z1">
    <w:name w:val="WW8Num6z1"/>
    <w:rsid w:val="00FC6BC8"/>
  </w:style>
  <w:style w:type="character" w:customStyle="1" w:styleId="WW8Num6z2">
    <w:name w:val="WW8Num6z2"/>
    <w:rsid w:val="00FC6BC8"/>
  </w:style>
  <w:style w:type="character" w:customStyle="1" w:styleId="WW8Num6z3">
    <w:name w:val="WW8Num6z3"/>
    <w:rsid w:val="00FC6BC8"/>
  </w:style>
  <w:style w:type="character" w:customStyle="1" w:styleId="WW8Num6z4">
    <w:name w:val="WW8Num6z4"/>
    <w:rsid w:val="00FC6BC8"/>
  </w:style>
  <w:style w:type="character" w:customStyle="1" w:styleId="WW8Num6z5">
    <w:name w:val="WW8Num6z5"/>
    <w:rsid w:val="00FC6BC8"/>
  </w:style>
  <w:style w:type="character" w:customStyle="1" w:styleId="WW8Num6z6">
    <w:name w:val="WW8Num6z6"/>
    <w:rsid w:val="00FC6BC8"/>
  </w:style>
  <w:style w:type="character" w:customStyle="1" w:styleId="WW8Num6z7">
    <w:name w:val="WW8Num6z7"/>
    <w:rsid w:val="00FC6BC8"/>
  </w:style>
  <w:style w:type="character" w:customStyle="1" w:styleId="WW8Num6z8">
    <w:name w:val="WW8Num6z8"/>
    <w:rsid w:val="00FC6BC8"/>
  </w:style>
  <w:style w:type="character" w:customStyle="1" w:styleId="WW8Num7z0">
    <w:name w:val="WW8Num7z0"/>
    <w:rsid w:val="00FC6BC8"/>
    <w:rPr>
      <w:b/>
      <w:bCs/>
      <w:szCs w:val="22"/>
      <w:lang w:val="el-GR"/>
    </w:rPr>
  </w:style>
  <w:style w:type="character" w:customStyle="1" w:styleId="WW8Num7z1">
    <w:name w:val="WW8Num7z1"/>
    <w:rsid w:val="00FC6BC8"/>
    <w:rPr>
      <w:rFonts w:eastAsia="Calibri"/>
      <w:lang w:val="el-GR"/>
    </w:rPr>
  </w:style>
  <w:style w:type="character" w:customStyle="1" w:styleId="WW8Num7z2">
    <w:name w:val="WW8Num7z2"/>
    <w:rsid w:val="00FC6BC8"/>
  </w:style>
  <w:style w:type="character" w:customStyle="1" w:styleId="WW8Num7z3">
    <w:name w:val="WW8Num7z3"/>
    <w:rsid w:val="00FC6BC8"/>
  </w:style>
  <w:style w:type="character" w:customStyle="1" w:styleId="WW8Num7z4">
    <w:name w:val="WW8Num7z4"/>
    <w:rsid w:val="00FC6BC8"/>
  </w:style>
  <w:style w:type="character" w:customStyle="1" w:styleId="WW8Num7z5">
    <w:name w:val="WW8Num7z5"/>
    <w:rsid w:val="00FC6BC8"/>
  </w:style>
  <w:style w:type="character" w:customStyle="1" w:styleId="WW8Num7z6">
    <w:name w:val="WW8Num7z6"/>
    <w:rsid w:val="00FC6BC8"/>
  </w:style>
  <w:style w:type="character" w:customStyle="1" w:styleId="WW8Num7z7">
    <w:name w:val="WW8Num7z7"/>
    <w:rsid w:val="00FC6BC8"/>
  </w:style>
  <w:style w:type="character" w:customStyle="1" w:styleId="WW8Num7z8">
    <w:name w:val="WW8Num7z8"/>
    <w:rsid w:val="00FC6BC8"/>
  </w:style>
  <w:style w:type="character" w:customStyle="1" w:styleId="WW8Num8z0">
    <w:name w:val="WW8Num8z0"/>
    <w:rsid w:val="00FC6BC8"/>
    <w:rPr>
      <w:rFonts w:ascii="Symbol" w:hAnsi="Symbol" w:cs="OpenSymbol"/>
      <w:color w:val="5B9BD5"/>
    </w:rPr>
  </w:style>
  <w:style w:type="character" w:customStyle="1" w:styleId="WW8Num9z0">
    <w:name w:val="WW8Num9z0"/>
    <w:rsid w:val="00FC6BC8"/>
    <w:rPr>
      <w:rFonts w:ascii="Angsana New" w:hAnsi="Angsana New" w:cs="Angsana New"/>
      <w:color w:val="000000"/>
      <w:kern w:val="1"/>
      <w:szCs w:val="22"/>
      <w:shd w:val="clear" w:color="auto" w:fill="FFFFFF"/>
      <w:lang w:val="el-GR"/>
    </w:rPr>
  </w:style>
  <w:style w:type="character" w:customStyle="1" w:styleId="WW8Num10z0">
    <w:name w:val="WW8Num10z0"/>
    <w:rsid w:val="00FC6BC8"/>
    <w:rPr>
      <w:rFonts w:ascii="Symbol" w:hAnsi="Symbol" w:cs="Symbol"/>
      <w:kern w:val="1"/>
      <w:shd w:val="clear" w:color="auto" w:fill="C0C0C0"/>
      <w:lang w:val="el-GR"/>
    </w:rPr>
  </w:style>
  <w:style w:type="character" w:customStyle="1" w:styleId="WW8Num10z1">
    <w:name w:val="WW8Num10z1"/>
    <w:rsid w:val="00FC6BC8"/>
  </w:style>
  <w:style w:type="character" w:customStyle="1" w:styleId="WW8Num10z2">
    <w:name w:val="WW8Num10z2"/>
    <w:rsid w:val="00FC6BC8"/>
  </w:style>
  <w:style w:type="character" w:customStyle="1" w:styleId="WW8Num10z3">
    <w:name w:val="WW8Num10z3"/>
    <w:rsid w:val="00FC6BC8"/>
  </w:style>
  <w:style w:type="character" w:customStyle="1" w:styleId="WW8Num10z4">
    <w:name w:val="WW8Num10z4"/>
    <w:rsid w:val="00FC6BC8"/>
  </w:style>
  <w:style w:type="character" w:customStyle="1" w:styleId="WW8Num10z5">
    <w:name w:val="WW8Num10z5"/>
    <w:rsid w:val="00FC6BC8"/>
  </w:style>
  <w:style w:type="character" w:customStyle="1" w:styleId="WW8Num10z6">
    <w:name w:val="WW8Num10z6"/>
    <w:rsid w:val="00FC6BC8"/>
  </w:style>
  <w:style w:type="character" w:customStyle="1" w:styleId="WW8Num10z7">
    <w:name w:val="WW8Num10z7"/>
    <w:rsid w:val="00FC6BC8"/>
  </w:style>
  <w:style w:type="character" w:customStyle="1" w:styleId="WW8Num10z8">
    <w:name w:val="WW8Num10z8"/>
    <w:rsid w:val="00FC6BC8"/>
  </w:style>
  <w:style w:type="character" w:customStyle="1" w:styleId="WW8Num11z0">
    <w:name w:val="WW8Num11z0"/>
    <w:rsid w:val="00FC6BC8"/>
    <w:rPr>
      <w:rFonts w:ascii="Symbol" w:hAnsi="Symbol" w:cs="Symbol" w:hint="default"/>
      <w:lang w:val="el-GR"/>
    </w:rPr>
  </w:style>
  <w:style w:type="character" w:customStyle="1" w:styleId="WW8Num11z1">
    <w:name w:val="WW8Num11z1"/>
    <w:rsid w:val="00FC6BC8"/>
    <w:rPr>
      <w:rFonts w:ascii="Courier New" w:hAnsi="Courier New" w:cs="Courier New" w:hint="default"/>
    </w:rPr>
  </w:style>
  <w:style w:type="character" w:customStyle="1" w:styleId="WW8Num11z2">
    <w:name w:val="WW8Num11z2"/>
    <w:rsid w:val="00FC6BC8"/>
    <w:rPr>
      <w:rFonts w:ascii="Wingdings" w:hAnsi="Wingdings" w:cs="Wingdings" w:hint="default"/>
    </w:rPr>
  </w:style>
  <w:style w:type="character" w:customStyle="1" w:styleId="WW-DefaultParagraphFont">
    <w:name w:val="WW-Default Paragraph Font"/>
    <w:rsid w:val="00FC6BC8"/>
  </w:style>
  <w:style w:type="character" w:customStyle="1" w:styleId="WW8Num8z1">
    <w:name w:val="WW8Num8z1"/>
    <w:rsid w:val="00FC6BC8"/>
    <w:rPr>
      <w:rFonts w:eastAsia="Calibri"/>
      <w:lang w:val="el-GR"/>
    </w:rPr>
  </w:style>
  <w:style w:type="character" w:customStyle="1" w:styleId="WW8Num8z2">
    <w:name w:val="WW8Num8z2"/>
    <w:rsid w:val="00FC6BC8"/>
  </w:style>
  <w:style w:type="character" w:customStyle="1" w:styleId="WW8Num8z3">
    <w:name w:val="WW8Num8z3"/>
    <w:rsid w:val="00FC6BC8"/>
  </w:style>
  <w:style w:type="character" w:customStyle="1" w:styleId="WW8Num8z4">
    <w:name w:val="WW8Num8z4"/>
    <w:rsid w:val="00FC6BC8"/>
  </w:style>
  <w:style w:type="character" w:customStyle="1" w:styleId="WW8Num8z5">
    <w:name w:val="WW8Num8z5"/>
    <w:rsid w:val="00FC6BC8"/>
  </w:style>
  <w:style w:type="character" w:customStyle="1" w:styleId="WW8Num8z6">
    <w:name w:val="WW8Num8z6"/>
    <w:rsid w:val="00FC6BC8"/>
  </w:style>
  <w:style w:type="character" w:customStyle="1" w:styleId="WW8Num8z7">
    <w:name w:val="WW8Num8z7"/>
    <w:rsid w:val="00FC6BC8"/>
  </w:style>
  <w:style w:type="character" w:customStyle="1" w:styleId="WW8Num8z8">
    <w:name w:val="WW8Num8z8"/>
    <w:rsid w:val="00FC6BC8"/>
  </w:style>
  <w:style w:type="character" w:customStyle="1" w:styleId="WW8Num11z3">
    <w:name w:val="WW8Num11z3"/>
    <w:rsid w:val="00FC6BC8"/>
  </w:style>
  <w:style w:type="character" w:customStyle="1" w:styleId="WW8Num11z4">
    <w:name w:val="WW8Num11z4"/>
    <w:rsid w:val="00FC6BC8"/>
  </w:style>
  <w:style w:type="character" w:customStyle="1" w:styleId="WW8Num11z5">
    <w:name w:val="WW8Num11z5"/>
    <w:rsid w:val="00FC6BC8"/>
  </w:style>
  <w:style w:type="character" w:customStyle="1" w:styleId="WW8Num11z6">
    <w:name w:val="WW8Num11z6"/>
    <w:rsid w:val="00FC6BC8"/>
  </w:style>
  <w:style w:type="character" w:customStyle="1" w:styleId="WW8Num11z7">
    <w:name w:val="WW8Num11z7"/>
    <w:rsid w:val="00FC6BC8"/>
  </w:style>
  <w:style w:type="character" w:customStyle="1" w:styleId="WW8Num11z8">
    <w:name w:val="WW8Num11z8"/>
    <w:rsid w:val="00FC6BC8"/>
  </w:style>
  <w:style w:type="character" w:customStyle="1" w:styleId="WW-DefaultParagraphFont1">
    <w:name w:val="WW-Default Paragraph Font1"/>
    <w:rsid w:val="00FC6BC8"/>
  </w:style>
  <w:style w:type="character" w:customStyle="1" w:styleId="10">
    <w:name w:val="Προεπιλεγμένη γραμματοσειρά1"/>
    <w:rsid w:val="00FC6BC8"/>
  </w:style>
  <w:style w:type="character" w:customStyle="1" w:styleId="WW8Num2z1">
    <w:name w:val="WW8Num2z1"/>
    <w:rsid w:val="00FC6BC8"/>
  </w:style>
  <w:style w:type="character" w:customStyle="1" w:styleId="WW8Num2z2">
    <w:name w:val="WW8Num2z2"/>
    <w:rsid w:val="00FC6BC8"/>
  </w:style>
  <w:style w:type="character" w:customStyle="1" w:styleId="WW8Num2z3">
    <w:name w:val="WW8Num2z3"/>
    <w:rsid w:val="00FC6BC8"/>
  </w:style>
  <w:style w:type="character" w:customStyle="1" w:styleId="WW8Num2z4">
    <w:name w:val="WW8Num2z4"/>
    <w:rsid w:val="00FC6BC8"/>
    <w:rPr>
      <w:rFonts w:ascii="Arial" w:hAnsi="Arial" w:cs="Times New Roman"/>
      <w:b w:val="0"/>
      <w:i w:val="0"/>
      <w:sz w:val="20"/>
      <w:szCs w:val="20"/>
    </w:rPr>
  </w:style>
  <w:style w:type="character" w:customStyle="1" w:styleId="WW8Num2z5">
    <w:name w:val="WW8Num2z5"/>
    <w:rsid w:val="00FC6BC8"/>
  </w:style>
  <w:style w:type="character" w:customStyle="1" w:styleId="WW8Num2z6">
    <w:name w:val="WW8Num2z6"/>
    <w:rsid w:val="00FC6BC8"/>
  </w:style>
  <w:style w:type="character" w:customStyle="1" w:styleId="WW8Num2z7">
    <w:name w:val="WW8Num2z7"/>
    <w:rsid w:val="00FC6BC8"/>
  </w:style>
  <w:style w:type="character" w:customStyle="1" w:styleId="WW8Num2z8">
    <w:name w:val="WW8Num2z8"/>
    <w:rsid w:val="00FC6BC8"/>
  </w:style>
  <w:style w:type="character" w:customStyle="1" w:styleId="WW8Num9z1">
    <w:name w:val="WW8Num9z1"/>
    <w:rsid w:val="00FC6BC8"/>
    <w:rPr>
      <w:rFonts w:eastAsia="Calibri"/>
      <w:lang w:val="el-GR"/>
    </w:rPr>
  </w:style>
  <w:style w:type="character" w:customStyle="1" w:styleId="WW8Num9z2">
    <w:name w:val="WW8Num9z2"/>
    <w:rsid w:val="00FC6BC8"/>
  </w:style>
  <w:style w:type="character" w:customStyle="1" w:styleId="WW8Num9z3">
    <w:name w:val="WW8Num9z3"/>
    <w:rsid w:val="00FC6BC8"/>
  </w:style>
  <w:style w:type="character" w:customStyle="1" w:styleId="WW8Num9z4">
    <w:name w:val="WW8Num9z4"/>
    <w:rsid w:val="00FC6BC8"/>
  </w:style>
  <w:style w:type="character" w:customStyle="1" w:styleId="WW8Num9z5">
    <w:name w:val="WW8Num9z5"/>
    <w:rsid w:val="00FC6BC8"/>
  </w:style>
  <w:style w:type="character" w:customStyle="1" w:styleId="WW8Num9z6">
    <w:name w:val="WW8Num9z6"/>
    <w:rsid w:val="00FC6BC8"/>
  </w:style>
  <w:style w:type="character" w:customStyle="1" w:styleId="WW8Num9z7">
    <w:name w:val="WW8Num9z7"/>
    <w:rsid w:val="00FC6BC8"/>
  </w:style>
  <w:style w:type="character" w:customStyle="1" w:styleId="WW8Num9z8">
    <w:name w:val="WW8Num9z8"/>
    <w:rsid w:val="00FC6BC8"/>
  </w:style>
  <w:style w:type="character" w:customStyle="1" w:styleId="WW-DefaultParagraphFont11">
    <w:name w:val="WW-Default Paragraph Font11"/>
    <w:rsid w:val="00FC6BC8"/>
  </w:style>
  <w:style w:type="character" w:customStyle="1" w:styleId="WW8Num12z0">
    <w:name w:val="WW8Num12z0"/>
    <w:rsid w:val="00FC6BC8"/>
    <w:rPr>
      <w:rFonts w:ascii="Symbol" w:hAnsi="Symbol" w:cs="Symbol"/>
    </w:rPr>
  </w:style>
  <w:style w:type="character" w:customStyle="1" w:styleId="WW8Num12z1">
    <w:name w:val="WW8Num12z1"/>
    <w:rsid w:val="00FC6BC8"/>
    <w:rPr>
      <w:rFonts w:ascii="Courier New" w:hAnsi="Courier New" w:cs="Courier New"/>
    </w:rPr>
  </w:style>
  <w:style w:type="character" w:customStyle="1" w:styleId="WW8Num12z2">
    <w:name w:val="WW8Num12z2"/>
    <w:rsid w:val="00FC6BC8"/>
    <w:rPr>
      <w:rFonts w:ascii="Wingdings" w:hAnsi="Wingdings" w:cs="Wingdings"/>
    </w:rPr>
  </w:style>
  <w:style w:type="character" w:customStyle="1" w:styleId="WW-DefaultParagraphFont111">
    <w:name w:val="WW-Default Paragraph Font111"/>
    <w:rsid w:val="00FC6BC8"/>
  </w:style>
  <w:style w:type="character" w:customStyle="1" w:styleId="WW-DefaultParagraphFont1111">
    <w:name w:val="WW-Default Paragraph Font1111"/>
    <w:rsid w:val="00FC6BC8"/>
  </w:style>
  <w:style w:type="character" w:customStyle="1" w:styleId="WW-DefaultParagraphFont11111">
    <w:name w:val="WW-Default Paragraph Font11111"/>
    <w:rsid w:val="00FC6BC8"/>
  </w:style>
  <w:style w:type="character" w:customStyle="1" w:styleId="30">
    <w:name w:val="Προεπιλεγμένη γραμματοσειρά3"/>
    <w:rsid w:val="00FC6BC8"/>
  </w:style>
  <w:style w:type="character" w:customStyle="1" w:styleId="WW-DefaultParagraphFont111111">
    <w:name w:val="WW-Default Paragraph Font111111"/>
    <w:rsid w:val="00FC6BC8"/>
  </w:style>
  <w:style w:type="character" w:customStyle="1" w:styleId="DefaultParagraphFont2">
    <w:name w:val="Default Paragraph Font2"/>
    <w:rsid w:val="00FC6BC8"/>
  </w:style>
  <w:style w:type="character" w:customStyle="1" w:styleId="WW8Num12z3">
    <w:name w:val="WW8Num12z3"/>
    <w:rsid w:val="00FC6BC8"/>
  </w:style>
  <w:style w:type="character" w:customStyle="1" w:styleId="WW8Num12z4">
    <w:name w:val="WW8Num12z4"/>
    <w:rsid w:val="00FC6BC8"/>
  </w:style>
  <w:style w:type="character" w:customStyle="1" w:styleId="WW8Num12z5">
    <w:name w:val="WW8Num12z5"/>
    <w:rsid w:val="00FC6BC8"/>
  </w:style>
  <w:style w:type="character" w:customStyle="1" w:styleId="WW8Num12z6">
    <w:name w:val="WW8Num12z6"/>
    <w:rsid w:val="00FC6BC8"/>
  </w:style>
  <w:style w:type="character" w:customStyle="1" w:styleId="WW8Num12z7">
    <w:name w:val="WW8Num12z7"/>
    <w:rsid w:val="00FC6BC8"/>
  </w:style>
  <w:style w:type="character" w:customStyle="1" w:styleId="WW8Num12z8">
    <w:name w:val="WW8Num12z8"/>
    <w:rsid w:val="00FC6BC8"/>
  </w:style>
  <w:style w:type="character" w:customStyle="1" w:styleId="WW8Num13z0">
    <w:name w:val="WW8Num13z0"/>
    <w:rsid w:val="00FC6BC8"/>
    <w:rPr>
      <w:rFonts w:ascii="Symbol" w:hAnsi="Symbol" w:cs="OpenSymbol"/>
    </w:rPr>
  </w:style>
  <w:style w:type="character" w:customStyle="1" w:styleId="WW-DefaultParagraphFont1111111">
    <w:name w:val="WW-Default Paragraph Font1111111"/>
    <w:rsid w:val="00FC6BC8"/>
  </w:style>
  <w:style w:type="character" w:customStyle="1" w:styleId="WW8Num13z1">
    <w:name w:val="WW8Num13z1"/>
    <w:rsid w:val="00FC6BC8"/>
    <w:rPr>
      <w:rFonts w:eastAsia="Calibri"/>
      <w:lang w:val="el-GR"/>
    </w:rPr>
  </w:style>
  <w:style w:type="character" w:customStyle="1" w:styleId="WW8Num13z2">
    <w:name w:val="WW8Num13z2"/>
    <w:rsid w:val="00FC6BC8"/>
  </w:style>
  <w:style w:type="character" w:customStyle="1" w:styleId="WW8Num13z3">
    <w:name w:val="WW8Num13z3"/>
    <w:rsid w:val="00FC6BC8"/>
  </w:style>
  <w:style w:type="character" w:customStyle="1" w:styleId="WW8Num13z4">
    <w:name w:val="WW8Num13z4"/>
    <w:rsid w:val="00FC6BC8"/>
  </w:style>
  <w:style w:type="character" w:customStyle="1" w:styleId="WW8Num13z5">
    <w:name w:val="WW8Num13z5"/>
    <w:rsid w:val="00FC6BC8"/>
  </w:style>
  <w:style w:type="character" w:customStyle="1" w:styleId="WW8Num13z6">
    <w:name w:val="WW8Num13z6"/>
    <w:rsid w:val="00FC6BC8"/>
  </w:style>
  <w:style w:type="character" w:customStyle="1" w:styleId="WW8Num13z7">
    <w:name w:val="WW8Num13z7"/>
    <w:rsid w:val="00FC6BC8"/>
  </w:style>
  <w:style w:type="character" w:customStyle="1" w:styleId="WW8Num13z8">
    <w:name w:val="WW8Num13z8"/>
    <w:rsid w:val="00FC6BC8"/>
  </w:style>
  <w:style w:type="character" w:customStyle="1" w:styleId="WW8Num14z0">
    <w:name w:val="WW8Num14z0"/>
    <w:rsid w:val="00FC6BC8"/>
    <w:rPr>
      <w:rFonts w:ascii="Symbol" w:hAnsi="Symbol" w:cs="OpenSymbol"/>
    </w:rPr>
  </w:style>
  <w:style w:type="character" w:customStyle="1" w:styleId="WW8Num14z1">
    <w:name w:val="WW8Num14z1"/>
    <w:rsid w:val="00FC6BC8"/>
  </w:style>
  <w:style w:type="character" w:customStyle="1" w:styleId="WW8Num14z2">
    <w:name w:val="WW8Num14z2"/>
    <w:rsid w:val="00FC6BC8"/>
  </w:style>
  <w:style w:type="character" w:customStyle="1" w:styleId="WW8Num14z3">
    <w:name w:val="WW8Num14z3"/>
    <w:rsid w:val="00FC6BC8"/>
  </w:style>
  <w:style w:type="character" w:customStyle="1" w:styleId="WW8Num14z4">
    <w:name w:val="WW8Num14z4"/>
    <w:rsid w:val="00FC6BC8"/>
  </w:style>
  <w:style w:type="character" w:customStyle="1" w:styleId="WW8Num14z5">
    <w:name w:val="WW8Num14z5"/>
    <w:rsid w:val="00FC6BC8"/>
  </w:style>
  <w:style w:type="character" w:customStyle="1" w:styleId="WW8Num14z6">
    <w:name w:val="WW8Num14z6"/>
    <w:rsid w:val="00FC6BC8"/>
  </w:style>
  <w:style w:type="character" w:customStyle="1" w:styleId="WW8Num14z7">
    <w:name w:val="WW8Num14z7"/>
    <w:rsid w:val="00FC6BC8"/>
  </w:style>
  <w:style w:type="character" w:customStyle="1" w:styleId="WW8Num14z8">
    <w:name w:val="WW8Num14z8"/>
    <w:rsid w:val="00FC6BC8"/>
  </w:style>
  <w:style w:type="character" w:customStyle="1" w:styleId="WW8Num15z0">
    <w:name w:val="WW8Num15z0"/>
    <w:rsid w:val="00FC6BC8"/>
  </w:style>
  <w:style w:type="character" w:customStyle="1" w:styleId="WW8Num15z1">
    <w:name w:val="WW8Num15z1"/>
    <w:rsid w:val="00FC6BC8"/>
  </w:style>
  <w:style w:type="character" w:customStyle="1" w:styleId="WW8Num15z2">
    <w:name w:val="WW8Num15z2"/>
    <w:rsid w:val="00FC6BC8"/>
  </w:style>
  <w:style w:type="character" w:customStyle="1" w:styleId="WW8Num15z3">
    <w:name w:val="WW8Num15z3"/>
    <w:rsid w:val="00FC6BC8"/>
  </w:style>
  <w:style w:type="character" w:customStyle="1" w:styleId="WW8Num15z4">
    <w:name w:val="WW8Num15z4"/>
    <w:rsid w:val="00FC6BC8"/>
  </w:style>
  <w:style w:type="character" w:customStyle="1" w:styleId="WW8Num15z5">
    <w:name w:val="WW8Num15z5"/>
    <w:rsid w:val="00FC6BC8"/>
  </w:style>
  <w:style w:type="character" w:customStyle="1" w:styleId="WW8Num15z6">
    <w:name w:val="WW8Num15z6"/>
    <w:rsid w:val="00FC6BC8"/>
  </w:style>
  <w:style w:type="character" w:customStyle="1" w:styleId="WW8Num15z7">
    <w:name w:val="WW8Num15z7"/>
    <w:rsid w:val="00FC6BC8"/>
  </w:style>
  <w:style w:type="character" w:customStyle="1" w:styleId="WW8Num15z8">
    <w:name w:val="WW8Num15z8"/>
    <w:rsid w:val="00FC6BC8"/>
  </w:style>
  <w:style w:type="character" w:customStyle="1" w:styleId="WW8Num16z0">
    <w:name w:val="WW8Num16z0"/>
    <w:rsid w:val="00FC6BC8"/>
  </w:style>
  <w:style w:type="character" w:customStyle="1" w:styleId="WW8Num16z1">
    <w:name w:val="WW8Num16z1"/>
    <w:rsid w:val="00FC6BC8"/>
  </w:style>
  <w:style w:type="character" w:customStyle="1" w:styleId="WW8Num16z2">
    <w:name w:val="WW8Num16z2"/>
    <w:rsid w:val="00FC6BC8"/>
  </w:style>
  <w:style w:type="character" w:customStyle="1" w:styleId="WW8Num16z3">
    <w:name w:val="WW8Num16z3"/>
    <w:rsid w:val="00FC6BC8"/>
  </w:style>
  <w:style w:type="character" w:customStyle="1" w:styleId="WW8Num16z4">
    <w:name w:val="WW8Num16z4"/>
    <w:rsid w:val="00FC6BC8"/>
  </w:style>
  <w:style w:type="character" w:customStyle="1" w:styleId="WW8Num16z5">
    <w:name w:val="WW8Num16z5"/>
    <w:rsid w:val="00FC6BC8"/>
  </w:style>
  <w:style w:type="character" w:customStyle="1" w:styleId="WW8Num16z6">
    <w:name w:val="WW8Num16z6"/>
    <w:rsid w:val="00FC6BC8"/>
  </w:style>
  <w:style w:type="character" w:customStyle="1" w:styleId="WW8Num16z7">
    <w:name w:val="WW8Num16z7"/>
    <w:rsid w:val="00FC6BC8"/>
  </w:style>
  <w:style w:type="character" w:customStyle="1" w:styleId="WW8Num16z8">
    <w:name w:val="WW8Num16z8"/>
    <w:rsid w:val="00FC6BC8"/>
  </w:style>
  <w:style w:type="character" w:customStyle="1" w:styleId="WW-DefaultParagraphFont11111111">
    <w:name w:val="WW-Default Paragraph Font11111111"/>
    <w:rsid w:val="00FC6BC8"/>
  </w:style>
  <w:style w:type="character" w:customStyle="1" w:styleId="WW-DefaultParagraphFont111111111">
    <w:name w:val="WW-Default Paragraph Font111111111"/>
    <w:rsid w:val="00FC6BC8"/>
  </w:style>
  <w:style w:type="character" w:customStyle="1" w:styleId="WW-DefaultParagraphFont1111111111">
    <w:name w:val="WW-Default Paragraph Font1111111111"/>
    <w:rsid w:val="00FC6BC8"/>
  </w:style>
  <w:style w:type="character" w:customStyle="1" w:styleId="WW-DefaultParagraphFont11111111111">
    <w:name w:val="WW-Default Paragraph Font11111111111"/>
    <w:rsid w:val="00FC6BC8"/>
  </w:style>
  <w:style w:type="character" w:customStyle="1" w:styleId="WW-DefaultParagraphFont111111111111">
    <w:name w:val="WW-Default Paragraph Font111111111111"/>
    <w:rsid w:val="00FC6BC8"/>
  </w:style>
  <w:style w:type="character" w:customStyle="1" w:styleId="WW8Num17z0">
    <w:name w:val="WW8Num17z0"/>
    <w:rsid w:val="00FC6BC8"/>
  </w:style>
  <w:style w:type="character" w:customStyle="1" w:styleId="WW8Num17z1">
    <w:name w:val="WW8Num17z1"/>
    <w:rsid w:val="00FC6BC8"/>
  </w:style>
  <w:style w:type="character" w:customStyle="1" w:styleId="WW8Num17z2">
    <w:name w:val="WW8Num17z2"/>
    <w:rsid w:val="00FC6BC8"/>
  </w:style>
  <w:style w:type="character" w:customStyle="1" w:styleId="WW8Num17z3">
    <w:name w:val="WW8Num17z3"/>
    <w:rsid w:val="00FC6BC8"/>
  </w:style>
  <w:style w:type="character" w:customStyle="1" w:styleId="WW8Num17z4">
    <w:name w:val="WW8Num17z4"/>
    <w:rsid w:val="00FC6BC8"/>
  </w:style>
  <w:style w:type="character" w:customStyle="1" w:styleId="WW8Num17z5">
    <w:name w:val="WW8Num17z5"/>
    <w:rsid w:val="00FC6BC8"/>
  </w:style>
  <w:style w:type="character" w:customStyle="1" w:styleId="WW8Num17z6">
    <w:name w:val="WW8Num17z6"/>
    <w:rsid w:val="00FC6BC8"/>
  </w:style>
  <w:style w:type="character" w:customStyle="1" w:styleId="WW8Num17z7">
    <w:name w:val="WW8Num17z7"/>
    <w:rsid w:val="00FC6BC8"/>
  </w:style>
  <w:style w:type="character" w:customStyle="1" w:styleId="WW8Num17z8">
    <w:name w:val="WW8Num17z8"/>
    <w:rsid w:val="00FC6BC8"/>
  </w:style>
  <w:style w:type="character" w:customStyle="1" w:styleId="WW8Num18z0">
    <w:name w:val="WW8Num18z0"/>
    <w:rsid w:val="00FC6BC8"/>
  </w:style>
  <w:style w:type="character" w:customStyle="1" w:styleId="WW8Num18z1">
    <w:name w:val="WW8Num18z1"/>
    <w:rsid w:val="00FC6BC8"/>
  </w:style>
  <w:style w:type="character" w:customStyle="1" w:styleId="WW8Num18z2">
    <w:name w:val="WW8Num18z2"/>
    <w:rsid w:val="00FC6BC8"/>
  </w:style>
  <w:style w:type="character" w:customStyle="1" w:styleId="WW8Num18z3">
    <w:name w:val="WW8Num18z3"/>
    <w:rsid w:val="00FC6BC8"/>
  </w:style>
  <w:style w:type="character" w:customStyle="1" w:styleId="WW8Num18z4">
    <w:name w:val="WW8Num18z4"/>
    <w:rsid w:val="00FC6BC8"/>
  </w:style>
  <w:style w:type="character" w:customStyle="1" w:styleId="WW8Num18z5">
    <w:name w:val="WW8Num18z5"/>
    <w:rsid w:val="00FC6BC8"/>
  </w:style>
  <w:style w:type="character" w:customStyle="1" w:styleId="WW8Num18z6">
    <w:name w:val="WW8Num18z6"/>
    <w:rsid w:val="00FC6BC8"/>
  </w:style>
  <w:style w:type="character" w:customStyle="1" w:styleId="WW8Num18z7">
    <w:name w:val="WW8Num18z7"/>
    <w:rsid w:val="00FC6BC8"/>
  </w:style>
  <w:style w:type="character" w:customStyle="1" w:styleId="WW8Num18z8">
    <w:name w:val="WW8Num18z8"/>
    <w:rsid w:val="00FC6BC8"/>
  </w:style>
  <w:style w:type="character" w:customStyle="1" w:styleId="WW8Num3z1">
    <w:name w:val="WW8Num3z1"/>
    <w:rsid w:val="00FC6BC8"/>
  </w:style>
  <w:style w:type="character" w:customStyle="1" w:styleId="WW8Num3z2">
    <w:name w:val="WW8Num3z2"/>
    <w:rsid w:val="00FC6BC8"/>
  </w:style>
  <w:style w:type="character" w:customStyle="1" w:styleId="WW8Num3z3">
    <w:name w:val="WW8Num3z3"/>
    <w:rsid w:val="00FC6BC8"/>
  </w:style>
  <w:style w:type="character" w:customStyle="1" w:styleId="WW8Num3z4">
    <w:name w:val="WW8Num3z4"/>
    <w:rsid w:val="00FC6BC8"/>
    <w:rPr>
      <w:rFonts w:ascii="Arial" w:hAnsi="Arial" w:cs="Times New Roman"/>
      <w:b w:val="0"/>
      <w:i w:val="0"/>
      <w:sz w:val="20"/>
      <w:szCs w:val="20"/>
    </w:rPr>
  </w:style>
  <w:style w:type="character" w:customStyle="1" w:styleId="WW8Num3z5">
    <w:name w:val="WW8Num3z5"/>
    <w:rsid w:val="00FC6BC8"/>
  </w:style>
  <w:style w:type="character" w:customStyle="1" w:styleId="WW8Num3z6">
    <w:name w:val="WW8Num3z6"/>
    <w:rsid w:val="00FC6BC8"/>
  </w:style>
  <w:style w:type="character" w:customStyle="1" w:styleId="WW8Num3z7">
    <w:name w:val="WW8Num3z7"/>
    <w:rsid w:val="00FC6BC8"/>
  </w:style>
  <w:style w:type="character" w:customStyle="1" w:styleId="WW8Num3z8">
    <w:name w:val="WW8Num3z8"/>
    <w:rsid w:val="00FC6BC8"/>
  </w:style>
  <w:style w:type="character" w:customStyle="1" w:styleId="WW-DefaultParagraphFont1111111111111">
    <w:name w:val="WW-Default Paragraph Font1111111111111"/>
    <w:rsid w:val="00FC6BC8"/>
  </w:style>
  <w:style w:type="character" w:customStyle="1" w:styleId="WW-DefaultParagraphFont11111111111111">
    <w:name w:val="WW-Default Paragraph Font11111111111111"/>
    <w:rsid w:val="00FC6BC8"/>
  </w:style>
  <w:style w:type="character" w:customStyle="1" w:styleId="WW-DefaultParagraphFont111111111111111">
    <w:name w:val="WW-Default Paragraph Font111111111111111"/>
    <w:rsid w:val="00FC6BC8"/>
  </w:style>
  <w:style w:type="character" w:customStyle="1" w:styleId="WW-DefaultParagraphFont1111111111111111">
    <w:name w:val="WW-Default Paragraph Font1111111111111111"/>
    <w:rsid w:val="00FC6BC8"/>
  </w:style>
  <w:style w:type="character" w:customStyle="1" w:styleId="21">
    <w:name w:val="Προεπιλεγμένη γραμματοσειρά2"/>
    <w:rsid w:val="00FC6BC8"/>
  </w:style>
  <w:style w:type="character" w:customStyle="1" w:styleId="WW8Num19z0">
    <w:name w:val="WW8Num19z0"/>
    <w:rsid w:val="00FC6BC8"/>
    <w:rPr>
      <w:rFonts w:ascii="Calibri" w:hAnsi="Calibri" w:cs="Calibri"/>
    </w:rPr>
  </w:style>
  <w:style w:type="character" w:customStyle="1" w:styleId="WW8Num19z1">
    <w:name w:val="WW8Num19z1"/>
    <w:rsid w:val="00FC6BC8"/>
  </w:style>
  <w:style w:type="character" w:customStyle="1" w:styleId="WW8Num20z0">
    <w:name w:val="WW8Num20z0"/>
    <w:rsid w:val="00FC6BC8"/>
    <w:rPr>
      <w:rFonts w:ascii="Calibri" w:eastAsia="Calibri" w:hAnsi="Calibri" w:cs="Times New Roman"/>
    </w:rPr>
  </w:style>
  <w:style w:type="character" w:customStyle="1" w:styleId="WW8Num20z1">
    <w:name w:val="WW8Num20z1"/>
    <w:rsid w:val="00FC6BC8"/>
    <w:rPr>
      <w:rFonts w:ascii="Courier New" w:hAnsi="Courier New" w:cs="Courier New"/>
    </w:rPr>
  </w:style>
  <w:style w:type="character" w:customStyle="1" w:styleId="WW8Num20z2">
    <w:name w:val="WW8Num20z2"/>
    <w:rsid w:val="00FC6BC8"/>
    <w:rPr>
      <w:rFonts w:ascii="Wingdings" w:hAnsi="Wingdings" w:cs="Wingdings"/>
    </w:rPr>
  </w:style>
  <w:style w:type="character" w:customStyle="1" w:styleId="WW8Num20z3">
    <w:name w:val="WW8Num20z3"/>
    <w:rsid w:val="00FC6BC8"/>
    <w:rPr>
      <w:rFonts w:ascii="Symbol" w:hAnsi="Symbol" w:cs="Symbol"/>
    </w:rPr>
  </w:style>
  <w:style w:type="character" w:customStyle="1" w:styleId="WW-DefaultParagraphFont11111111111111111">
    <w:name w:val="WW-Default Paragraph Font11111111111111111"/>
    <w:rsid w:val="00FC6BC8"/>
  </w:style>
  <w:style w:type="character" w:customStyle="1" w:styleId="WW8Num19z2">
    <w:name w:val="WW8Num19z2"/>
    <w:rsid w:val="00FC6BC8"/>
  </w:style>
  <w:style w:type="character" w:customStyle="1" w:styleId="WW8Num19z3">
    <w:name w:val="WW8Num19z3"/>
    <w:rsid w:val="00FC6BC8"/>
  </w:style>
  <w:style w:type="character" w:customStyle="1" w:styleId="WW8Num19z4">
    <w:name w:val="WW8Num19z4"/>
    <w:rsid w:val="00FC6BC8"/>
  </w:style>
  <w:style w:type="character" w:customStyle="1" w:styleId="WW8Num19z5">
    <w:name w:val="WW8Num19z5"/>
    <w:rsid w:val="00FC6BC8"/>
  </w:style>
  <w:style w:type="character" w:customStyle="1" w:styleId="WW8Num19z6">
    <w:name w:val="WW8Num19z6"/>
    <w:rsid w:val="00FC6BC8"/>
  </w:style>
  <w:style w:type="character" w:customStyle="1" w:styleId="WW8Num19z7">
    <w:name w:val="WW8Num19z7"/>
    <w:rsid w:val="00FC6BC8"/>
  </w:style>
  <w:style w:type="character" w:customStyle="1" w:styleId="WW8Num19z8">
    <w:name w:val="WW8Num19z8"/>
    <w:rsid w:val="00FC6BC8"/>
  </w:style>
  <w:style w:type="character" w:customStyle="1" w:styleId="WW8Num20z4">
    <w:name w:val="WW8Num20z4"/>
    <w:rsid w:val="00FC6BC8"/>
  </w:style>
  <w:style w:type="character" w:customStyle="1" w:styleId="WW8Num20z5">
    <w:name w:val="WW8Num20z5"/>
    <w:rsid w:val="00FC6BC8"/>
  </w:style>
  <w:style w:type="character" w:customStyle="1" w:styleId="WW8Num20z6">
    <w:name w:val="WW8Num20z6"/>
    <w:rsid w:val="00FC6BC8"/>
  </w:style>
  <w:style w:type="character" w:customStyle="1" w:styleId="WW8Num20z7">
    <w:name w:val="WW8Num20z7"/>
    <w:rsid w:val="00FC6BC8"/>
  </w:style>
  <w:style w:type="character" w:customStyle="1" w:styleId="WW8Num20z8">
    <w:name w:val="WW8Num20z8"/>
    <w:rsid w:val="00FC6BC8"/>
  </w:style>
  <w:style w:type="character" w:customStyle="1" w:styleId="WW-DefaultParagraphFont111111111111111111">
    <w:name w:val="WW-Default Paragraph Font111111111111111111"/>
    <w:rsid w:val="00FC6BC8"/>
  </w:style>
  <w:style w:type="character" w:customStyle="1" w:styleId="WW-DefaultParagraphFont1111111111111111111">
    <w:name w:val="WW-Default Paragraph Font1111111111111111111"/>
    <w:rsid w:val="00FC6BC8"/>
  </w:style>
  <w:style w:type="character" w:customStyle="1" w:styleId="WW8Num21z0">
    <w:name w:val="WW8Num21z0"/>
    <w:rsid w:val="00FC6BC8"/>
    <w:rPr>
      <w:rFonts w:ascii="Calibri" w:eastAsia="Times New Roman" w:hAnsi="Calibri" w:cs="Calibri"/>
    </w:rPr>
  </w:style>
  <w:style w:type="character" w:customStyle="1" w:styleId="WW8Num21z1">
    <w:name w:val="WW8Num21z1"/>
    <w:rsid w:val="00FC6BC8"/>
    <w:rPr>
      <w:rFonts w:ascii="Courier New" w:hAnsi="Courier New" w:cs="Courier New"/>
    </w:rPr>
  </w:style>
  <w:style w:type="character" w:customStyle="1" w:styleId="WW8Num21z2">
    <w:name w:val="WW8Num21z2"/>
    <w:rsid w:val="00FC6BC8"/>
    <w:rPr>
      <w:rFonts w:ascii="Wingdings" w:hAnsi="Wingdings" w:cs="Wingdings"/>
    </w:rPr>
  </w:style>
  <w:style w:type="character" w:customStyle="1" w:styleId="WW8Num21z3">
    <w:name w:val="WW8Num21z3"/>
    <w:rsid w:val="00FC6BC8"/>
    <w:rPr>
      <w:rFonts w:ascii="Symbol" w:hAnsi="Symbol" w:cs="Symbol"/>
    </w:rPr>
  </w:style>
  <w:style w:type="character" w:customStyle="1" w:styleId="WW8Num22z0">
    <w:name w:val="WW8Num22z0"/>
    <w:rsid w:val="00FC6BC8"/>
    <w:rPr>
      <w:rFonts w:ascii="Symbol" w:hAnsi="Symbol" w:cs="Symbol"/>
    </w:rPr>
  </w:style>
  <w:style w:type="character" w:customStyle="1" w:styleId="WW8Num22z1">
    <w:name w:val="WW8Num22z1"/>
    <w:rsid w:val="00FC6BC8"/>
    <w:rPr>
      <w:rFonts w:ascii="Courier New" w:hAnsi="Courier New" w:cs="Courier New"/>
    </w:rPr>
  </w:style>
  <w:style w:type="character" w:customStyle="1" w:styleId="WW8Num22z2">
    <w:name w:val="WW8Num22z2"/>
    <w:rsid w:val="00FC6BC8"/>
    <w:rPr>
      <w:rFonts w:ascii="Wingdings" w:hAnsi="Wingdings" w:cs="Wingdings"/>
    </w:rPr>
  </w:style>
  <w:style w:type="character" w:customStyle="1" w:styleId="WW8Num23z0">
    <w:name w:val="WW8Num23z0"/>
    <w:rsid w:val="00FC6BC8"/>
    <w:rPr>
      <w:rFonts w:ascii="Calibri" w:eastAsia="Times New Roman" w:hAnsi="Calibri" w:cs="Calibri"/>
    </w:rPr>
  </w:style>
  <w:style w:type="character" w:customStyle="1" w:styleId="WW8Num23z1">
    <w:name w:val="WW8Num23z1"/>
    <w:rsid w:val="00FC6BC8"/>
    <w:rPr>
      <w:rFonts w:ascii="Courier New" w:hAnsi="Courier New" w:cs="Courier New"/>
    </w:rPr>
  </w:style>
  <w:style w:type="character" w:customStyle="1" w:styleId="WW8Num23z2">
    <w:name w:val="WW8Num23z2"/>
    <w:rsid w:val="00FC6BC8"/>
    <w:rPr>
      <w:rFonts w:ascii="Wingdings" w:hAnsi="Wingdings" w:cs="Wingdings"/>
    </w:rPr>
  </w:style>
  <w:style w:type="character" w:customStyle="1" w:styleId="WW8Num23z3">
    <w:name w:val="WW8Num23z3"/>
    <w:rsid w:val="00FC6BC8"/>
    <w:rPr>
      <w:rFonts w:ascii="Symbol" w:hAnsi="Symbol" w:cs="Symbol"/>
    </w:rPr>
  </w:style>
  <w:style w:type="character" w:customStyle="1" w:styleId="WW8Num24z0">
    <w:name w:val="WW8Num24z0"/>
    <w:rsid w:val="00FC6BC8"/>
    <w:rPr>
      <w:rFonts w:ascii="Symbol" w:hAnsi="Symbol" w:cs="Symbol"/>
      <w:strike/>
      <w:color w:val="0070C0"/>
      <w:position w:val="0"/>
      <w:sz w:val="24"/>
      <w:vertAlign w:val="baseline"/>
      <w:lang w:val="el-GR"/>
    </w:rPr>
  </w:style>
  <w:style w:type="character" w:customStyle="1" w:styleId="WW8Num24z1">
    <w:name w:val="WW8Num24z1"/>
    <w:rsid w:val="00FC6BC8"/>
    <w:rPr>
      <w:rFonts w:ascii="Courier New" w:hAnsi="Courier New" w:cs="Courier New"/>
    </w:rPr>
  </w:style>
  <w:style w:type="character" w:customStyle="1" w:styleId="WW8Num24z2">
    <w:name w:val="WW8Num24z2"/>
    <w:rsid w:val="00FC6BC8"/>
    <w:rPr>
      <w:rFonts w:ascii="Wingdings" w:hAnsi="Wingdings" w:cs="Wingdings"/>
    </w:rPr>
  </w:style>
  <w:style w:type="character" w:customStyle="1" w:styleId="WW8Num25z0">
    <w:name w:val="WW8Num25z0"/>
    <w:rsid w:val="00FC6BC8"/>
    <w:rPr>
      <w:rFonts w:ascii="Symbol" w:hAnsi="Symbol" w:cs="Symbol"/>
    </w:rPr>
  </w:style>
  <w:style w:type="character" w:customStyle="1" w:styleId="WW8Num25z1">
    <w:name w:val="WW8Num25z1"/>
    <w:rsid w:val="00FC6BC8"/>
    <w:rPr>
      <w:rFonts w:ascii="Courier New" w:hAnsi="Courier New" w:cs="Courier New"/>
    </w:rPr>
  </w:style>
  <w:style w:type="character" w:customStyle="1" w:styleId="WW8Num25z2">
    <w:name w:val="WW8Num25z2"/>
    <w:rsid w:val="00FC6BC8"/>
    <w:rPr>
      <w:rFonts w:ascii="Wingdings" w:hAnsi="Wingdings" w:cs="Wingdings"/>
    </w:rPr>
  </w:style>
  <w:style w:type="character" w:customStyle="1" w:styleId="WW8Num26z0">
    <w:name w:val="WW8Num26z0"/>
    <w:rsid w:val="00FC6BC8"/>
    <w:rPr>
      <w:rFonts w:ascii="Symbol" w:hAnsi="Symbol" w:cs="Symbol"/>
    </w:rPr>
  </w:style>
  <w:style w:type="character" w:customStyle="1" w:styleId="WW8Num26z1">
    <w:name w:val="WW8Num26z1"/>
    <w:rsid w:val="00FC6BC8"/>
    <w:rPr>
      <w:rFonts w:ascii="Courier New" w:hAnsi="Courier New" w:cs="Courier New"/>
    </w:rPr>
  </w:style>
  <w:style w:type="character" w:customStyle="1" w:styleId="WW8Num26z2">
    <w:name w:val="WW8Num26z2"/>
    <w:rsid w:val="00FC6BC8"/>
    <w:rPr>
      <w:rFonts w:ascii="Wingdings" w:hAnsi="Wingdings" w:cs="Wingdings"/>
    </w:rPr>
  </w:style>
  <w:style w:type="character" w:customStyle="1" w:styleId="WW8Num27z0">
    <w:name w:val="WW8Num27z0"/>
    <w:rsid w:val="00FC6BC8"/>
    <w:rPr>
      <w:rFonts w:ascii="Calibri" w:eastAsia="Times New Roman" w:hAnsi="Calibri" w:cs="Calibri"/>
    </w:rPr>
  </w:style>
  <w:style w:type="character" w:customStyle="1" w:styleId="WW8Num27z1">
    <w:name w:val="WW8Num27z1"/>
    <w:rsid w:val="00FC6BC8"/>
    <w:rPr>
      <w:rFonts w:ascii="Courier New" w:hAnsi="Courier New" w:cs="Courier New"/>
    </w:rPr>
  </w:style>
  <w:style w:type="character" w:customStyle="1" w:styleId="WW8Num27z2">
    <w:name w:val="WW8Num27z2"/>
    <w:rsid w:val="00FC6BC8"/>
    <w:rPr>
      <w:rFonts w:ascii="Wingdings" w:hAnsi="Wingdings" w:cs="Wingdings"/>
    </w:rPr>
  </w:style>
  <w:style w:type="character" w:customStyle="1" w:styleId="WW8Num27z3">
    <w:name w:val="WW8Num27z3"/>
    <w:rsid w:val="00FC6BC8"/>
    <w:rPr>
      <w:rFonts w:ascii="Symbol" w:hAnsi="Symbol" w:cs="Symbol"/>
    </w:rPr>
  </w:style>
  <w:style w:type="character" w:customStyle="1" w:styleId="WW8Num28z0">
    <w:name w:val="WW8Num28z0"/>
    <w:rsid w:val="00FC6BC8"/>
    <w:rPr>
      <w:rFonts w:ascii="Symbol" w:hAnsi="Symbol" w:cs="Symbol"/>
    </w:rPr>
  </w:style>
  <w:style w:type="character" w:customStyle="1" w:styleId="WW8Num28z1">
    <w:name w:val="WW8Num28z1"/>
    <w:rsid w:val="00FC6BC8"/>
    <w:rPr>
      <w:rFonts w:ascii="Courier New" w:hAnsi="Courier New" w:cs="Courier New"/>
    </w:rPr>
  </w:style>
  <w:style w:type="character" w:customStyle="1" w:styleId="WW8Num28z2">
    <w:name w:val="WW8Num28z2"/>
    <w:rsid w:val="00FC6BC8"/>
    <w:rPr>
      <w:rFonts w:ascii="Wingdings" w:hAnsi="Wingdings" w:cs="Wingdings"/>
    </w:rPr>
  </w:style>
  <w:style w:type="character" w:customStyle="1" w:styleId="WW8Num29z0">
    <w:name w:val="WW8Num29z0"/>
    <w:rsid w:val="00FC6BC8"/>
    <w:rPr>
      <w:rFonts w:ascii="Calibri" w:eastAsia="Times New Roman" w:hAnsi="Calibri" w:cs="Calibri"/>
    </w:rPr>
  </w:style>
  <w:style w:type="character" w:customStyle="1" w:styleId="WW8Num29z1">
    <w:name w:val="WW8Num29z1"/>
    <w:rsid w:val="00FC6BC8"/>
    <w:rPr>
      <w:rFonts w:ascii="Courier New" w:hAnsi="Courier New" w:cs="Courier New"/>
    </w:rPr>
  </w:style>
  <w:style w:type="character" w:customStyle="1" w:styleId="WW8Num29z2">
    <w:name w:val="WW8Num29z2"/>
    <w:rsid w:val="00FC6BC8"/>
    <w:rPr>
      <w:rFonts w:ascii="Wingdings" w:hAnsi="Wingdings" w:cs="Wingdings"/>
    </w:rPr>
  </w:style>
  <w:style w:type="character" w:customStyle="1" w:styleId="WW8Num29z3">
    <w:name w:val="WW8Num29z3"/>
    <w:rsid w:val="00FC6BC8"/>
    <w:rPr>
      <w:rFonts w:ascii="Symbol" w:hAnsi="Symbol" w:cs="Symbol"/>
    </w:rPr>
  </w:style>
  <w:style w:type="character" w:customStyle="1" w:styleId="WW8Num30z0">
    <w:name w:val="WW8Num30z0"/>
    <w:rsid w:val="00FC6BC8"/>
    <w:rPr>
      <w:rFonts w:ascii="Symbol" w:hAnsi="Symbol" w:cs="Symbol"/>
      <w:shd w:val="clear" w:color="auto" w:fill="FFFF00"/>
    </w:rPr>
  </w:style>
  <w:style w:type="character" w:customStyle="1" w:styleId="WW8Num30z1">
    <w:name w:val="WW8Num30z1"/>
    <w:rsid w:val="00FC6BC8"/>
    <w:rPr>
      <w:rFonts w:ascii="Courier New" w:hAnsi="Courier New" w:cs="Courier New"/>
    </w:rPr>
  </w:style>
  <w:style w:type="character" w:customStyle="1" w:styleId="WW8Num30z2">
    <w:name w:val="WW8Num30z2"/>
    <w:rsid w:val="00FC6BC8"/>
    <w:rPr>
      <w:rFonts w:ascii="Wingdings" w:hAnsi="Wingdings" w:cs="Wingdings"/>
    </w:rPr>
  </w:style>
  <w:style w:type="character" w:customStyle="1" w:styleId="WW8Num31z0">
    <w:name w:val="WW8Num31z0"/>
    <w:rsid w:val="00FC6BC8"/>
    <w:rPr>
      <w:rFonts w:cs="Times New Roman"/>
    </w:rPr>
  </w:style>
  <w:style w:type="character" w:customStyle="1" w:styleId="WW8Num32z0">
    <w:name w:val="WW8Num32z0"/>
    <w:rsid w:val="00FC6BC8"/>
  </w:style>
  <w:style w:type="character" w:customStyle="1" w:styleId="WW8Num32z1">
    <w:name w:val="WW8Num32z1"/>
    <w:rsid w:val="00FC6BC8"/>
  </w:style>
  <w:style w:type="character" w:customStyle="1" w:styleId="WW8Num32z2">
    <w:name w:val="WW8Num32z2"/>
    <w:rsid w:val="00FC6BC8"/>
  </w:style>
  <w:style w:type="character" w:customStyle="1" w:styleId="WW8Num32z3">
    <w:name w:val="WW8Num32z3"/>
    <w:rsid w:val="00FC6BC8"/>
  </w:style>
  <w:style w:type="character" w:customStyle="1" w:styleId="WW8Num32z4">
    <w:name w:val="WW8Num32z4"/>
    <w:rsid w:val="00FC6BC8"/>
  </w:style>
  <w:style w:type="character" w:customStyle="1" w:styleId="WW8Num32z5">
    <w:name w:val="WW8Num32z5"/>
    <w:rsid w:val="00FC6BC8"/>
  </w:style>
  <w:style w:type="character" w:customStyle="1" w:styleId="WW8Num32z6">
    <w:name w:val="WW8Num32z6"/>
    <w:rsid w:val="00FC6BC8"/>
  </w:style>
  <w:style w:type="character" w:customStyle="1" w:styleId="WW8Num32z7">
    <w:name w:val="WW8Num32z7"/>
    <w:rsid w:val="00FC6BC8"/>
  </w:style>
  <w:style w:type="character" w:customStyle="1" w:styleId="WW8Num32z8">
    <w:name w:val="WW8Num32z8"/>
    <w:rsid w:val="00FC6BC8"/>
  </w:style>
  <w:style w:type="character" w:customStyle="1" w:styleId="WW8Num33z0">
    <w:name w:val="WW8Num33z0"/>
    <w:rsid w:val="00FC6BC8"/>
    <w:rPr>
      <w:rFonts w:ascii="Symbol" w:eastAsia="Calibri" w:hAnsi="Symbol" w:cs="Symbol"/>
    </w:rPr>
  </w:style>
  <w:style w:type="character" w:customStyle="1" w:styleId="WW8Num33z1">
    <w:name w:val="WW8Num33z1"/>
    <w:rsid w:val="00FC6BC8"/>
    <w:rPr>
      <w:rFonts w:ascii="Courier New" w:hAnsi="Courier New" w:cs="Courier New"/>
    </w:rPr>
  </w:style>
  <w:style w:type="character" w:customStyle="1" w:styleId="WW8Num33z2">
    <w:name w:val="WW8Num33z2"/>
    <w:rsid w:val="00FC6BC8"/>
    <w:rPr>
      <w:rFonts w:ascii="Wingdings" w:hAnsi="Wingdings" w:cs="Wingdings"/>
    </w:rPr>
  </w:style>
  <w:style w:type="character" w:customStyle="1" w:styleId="WW8Num34z0">
    <w:name w:val="WW8Num34z0"/>
    <w:rsid w:val="00FC6BC8"/>
    <w:rPr>
      <w:rFonts w:ascii="Symbol" w:hAnsi="Symbol" w:cs="Symbol"/>
    </w:rPr>
  </w:style>
  <w:style w:type="character" w:customStyle="1" w:styleId="WW8Num34z1">
    <w:name w:val="WW8Num34z1"/>
    <w:rsid w:val="00FC6BC8"/>
    <w:rPr>
      <w:rFonts w:ascii="Courier New" w:hAnsi="Courier New" w:cs="Courier New"/>
    </w:rPr>
  </w:style>
  <w:style w:type="character" w:customStyle="1" w:styleId="WW8Num34z2">
    <w:name w:val="WW8Num34z2"/>
    <w:rsid w:val="00FC6BC8"/>
    <w:rPr>
      <w:rFonts w:ascii="Wingdings" w:hAnsi="Wingdings" w:cs="Wingdings"/>
    </w:rPr>
  </w:style>
  <w:style w:type="character" w:customStyle="1" w:styleId="WW8Num35z0">
    <w:name w:val="WW8Num35z0"/>
    <w:rsid w:val="00FC6BC8"/>
    <w:rPr>
      <w:rFonts w:ascii="Calibri" w:eastAsia="Times New Roman" w:hAnsi="Calibri" w:cs="Calibri"/>
    </w:rPr>
  </w:style>
  <w:style w:type="character" w:customStyle="1" w:styleId="WW8Num35z1">
    <w:name w:val="WW8Num35z1"/>
    <w:rsid w:val="00FC6BC8"/>
    <w:rPr>
      <w:rFonts w:ascii="Courier New" w:hAnsi="Courier New" w:cs="Courier New"/>
    </w:rPr>
  </w:style>
  <w:style w:type="character" w:customStyle="1" w:styleId="WW8Num35z2">
    <w:name w:val="WW8Num35z2"/>
    <w:rsid w:val="00FC6BC8"/>
    <w:rPr>
      <w:rFonts w:ascii="Wingdings" w:hAnsi="Wingdings" w:cs="Wingdings"/>
    </w:rPr>
  </w:style>
  <w:style w:type="character" w:customStyle="1" w:styleId="WW8Num35z3">
    <w:name w:val="WW8Num35z3"/>
    <w:rsid w:val="00FC6BC8"/>
    <w:rPr>
      <w:rFonts w:ascii="Symbol" w:hAnsi="Symbol" w:cs="Symbol"/>
    </w:rPr>
  </w:style>
  <w:style w:type="character" w:customStyle="1" w:styleId="WW8Num36z0">
    <w:name w:val="WW8Num36z0"/>
    <w:rsid w:val="00FC6BC8"/>
    <w:rPr>
      <w:lang w:val="el-GR"/>
    </w:rPr>
  </w:style>
  <w:style w:type="character" w:customStyle="1" w:styleId="WW8Num36z1">
    <w:name w:val="WW8Num36z1"/>
    <w:rsid w:val="00FC6BC8"/>
  </w:style>
  <w:style w:type="character" w:customStyle="1" w:styleId="WW8Num36z2">
    <w:name w:val="WW8Num36z2"/>
    <w:rsid w:val="00FC6BC8"/>
  </w:style>
  <w:style w:type="character" w:customStyle="1" w:styleId="WW8Num36z3">
    <w:name w:val="WW8Num36z3"/>
    <w:rsid w:val="00FC6BC8"/>
  </w:style>
  <w:style w:type="character" w:customStyle="1" w:styleId="WW8Num36z4">
    <w:name w:val="WW8Num36z4"/>
    <w:rsid w:val="00FC6BC8"/>
  </w:style>
  <w:style w:type="character" w:customStyle="1" w:styleId="WW8Num36z5">
    <w:name w:val="WW8Num36z5"/>
    <w:rsid w:val="00FC6BC8"/>
  </w:style>
  <w:style w:type="character" w:customStyle="1" w:styleId="WW8Num36z6">
    <w:name w:val="WW8Num36z6"/>
    <w:rsid w:val="00FC6BC8"/>
  </w:style>
  <w:style w:type="character" w:customStyle="1" w:styleId="WW8Num36z7">
    <w:name w:val="WW8Num36z7"/>
    <w:rsid w:val="00FC6BC8"/>
  </w:style>
  <w:style w:type="character" w:customStyle="1" w:styleId="WW8Num36z8">
    <w:name w:val="WW8Num36z8"/>
    <w:rsid w:val="00FC6BC8"/>
  </w:style>
  <w:style w:type="character" w:customStyle="1" w:styleId="WW8Num37z0">
    <w:name w:val="WW8Num37z0"/>
    <w:rsid w:val="00FC6BC8"/>
    <w:rPr>
      <w:rFonts w:ascii="Calibri" w:eastAsia="Times New Roman" w:hAnsi="Calibri" w:cs="Calibri"/>
    </w:rPr>
  </w:style>
  <w:style w:type="character" w:customStyle="1" w:styleId="WW8Num37z1">
    <w:name w:val="WW8Num37z1"/>
    <w:rsid w:val="00FC6BC8"/>
    <w:rPr>
      <w:rFonts w:ascii="Courier New" w:hAnsi="Courier New" w:cs="Courier New"/>
    </w:rPr>
  </w:style>
  <w:style w:type="character" w:customStyle="1" w:styleId="WW8Num37z2">
    <w:name w:val="WW8Num37z2"/>
    <w:rsid w:val="00FC6BC8"/>
    <w:rPr>
      <w:rFonts w:ascii="Wingdings" w:hAnsi="Wingdings" w:cs="Wingdings"/>
    </w:rPr>
  </w:style>
  <w:style w:type="character" w:customStyle="1" w:styleId="WW8Num37z3">
    <w:name w:val="WW8Num37z3"/>
    <w:rsid w:val="00FC6BC8"/>
    <w:rPr>
      <w:rFonts w:ascii="Symbol" w:hAnsi="Symbol" w:cs="Symbol"/>
    </w:rPr>
  </w:style>
  <w:style w:type="character" w:customStyle="1" w:styleId="WW8Num38z0">
    <w:name w:val="WW8Num38z0"/>
    <w:rsid w:val="00FC6BC8"/>
  </w:style>
  <w:style w:type="character" w:customStyle="1" w:styleId="WW8Num38z1">
    <w:name w:val="WW8Num38z1"/>
    <w:rsid w:val="00FC6BC8"/>
  </w:style>
  <w:style w:type="character" w:customStyle="1" w:styleId="WW8Num38z2">
    <w:name w:val="WW8Num38z2"/>
    <w:rsid w:val="00FC6BC8"/>
  </w:style>
  <w:style w:type="character" w:customStyle="1" w:styleId="WW8Num38z3">
    <w:name w:val="WW8Num38z3"/>
    <w:rsid w:val="00FC6BC8"/>
  </w:style>
  <w:style w:type="character" w:customStyle="1" w:styleId="WW8Num38z4">
    <w:name w:val="WW8Num38z4"/>
    <w:rsid w:val="00FC6BC8"/>
  </w:style>
  <w:style w:type="character" w:customStyle="1" w:styleId="WW8Num38z5">
    <w:name w:val="WW8Num38z5"/>
    <w:rsid w:val="00FC6BC8"/>
  </w:style>
  <w:style w:type="character" w:customStyle="1" w:styleId="WW8Num38z6">
    <w:name w:val="WW8Num38z6"/>
    <w:rsid w:val="00FC6BC8"/>
  </w:style>
  <w:style w:type="character" w:customStyle="1" w:styleId="WW8Num38z7">
    <w:name w:val="WW8Num38z7"/>
    <w:rsid w:val="00FC6BC8"/>
  </w:style>
  <w:style w:type="character" w:customStyle="1" w:styleId="WW8Num38z8">
    <w:name w:val="WW8Num38z8"/>
    <w:rsid w:val="00FC6BC8"/>
  </w:style>
  <w:style w:type="character" w:customStyle="1" w:styleId="WW-DefaultParagraphFont11111111111111111111">
    <w:name w:val="WW-Default Paragraph Font11111111111111111111"/>
    <w:rsid w:val="00FC6BC8"/>
  </w:style>
  <w:style w:type="character" w:customStyle="1" w:styleId="WW8Num4z1">
    <w:name w:val="WW8Num4z1"/>
    <w:rsid w:val="00FC6BC8"/>
    <w:rPr>
      <w:rFonts w:cs="Times New Roman"/>
    </w:rPr>
  </w:style>
  <w:style w:type="character" w:customStyle="1" w:styleId="WW8Num5z1">
    <w:name w:val="WW8Num5z1"/>
    <w:rsid w:val="00FC6BC8"/>
    <w:rPr>
      <w:rFonts w:cs="Times New Roman"/>
    </w:rPr>
  </w:style>
  <w:style w:type="character" w:customStyle="1" w:styleId="WW8Num29z4">
    <w:name w:val="WW8Num29z4"/>
    <w:rsid w:val="00FC6BC8"/>
  </w:style>
  <w:style w:type="character" w:customStyle="1" w:styleId="WW8Num29z5">
    <w:name w:val="WW8Num29z5"/>
    <w:rsid w:val="00FC6BC8"/>
  </w:style>
  <w:style w:type="character" w:customStyle="1" w:styleId="WW8Num29z6">
    <w:name w:val="WW8Num29z6"/>
    <w:rsid w:val="00FC6BC8"/>
  </w:style>
  <w:style w:type="character" w:customStyle="1" w:styleId="WW8Num29z7">
    <w:name w:val="WW8Num29z7"/>
    <w:rsid w:val="00FC6BC8"/>
  </w:style>
  <w:style w:type="character" w:customStyle="1" w:styleId="WW8Num29z8">
    <w:name w:val="WW8Num29z8"/>
    <w:rsid w:val="00FC6BC8"/>
  </w:style>
  <w:style w:type="character" w:customStyle="1" w:styleId="WW8Num30z3">
    <w:name w:val="WW8Num30z3"/>
    <w:rsid w:val="00FC6BC8"/>
    <w:rPr>
      <w:rFonts w:ascii="Symbol" w:hAnsi="Symbol" w:cs="Symbol"/>
    </w:rPr>
  </w:style>
  <w:style w:type="character" w:customStyle="1" w:styleId="WW8Num31z1">
    <w:name w:val="WW8Num31z1"/>
    <w:rsid w:val="00FC6BC8"/>
  </w:style>
  <w:style w:type="character" w:customStyle="1" w:styleId="WW8Num31z2">
    <w:name w:val="WW8Num31z2"/>
    <w:rsid w:val="00FC6BC8"/>
  </w:style>
  <w:style w:type="character" w:customStyle="1" w:styleId="WW8Num31z3">
    <w:name w:val="WW8Num31z3"/>
    <w:rsid w:val="00FC6BC8"/>
  </w:style>
  <w:style w:type="character" w:customStyle="1" w:styleId="WW8Num31z4">
    <w:name w:val="WW8Num31z4"/>
    <w:rsid w:val="00FC6BC8"/>
  </w:style>
  <w:style w:type="character" w:customStyle="1" w:styleId="WW8Num31z5">
    <w:name w:val="WW8Num31z5"/>
    <w:rsid w:val="00FC6BC8"/>
  </w:style>
  <w:style w:type="character" w:customStyle="1" w:styleId="WW8Num31z6">
    <w:name w:val="WW8Num31z6"/>
    <w:rsid w:val="00FC6BC8"/>
  </w:style>
  <w:style w:type="character" w:customStyle="1" w:styleId="WW8Num31z7">
    <w:name w:val="WW8Num31z7"/>
    <w:rsid w:val="00FC6BC8"/>
  </w:style>
  <w:style w:type="character" w:customStyle="1" w:styleId="WW8Num31z8">
    <w:name w:val="WW8Num31z8"/>
    <w:rsid w:val="00FC6BC8"/>
  </w:style>
  <w:style w:type="character" w:customStyle="1" w:styleId="WW8Num39z0">
    <w:name w:val="WW8Num39z0"/>
    <w:rsid w:val="00FC6BC8"/>
    <w:rPr>
      <w:rFonts w:ascii="Calibri" w:eastAsia="Times New Roman" w:hAnsi="Calibri" w:cs="Calibri"/>
    </w:rPr>
  </w:style>
  <w:style w:type="character" w:customStyle="1" w:styleId="WW8Num39z1">
    <w:name w:val="WW8Num39z1"/>
    <w:rsid w:val="00FC6BC8"/>
    <w:rPr>
      <w:rFonts w:ascii="Courier New" w:hAnsi="Courier New" w:cs="Courier New"/>
    </w:rPr>
  </w:style>
  <w:style w:type="character" w:customStyle="1" w:styleId="WW8Num39z2">
    <w:name w:val="WW8Num39z2"/>
    <w:rsid w:val="00FC6BC8"/>
    <w:rPr>
      <w:rFonts w:ascii="Wingdings" w:hAnsi="Wingdings" w:cs="Wingdings"/>
    </w:rPr>
  </w:style>
  <w:style w:type="character" w:customStyle="1" w:styleId="WW8Num39z3">
    <w:name w:val="WW8Num39z3"/>
    <w:rsid w:val="00FC6BC8"/>
    <w:rPr>
      <w:rFonts w:ascii="Symbol" w:hAnsi="Symbol" w:cs="Symbol"/>
    </w:rPr>
  </w:style>
  <w:style w:type="character" w:customStyle="1" w:styleId="WW8Num40z0">
    <w:name w:val="WW8Num40z0"/>
    <w:rsid w:val="00FC6BC8"/>
    <w:rPr>
      <w:rFonts w:ascii="Symbol" w:hAnsi="Symbol" w:cs="Symbol"/>
    </w:rPr>
  </w:style>
  <w:style w:type="character" w:customStyle="1" w:styleId="WW8Num40z1">
    <w:name w:val="WW8Num40z1"/>
    <w:rsid w:val="00FC6BC8"/>
    <w:rPr>
      <w:rFonts w:ascii="Courier New" w:hAnsi="Courier New" w:cs="Courier New"/>
    </w:rPr>
  </w:style>
  <w:style w:type="character" w:customStyle="1" w:styleId="WW8Num40z2">
    <w:name w:val="WW8Num40z2"/>
    <w:rsid w:val="00FC6BC8"/>
    <w:rPr>
      <w:rFonts w:ascii="Wingdings" w:hAnsi="Wingdings" w:cs="Wingdings"/>
    </w:rPr>
  </w:style>
  <w:style w:type="character" w:customStyle="1" w:styleId="WW8Num41z0">
    <w:name w:val="WW8Num41z0"/>
    <w:rsid w:val="00FC6BC8"/>
    <w:rPr>
      <w:rFonts w:ascii="Arial" w:hAnsi="Arial" w:cs="Times New Roman"/>
      <w:b/>
      <w:i w:val="0"/>
      <w:sz w:val="20"/>
      <w:szCs w:val="20"/>
    </w:rPr>
  </w:style>
  <w:style w:type="character" w:customStyle="1" w:styleId="WW8Num41z1">
    <w:name w:val="WW8Num41z1"/>
    <w:rsid w:val="00FC6BC8"/>
    <w:rPr>
      <w:rFonts w:cs="Times New Roman"/>
    </w:rPr>
  </w:style>
  <w:style w:type="character" w:customStyle="1" w:styleId="WW8Num41z2">
    <w:name w:val="WW8Num41z2"/>
    <w:rsid w:val="00FC6BC8"/>
    <w:rPr>
      <w:rFonts w:ascii="Arial" w:hAnsi="Arial" w:cs="Times New Roman"/>
      <w:b w:val="0"/>
      <w:i w:val="0"/>
    </w:rPr>
  </w:style>
  <w:style w:type="character" w:customStyle="1" w:styleId="WW8Num41z3">
    <w:name w:val="WW8Num41z3"/>
    <w:rsid w:val="00FC6BC8"/>
    <w:rPr>
      <w:rFonts w:ascii="Arial" w:hAnsi="Arial" w:cs="Times New Roman"/>
      <w:b w:val="0"/>
      <w:i w:val="0"/>
      <w:sz w:val="20"/>
      <w:szCs w:val="20"/>
    </w:rPr>
  </w:style>
  <w:style w:type="character" w:customStyle="1" w:styleId="DefaultParagraphFont1">
    <w:name w:val="Default Paragraph Font1"/>
    <w:rsid w:val="00FC6BC8"/>
  </w:style>
  <w:style w:type="character" w:customStyle="1" w:styleId="DateChar">
    <w:name w:val="Date Char"/>
    <w:rsid w:val="00FC6BC8"/>
    <w:rPr>
      <w:sz w:val="24"/>
      <w:szCs w:val="24"/>
      <w:lang w:val="en-GB"/>
    </w:rPr>
  </w:style>
  <w:style w:type="character" w:customStyle="1" w:styleId="FooterChar">
    <w:name w:val="Footer Char"/>
    <w:rsid w:val="00FC6BC8"/>
    <w:rPr>
      <w:rFonts w:eastAsia="MS Mincho" w:cs="Times New Roman"/>
      <w:sz w:val="24"/>
      <w:szCs w:val="24"/>
      <w:lang w:val="en-US" w:eastAsia="ja-JP"/>
    </w:rPr>
  </w:style>
  <w:style w:type="character" w:styleId="a3">
    <w:name w:val="annotation reference"/>
    <w:rsid w:val="00FC6BC8"/>
    <w:rPr>
      <w:sz w:val="16"/>
    </w:rPr>
  </w:style>
  <w:style w:type="character" w:styleId="-">
    <w:name w:val="Hyperlink"/>
    <w:uiPriority w:val="99"/>
    <w:rsid w:val="00FC6BC8"/>
    <w:rPr>
      <w:color w:val="0000FF"/>
      <w:u w:val="single"/>
    </w:rPr>
  </w:style>
  <w:style w:type="character" w:customStyle="1" w:styleId="HeaderChar">
    <w:name w:val="Header Char"/>
    <w:rsid w:val="00FC6BC8"/>
    <w:rPr>
      <w:rFonts w:cs="Times New Roman"/>
      <w:sz w:val="24"/>
      <w:szCs w:val="24"/>
      <w:lang w:val="en-GB"/>
    </w:rPr>
  </w:style>
  <w:style w:type="character" w:styleId="a4">
    <w:name w:val="page number"/>
    <w:rsid w:val="00FC6BC8"/>
    <w:rPr>
      <w:rFonts w:cs="Times New Roman"/>
    </w:rPr>
  </w:style>
  <w:style w:type="character" w:customStyle="1" w:styleId="BalloonTextChar">
    <w:name w:val="Balloon Text Char"/>
    <w:uiPriority w:val="99"/>
    <w:rsid w:val="00FC6BC8"/>
    <w:rPr>
      <w:rFonts w:ascii="Tahoma" w:hAnsi="Tahoma" w:cs="Tahoma"/>
      <w:sz w:val="16"/>
      <w:szCs w:val="16"/>
      <w:lang w:val="en-GB"/>
    </w:rPr>
  </w:style>
  <w:style w:type="character" w:customStyle="1" w:styleId="CommentTextChar">
    <w:name w:val="Comment Text Char"/>
    <w:rsid w:val="00FC6BC8"/>
    <w:rPr>
      <w:rFonts w:cs="Times New Roman"/>
      <w:lang w:val="en-GB"/>
    </w:rPr>
  </w:style>
  <w:style w:type="character" w:customStyle="1" w:styleId="CommentSubjectChar">
    <w:name w:val="Comment Subject Char"/>
    <w:rsid w:val="00FC6BC8"/>
    <w:rPr>
      <w:rFonts w:cs="Times New Roman"/>
      <w:b/>
      <w:bCs/>
      <w:lang w:val="en-GB"/>
    </w:rPr>
  </w:style>
  <w:style w:type="character" w:customStyle="1" w:styleId="BodyTextChar">
    <w:name w:val="Body Text Char"/>
    <w:rsid w:val="00FC6BC8"/>
    <w:rPr>
      <w:rFonts w:cs="Times New Roman"/>
      <w:sz w:val="24"/>
      <w:szCs w:val="24"/>
      <w:lang w:val="en-GB"/>
    </w:rPr>
  </w:style>
  <w:style w:type="character" w:styleId="a5">
    <w:name w:val="Placeholder Text"/>
    <w:rsid w:val="00FC6BC8"/>
    <w:rPr>
      <w:rFonts w:cs="Times New Roman"/>
      <w:color w:val="808080"/>
    </w:rPr>
  </w:style>
  <w:style w:type="character" w:customStyle="1" w:styleId="a6">
    <w:name w:val="Χαρακτήρες υποσημείωσης"/>
    <w:rsid w:val="00FC6BC8"/>
    <w:rPr>
      <w:rFonts w:cs="Times New Roman"/>
      <w:vertAlign w:val="superscript"/>
    </w:rPr>
  </w:style>
  <w:style w:type="character" w:customStyle="1" w:styleId="FootnoteTextChar">
    <w:name w:val="Footnote Text Char"/>
    <w:rsid w:val="00FC6BC8"/>
    <w:rPr>
      <w:rFonts w:ascii="Calibri" w:hAnsi="Calibri" w:cs="Times New Roman"/>
      <w:lang w:val="x-none"/>
    </w:rPr>
  </w:style>
  <w:style w:type="character" w:customStyle="1" w:styleId="DocTitleChar">
    <w:name w:val="Doc Title Char"/>
    <w:basedOn w:val="1Char"/>
    <w:rsid w:val="00FC6BC8"/>
    <w:rPr>
      <w:rFonts w:ascii="Arial" w:eastAsia="Times New Roman" w:hAnsi="Arial" w:cs="Arial"/>
      <w:b/>
      <w:bCs/>
      <w:color w:val="333399"/>
      <w:sz w:val="28"/>
      <w:szCs w:val="32"/>
      <w:lang w:val="en-US" w:eastAsia="zh-CN"/>
    </w:rPr>
  </w:style>
  <w:style w:type="character" w:customStyle="1" w:styleId="Style1Char">
    <w:name w:val="Style1 Char"/>
    <w:rsid w:val="00FC6BC8"/>
    <w:rPr>
      <w:rFonts w:ascii="Calibri" w:hAnsi="Calibri" w:cs="Calibri"/>
      <w:b/>
      <w:bCs/>
      <w:color w:val="333399"/>
      <w:sz w:val="40"/>
      <w:szCs w:val="40"/>
      <w:lang w:val="en-US"/>
    </w:rPr>
  </w:style>
  <w:style w:type="character" w:customStyle="1" w:styleId="ContentsChar">
    <w:name w:val="Contents Char"/>
    <w:rsid w:val="00FC6BC8"/>
    <w:rPr>
      <w:rFonts w:ascii="Calibri" w:hAnsi="Calibri" w:cs="Calibri"/>
      <w:b/>
      <w:bCs/>
      <w:color w:val="333399"/>
      <w:sz w:val="28"/>
      <w:szCs w:val="32"/>
      <w:lang w:val="en-US"/>
    </w:rPr>
  </w:style>
  <w:style w:type="character" w:customStyle="1" w:styleId="EndnoteTextChar">
    <w:name w:val="Endnote Text Char"/>
    <w:rsid w:val="00FC6BC8"/>
    <w:rPr>
      <w:rFonts w:ascii="Calibri" w:hAnsi="Calibri" w:cs="Calibri"/>
      <w:lang w:val="en-GB"/>
    </w:rPr>
  </w:style>
  <w:style w:type="character" w:customStyle="1" w:styleId="a7">
    <w:name w:val="Χαρακτήρες σημείωσης τέλους"/>
    <w:rsid w:val="00FC6BC8"/>
    <w:rPr>
      <w:vertAlign w:val="superscript"/>
    </w:rPr>
  </w:style>
  <w:style w:type="character" w:customStyle="1" w:styleId="FootnoteReference2">
    <w:name w:val="Footnote Reference2"/>
    <w:rsid w:val="00FC6BC8"/>
    <w:rPr>
      <w:vertAlign w:val="superscript"/>
    </w:rPr>
  </w:style>
  <w:style w:type="character" w:customStyle="1" w:styleId="EndnoteReference1">
    <w:name w:val="Endnote Reference1"/>
    <w:rsid w:val="00FC6BC8"/>
    <w:rPr>
      <w:vertAlign w:val="superscript"/>
    </w:rPr>
  </w:style>
  <w:style w:type="character" w:customStyle="1" w:styleId="a8">
    <w:name w:val="Κουκκίδες"/>
    <w:rsid w:val="00FC6BC8"/>
    <w:rPr>
      <w:rFonts w:ascii="OpenSymbol" w:eastAsia="OpenSymbol" w:hAnsi="OpenSymbol" w:cs="OpenSymbol"/>
    </w:rPr>
  </w:style>
  <w:style w:type="character" w:styleId="a9">
    <w:name w:val="Strong"/>
    <w:qFormat/>
    <w:rsid w:val="00FC6BC8"/>
    <w:rPr>
      <w:b/>
      <w:bCs/>
    </w:rPr>
  </w:style>
  <w:style w:type="character" w:customStyle="1" w:styleId="11">
    <w:name w:val="Προεπιλεγμένη γραμματοσειρά1"/>
    <w:rsid w:val="00FC6BC8"/>
  </w:style>
  <w:style w:type="character" w:customStyle="1" w:styleId="aa">
    <w:name w:val="Σύμβολο υποσημείωσης"/>
    <w:rsid w:val="00FC6BC8"/>
    <w:rPr>
      <w:vertAlign w:val="superscript"/>
    </w:rPr>
  </w:style>
  <w:style w:type="character" w:styleId="ab">
    <w:name w:val="Emphasis"/>
    <w:qFormat/>
    <w:rsid w:val="00FC6BC8"/>
    <w:rPr>
      <w:i/>
      <w:iCs/>
    </w:rPr>
  </w:style>
  <w:style w:type="character" w:customStyle="1" w:styleId="ac">
    <w:name w:val="Χαρακτήρες αρίθμησης"/>
    <w:rsid w:val="00FC6BC8"/>
  </w:style>
  <w:style w:type="character" w:customStyle="1" w:styleId="normalwithoutspacingChar">
    <w:name w:val="normal_without_spacing Char"/>
    <w:rsid w:val="00FC6BC8"/>
    <w:rPr>
      <w:rFonts w:ascii="Calibri" w:hAnsi="Calibri" w:cs="Calibri"/>
      <w:sz w:val="22"/>
      <w:szCs w:val="24"/>
    </w:rPr>
  </w:style>
  <w:style w:type="character" w:customStyle="1" w:styleId="FootnoteTextChar1">
    <w:name w:val="Footnote Text Char1"/>
    <w:rsid w:val="00FC6BC8"/>
    <w:rPr>
      <w:rFonts w:ascii="Calibri" w:hAnsi="Calibri" w:cs="Calibri"/>
      <w:lang w:val="en-IE" w:eastAsia="zh-CN"/>
    </w:rPr>
  </w:style>
  <w:style w:type="character" w:customStyle="1" w:styleId="foothangingChar">
    <w:name w:val="foot_hanging Char"/>
    <w:rsid w:val="00FC6BC8"/>
    <w:rPr>
      <w:rFonts w:ascii="Calibri" w:hAnsi="Calibri" w:cs="Calibri"/>
      <w:sz w:val="18"/>
      <w:szCs w:val="18"/>
      <w:lang w:val="en-IE" w:eastAsia="zh-CN"/>
    </w:rPr>
  </w:style>
  <w:style w:type="character" w:customStyle="1" w:styleId="HTMLPreformattedChar">
    <w:name w:val="HTML Preformatted Char"/>
    <w:rsid w:val="00FC6BC8"/>
    <w:rPr>
      <w:rFonts w:ascii="Courier New" w:hAnsi="Courier New" w:cs="Courier New"/>
    </w:rPr>
  </w:style>
  <w:style w:type="character" w:customStyle="1" w:styleId="apple-converted-space">
    <w:name w:val="apple-converted-space"/>
    <w:basedOn w:val="WW-DefaultParagraphFont11111111111111111111"/>
    <w:rsid w:val="00FC6BC8"/>
  </w:style>
  <w:style w:type="character" w:customStyle="1" w:styleId="BodyTextIndent3Char">
    <w:name w:val="Body Text Indent 3 Char"/>
    <w:rsid w:val="00FC6BC8"/>
    <w:rPr>
      <w:rFonts w:ascii="Calibri" w:hAnsi="Calibri" w:cs="Calibri"/>
      <w:sz w:val="16"/>
      <w:szCs w:val="16"/>
      <w:lang w:val="en-GB"/>
    </w:rPr>
  </w:style>
  <w:style w:type="character" w:customStyle="1" w:styleId="WW-FootnoteReference">
    <w:name w:val="WW-Footnote Reference"/>
    <w:rsid w:val="00FC6BC8"/>
    <w:rPr>
      <w:vertAlign w:val="superscript"/>
    </w:rPr>
  </w:style>
  <w:style w:type="character" w:customStyle="1" w:styleId="WW-EndnoteReference">
    <w:name w:val="WW-Endnote Reference"/>
    <w:rsid w:val="00FC6BC8"/>
    <w:rPr>
      <w:vertAlign w:val="superscript"/>
    </w:rPr>
  </w:style>
  <w:style w:type="character" w:customStyle="1" w:styleId="FootnoteReference1">
    <w:name w:val="Footnote Reference1"/>
    <w:rsid w:val="00FC6BC8"/>
    <w:rPr>
      <w:vertAlign w:val="superscript"/>
    </w:rPr>
  </w:style>
  <w:style w:type="character" w:customStyle="1" w:styleId="FootnoteTextChar2">
    <w:name w:val="Footnote Text Char2"/>
    <w:rsid w:val="00FC6BC8"/>
    <w:rPr>
      <w:rFonts w:ascii="Calibri" w:hAnsi="Calibri" w:cs="Calibri"/>
      <w:sz w:val="18"/>
      <w:lang w:val="en-IE" w:eastAsia="zh-CN"/>
    </w:rPr>
  </w:style>
  <w:style w:type="character" w:customStyle="1" w:styleId="foothangingChar1">
    <w:name w:val="foot_hanging Char1"/>
    <w:rsid w:val="00FC6BC8"/>
    <w:rPr>
      <w:rFonts w:ascii="Calibri" w:hAnsi="Calibri" w:cs="Calibri"/>
      <w:sz w:val="18"/>
      <w:szCs w:val="18"/>
      <w:lang w:val="en-IE" w:eastAsia="zh-CN"/>
    </w:rPr>
  </w:style>
  <w:style w:type="character" w:customStyle="1" w:styleId="footersChar">
    <w:name w:val="footers Char"/>
    <w:basedOn w:val="foothangingChar1"/>
    <w:rsid w:val="00FC6BC8"/>
    <w:rPr>
      <w:rFonts w:ascii="Calibri" w:hAnsi="Calibri" w:cs="Calibri"/>
      <w:sz w:val="18"/>
      <w:szCs w:val="18"/>
      <w:lang w:val="en-IE" w:eastAsia="zh-CN"/>
    </w:rPr>
  </w:style>
  <w:style w:type="character" w:customStyle="1" w:styleId="CommentTextChar1">
    <w:name w:val="Comment Text Char1"/>
    <w:rsid w:val="00FC6BC8"/>
    <w:rPr>
      <w:rFonts w:ascii="Calibri" w:hAnsi="Calibri" w:cs="Calibri"/>
      <w:lang w:val="en-GB" w:eastAsia="zh-CN"/>
    </w:rPr>
  </w:style>
  <w:style w:type="character" w:customStyle="1" w:styleId="HTMLPreformattedChar1">
    <w:name w:val="HTML Preformatted Char1"/>
    <w:rsid w:val="00FC6BC8"/>
    <w:rPr>
      <w:rFonts w:ascii="Courier New" w:hAnsi="Courier New" w:cs="Courier New"/>
      <w:lang w:eastAsia="zh-CN"/>
    </w:rPr>
  </w:style>
  <w:style w:type="character" w:customStyle="1" w:styleId="BodyText3Char">
    <w:name w:val="Body Text 3 Char"/>
    <w:rsid w:val="00FC6BC8"/>
    <w:rPr>
      <w:rFonts w:ascii="Calibri" w:hAnsi="Calibri" w:cs="Calibri"/>
      <w:sz w:val="16"/>
      <w:szCs w:val="16"/>
      <w:lang w:val="en-GB" w:eastAsia="zh-CN"/>
    </w:rPr>
  </w:style>
  <w:style w:type="character" w:customStyle="1" w:styleId="WW-FootnoteReference1">
    <w:name w:val="WW-Footnote Reference1"/>
    <w:rsid w:val="00FC6BC8"/>
    <w:rPr>
      <w:vertAlign w:val="superscript"/>
    </w:rPr>
  </w:style>
  <w:style w:type="character" w:customStyle="1" w:styleId="WW-EndnoteReference1">
    <w:name w:val="WW-Endnote Reference1"/>
    <w:rsid w:val="00FC6BC8"/>
    <w:rPr>
      <w:vertAlign w:val="superscript"/>
    </w:rPr>
  </w:style>
  <w:style w:type="character" w:customStyle="1" w:styleId="WW-FootnoteReference2">
    <w:name w:val="WW-Footnote Reference2"/>
    <w:rsid w:val="00FC6BC8"/>
    <w:rPr>
      <w:vertAlign w:val="superscript"/>
    </w:rPr>
  </w:style>
  <w:style w:type="character" w:customStyle="1" w:styleId="WW-EndnoteReference2">
    <w:name w:val="WW-Endnote Reference2"/>
    <w:rsid w:val="00FC6BC8"/>
    <w:rPr>
      <w:vertAlign w:val="superscript"/>
    </w:rPr>
  </w:style>
  <w:style w:type="character" w:customStyle="1" w:styleId="FootnoteTextChar3">
    <w:name w:val="Footnote Text Char3"/>
    <w:rsid w:val="00FC6BC8"/>
    <w:rPr>
      <w:rFonts w:ascii="Calibri" w:hAnsi="Calibri" w:cs="Calibri"/>
      <w:sz w:val="18"/>
      <w:lang w:val="en-IE" w:eastAsia="zh-CN"/>
    </w:rPr>
  </w:style>
  <w:style w:type="character" w:customStyle="1" w:styleId="foothangingChar2">
    <w:name w:val="foot_hanging Char2"/>
    <w:rsid w:val="00FC6BC8"/>
    <w:rPr>
      <w:rFonts w:ascii="Calibri" w:hAnsi="Calibri" w:cs="Calibri"/>
      <w:sz w:val="18"/>
      <w:szCs w:val="18"/>
      <w:lang w:val="en-IE" w:eastAsia="zh-CN"/>
    </w:rPr>
  </w:style>
  <w:style w:type="character" w:customStyle="1" w:styleId="footersChar1">
    <w:name w:val="footers Char1"/>
    <w:basedOn w:val="foothangingChar2"/>
    <w:rsid w:val="00FC6BC8"/>
    <w:rPr>
      <w:rFonts w:ascii="Calibri" w:hAnsi="Calibri" w:cs="Calibri"/>
      <w:sz w:val="18"/>
      <w:szCs w:val="18"/>
      <w:lang w:val="en-IE" w:eastAsia="zh-CN"/>
    </w:rPr>
  </w:style>
  <w:style w:type="character" w:customStyle="1" w:styleId="foootChar">
    <w:name w:val="fooot Char"/>
    <w:basedOn w:val="footersChar1"/>
    <w:rsid w:val="00FC6BC8"/>
    <w:rPr>
      <w:rFonts w:ascii="Calibri" w:hAnsi="Calibri" w:cs="Calibri"/>
      <w:sz w:val="18"/>
      <w:szCs w:val="18"/>
      <w:lang w:val="en-IE" w:eastAsia="zh-CN"/>
    </w:rPr>
  </w:style>
  <w:style w:type="character" w:customStyle="1" w:styleId="12">
    <w:name w:val="Παραπομπή υποσημείωσης1"/>
    <w:rsid w:val="00FC6BC8"/>
    <w:rPr>
      <w:vertAlign w:val="superscript"/>
    </w:rPr>
  </w:style>
  <w:style w:type="character" w:customStyle="1" w:styleId="13">
    <w:name w:val="Παραπομπή σημείωσης τέλους1"/>
    <w:rsid w:val="00FC6BC8"/>
    <w:rPr>
      <w:vertAlign w:val="superscript"/>
    </w:rPr>
  </w:style>
  <w:style w:type="character" w:customStyle="1" w:styleId="Char">
    <w:name w:val="Κείμενο πλαισίου Char"/>
    <w:rsid w:val="00FC6BC8"/>
    <w:rPr>
      <w:rFonts w:ascii="Tahoma" w:hAnsi="Tahoma" w:cs="Tahoma"/>
      <w:sz w:val="16"/>
      <w:szCs w:val="16"/>
      <w:lang w:val="en-GB"/>
    </w:rPr>
  </w:style>
  <w:style w:type="character" w:customStyle="1" w:styleId="14">
    <w:name w:val="Παραπομπή σχολίου1"/>
    <w:rsid w:val="00FC6BC8"/>
    <w:rPr>
      <w:sz w:val="16"/>
      <w:szCs w:val="16"/>
    </w:rPr>
  </w:style>
  <w:style w:type="character" w:customStyle="1" w:styleId="Char0">
    <w:name w:val="Κείμενο σχολίου Char"/>
    <w:rsid w:val="00FC6BC8"/>
    <w:rPr>
      <w:rFonts w:ascii="Calibri" w:hAnsi="Calibri" w:cs="Calibri"/>
      <w:lang w:val="en-GB"/>
    </w:rPr>
  </w:style>
  <w:style w:type="character" w:customStyle="1" w:styleId="Char1">
    <w:name w:val="Θέμα σχολίου Char"/>
    <w:rsid w:val="00FC6BC8"/>
    <w:rPr>
      <w:rFonts w:ascii="Calibri" w:hAnsi="Calibri" w:cs="Calibri"/>
      <w:b/>
      <w:bCs/>
      <w:lang w:val="en-GB"/>
    </w:rPr>
  </w:style>
  <w:style w:type="character" w:customStyle="1" w:styleId="-HTMLChar">
    <w:name w:val="Προ-διαμορφωμένο HTML Char"/>
    <w:rsid w:val="00FC6BC8"/>
    <w:rPr>
      <w:rFonts w:ascii="Courier New" w:eastAsia="Times New Roman" w:hAnsi="Courier New" w:cs="Courier New"/>
    </w:rPr>
  </w:style>
  <w:style w:type="character" w:customStyle="1" w:styleId="WW-FootnoteReference3">
    <w:name w:val="WW-Footnote Reference3"/>
    <w:rsid w:val="00FC6BC8"/>
    <w:rPr>
      <w:vertAlign w:val="superscript"/>
    </w:rPr>
  </w:style>
  <w:style w:type="character" w:customStyle="1" w:styleId="WW-EndnoteReference3">
    <w:name w:val="WW-Endnote Reference3"/>
    <w:rsid w:val="00FC6BC8"/>
    <w:rPr>
      <w:vertAlign w:val="superscript"/>
    </w:rPr>
  </w:style>
  <w:style w:type="character" w:customStyle="1" w:styleId="WW-FootnoteReference4">
    <w:name w:val="WW-Footnote Reference4"/>
    <w:rsid w:val="00FC6BC8"/>
    <w:rPr>
      <w:vertAlign w:val="superscript"/>
    </w:rPr>
  </w:style>
  <w:style w:type="character" w:customStyle="1" w:styleId="WW-EndnoteReference4">
    <w:name w:val="WW-Endnote Reference4"/>
    <w:rsid w:val="00FC6BC8"/>
    <w:rPr>
      <w:vertAlign w:val="superscript"/>
    </w:rPr>
  </w:style>
  <w:style w:type="character" w:customStyle="1" w:styleId="WW-FootnoteReference5">
    <w:name w:val="WW-Footnote Reference5"/>
    <w:rsid w:val="00FC6BC8"/>
    <w:rPr>
      <w:vertAlign w:val="superscript"/>
    </w:rPr>
  </w:style>
  <w:style w:type="character" w:customStyle="1" w:styleId="WW-EndnoteReference5">
    <w:name w:val="WW-Endnote Reference5"/>
    <w:rsid w:val="00FC6BC8"/>
    <w:rPr>
      <w:vertAlign w:val="superscript"/>
    </w:rPr>
  </w:style>
  <w:style w:type="character" w:customStyle="1" w:styleId="WW-FootnoteReference6">
    <w:name w:val="WW-Footnote Reference6"/>
    <w:rsid w:val="00FC6BC8"/>
    <w:rPr>
      <w:vertAlign w:val="superscript"/>
    </w:rPr>
  </w:style>
  <w:style w:type="character" w:styleId="-0">
    <w:name w:val="FollowedHyperlink"/>
    <w:rsid w:val="00FC6BC8"/>
    <w:rPr>
      <w:color w:val="800000"/>
      <w:u w:val="single"/>
    </w:rPr>
  </w:style>
  <w:style w:type="character" w:customStyle="1" w:styleId="WW-EndnoteReference6">
    <w:name w:val="WW-Endnote Reference6"/>
    <w:rsid w:val="00FC6BC8"/>
    <w:rPr>
      <w:vertAlign w:val="superscript"/>
    </w:rPr>
  </w:style>
  <w:style w:type="character" w:customStyle="1" w:styleId="WW-FootnoteReference7">
    <w:name w:val="WW-Footnote Reference7"/>
    <w:rsid w:val="00FC6BC8"/>
    <w:rPr>
      <w:vertAlign w:val="superscript"/>
    </w:rPr>
  </w:style>
  <w:style w:type="character" w:customStyle="1" w:styleId="WW-EndnoteReference7">
    <w:name w:val="WW-Endnote Reference7"/>
    <w:rsid w:val="00FC6BC8"/>
    <w:rPr>
      <w:vertAlign w:val="superscript"/>
    </w:rPr>
  </w:style>
  <w:style w:type="character" w:customStyle="1" w:styleId="WW-FootnoteReference8">
    <w:name w:val="WW-Footnote Reference8"/>
    <w:rsid w:val="00FC6BC8"/>
    <w:rPr>
      <w:vertAlign w:val="superscript"/>
    </w:rPr>
  </w:style>
  <w:style w:type="character" w:customStyle="1" w:styleId="WW-EndnoteReference8">
    <w:name w:val="WW-Endnote Reference8"/>
    <w:rsid w:val="00FC6BC8"/>
    <w:rPr>
      <w:vertAlign w:val="superscript"/>
    </w:rPr>
  </w:style>
  <w:style w:type="character" w:customStyle="1" w:styleId="WW-FootnoteReference9">
    <w:name w:val="WW-Footnote Reference9"/>
    <w:rsid w:val="00FC6BC8"/>
    <w:rPr>
      <w:vertAlign w:val="superscript"/>
    </w:rPr>
  </w:style>
  <w:style w:type="character" w:customStyle="1" w:styleId="WW-EndnoteReference9">
    <w:name w:val="WW-Endnote Reference9"/>
    <w:rsid w:val="00FC6BC8"/>
    <w:rPr>
      <w:vertAlign w:val="superscript"/>
    </w:rPr>
  </w:style>
  <w:style w:type="character" w:customStyle="1" w:styleId="WW-FootnoteReference10">
    <w:name w:val="WW-Footnote Reference10"/>
    <w:rsid w:val="00FC6BC8"/>
    <w:rPr>
      <w:vertAlign w:val="superscript"/>
    </w:rPr>
  </w:style>
  <w:style w:type="character" w:customStyle="1" w:styleId="WW-EndnoteReference10">
    <w:name w:val="WW-Endnote Reference10"/>
    <w:rsid w:val="00FC6BC8"/>
    <w:rPr>
      <w:vertAlign w:val="superscript"/>
    </w:rPr>
  </w:style>
  <w:style w:type="character" w:customStyle="1" w:styleId="WW-FootnoteReference11">
    <w:name w:val="WW-Footnote Reference11"/>
    <w:rsid w:val="00FC6BC8"/>
    <w:rPr>
      <w:vertAlign w:val="superscript"/>
    </w:rPr>
  </w:style>
  <w:style w:type="character" w:customStyle="1" w:styleId="WW-EndnoteReference11">
    <w:name w:val="WW-Endnote Reference11"/>
    <w:rsid w:val="00FC6BC8"/>
    <w:rPr>
      <w:vertAlign w:val="superscript"/>
    </w:rPr>
  </w:style>
  <w:style w:type="character" w:customStyle="1" w:styleId="WW-FootnoteReference12">
    <w:name w:val="WW-Footnote Reference12"/>
    <w:rsid w:val="00FC6BC8"/>
    <w:rPr>
      <w:vertAlign w:val="superscript"/>
    </w:rPr>
  </w:style>
  <w:style w:type="character" w:customStyle="1" w:styleId="WW-EndnoteReference12">
    <w:name w:val="WW-Endnote Reference12"/>
    <w:rsid w:val="00FC6BC8"/>
    <w:rPr>
      <w:vertAlign w:val="superscript"/>
    </w:rPr>
  </w:style>
  <w:style w:type="character" w:customStyle="1" w:styleId="WW-FootnoteReference13">
    <w:name w:val="WW-Footnote Reference13"/>
    <w:rsid w:val="00FC6BC8"/>
    <w:rPr>
      <w:vertAlign w:val="superscript"/>
    </w:rPr>
  </w:style>
  <w:style w:type="character" w:customStyle="1" w:styleId="WW-EndnoteReference13">
    <w:name w:val="WW-Endnote Reference13"/>
    <w:rsid w:val="00FC6BC8"/>
    <w:rPr>
      <w:vertAlign w:val="superscript"/>
    </w:rPr>
  </w:style>
  <w:style w:type="character" w:styleId="ad">
    <w:name w:val="footnote reference"/>
    <w:rsid w:val="00FC6BC8"/>
    <w:rPr>
      <w:vertAlign w:val="superscript"/>
    </w:rPr>
  </w:style>
  <w:style w:type="character" w:styleId="ae">
    <w:name w:val="endnote reference"/>
    <w:rsid w:val="00FC6BC8"/>
    <w:rPr>
      <w:vertAlign w:val="superscript"/>
    </w:rPr>
  </w:style>
  <w:style w:type="character" w:customStyle="1" w:styleId="22">
    <w:name w:val="Παραπομπή υποσημείωσης2"/>
    <w:rsid w:val="00FC6BC8"/>
    <w:rPr>
      <w:vertAlign w:val="superscript"/>
    </w:rPr>
  </w:style>
  <w:style w:type="character" w:customStyle="1" w:styleId="23">
    <w:name w:val="Παραπομπή σημείωσης τέλους2"/>
    <w:rsid w:val="00FC6BC8"/>
    <w:rPr>
      <w:vertAlign w:val="superscript"/>
    </w:rPr>
  </w:style>
  <w:style w:type="character" w:customStyle="1" w:styleId="WW-FootnoteReference14">
    <w:name w:val="WW-Footnote Reference14"/>
    <w:rsid w:val="00FC6BC8"/>
    <w:rPr>
      <w:vertAlign w:val="superscript"/>
    </w:rPr>
  </w:style>
  <w:style w:type="character" w:customStyle="1" w:styleId="WW-EndnoteReference14">
    <w:name w:val="WW-Endnote Reference14"/>
    <w:rsid w:val="00FC6BC8"/>
    <w:rPr>
      <w:vertAlign w:val="superscript"/>
    </w:rPr>
  </w:style>
  <w:style w:type="character" w:customStyle="1" w:styleId="WW-FootnoteReference15">
    <w:name w:val="WW-Footnote Reference15"/>
    <w:rsid w:val="00FC6BC8"/>
    <w:rPr>
      <w:vertAlign w:val="superscript"/>
    </w:rPr>
  </w:style>
  <w:style w:type="character" w:customStyle="1" w:styleId="WW-EndnoteReference15">
    <w:name w:val="WW-Endnote Reference15"/>
    <w:rsid w:val="00FC6BC8"/>
    <w:rPr>
      <w:vertAlign w:val="superscript"/>
    </w:rPr>
  </w:style>
  <w:style w:type="character" w:customStyle="1" w:styleId="WW-FootnoteReference16">
    <w:name w:val="WW-Footnote Reference16"/>
    <w:rsid w:val="00FC6BC8"/>
    <w:rPr>
      <w:vertAlign w:val="superscript"/>
    </w:rPr>
  </w:style>
  <w:style w:type="character" w:customStyle="1" w:styleId="WW-EndnoteReference16">
    <w:name w:val="WW-Endnote Reference16"/>
    <w:rsid w:val="00FC6BC8"/>
    <w:rPr>
      <w:vertAlign w:val="superscript"/>
    </w:rPr>
  </w:style>
  <w:style w:type="character" w:customStyle="1" w:styleId="WW-FootnoteReference17">
    <w:name w:val="WW-Footnote Reference17"/>
    <w:rsid w:val="00FC6BC8"/>
    <w:rPr>
      <w:vertAlign w:val="superscript"/>
    </w:rPr>
  </w:style>
  <w:style w:type="character" w:customStyle="1" w:styleId="WW-EndnoteReference17">
    <w:name w:val="WW-Endnote Reference17"/>
    <w:rsid w:val="00FC6BC8"/>
    <w:rPr>
      <w:vertAlign w:val="superscript"/>
    </w:rPr>
  </w:style>
  <w:style w:type="character" w:customStyle="1" w:styleId="31">
    <w:name w:val="Παραπομπή υποσημείωσης3"/>
    <w:rsid w:val="00FC6BC8"/>
    <w:rPr>
      <w:vertAlign w:val="superscript"/>
    </w:rPr>
  </w:style>
  <w:style w:type="character" w:customStyle="1" w:styleId="32">
    <w:name w:val="Παραπομπή σημείωσης τέλους3"/>
    <w:rsid w:val="00FC6BC8"/>
    <w:rPr>
      <w:vertAlign w:val="superscript"/>
    </w:rPr>
  </w:style>
  <w:style w:type="character" w:customStyle="1" w:styleId="WW-FootnoteReference18">
    <w:name w:val="WW-Footnote Reference18"/>
    <w:rsid w:val="00FC6BC8"/>
    <w:rPr>
      <w:vertAlign w:val="superscript"/>
    </w:rPr>
  </w:style>
  <w:style w:type="character" w:customStyle="1" w:styleId="WW-EndnoteReference18">
    <w:name w:val="WW-Endnote Reference18"/>
    <w:rsid w:val="00FC6BC8"/>
    <w:rPr>
      <w:vertAlign w:val="superscript"/>
    </w:rPr>
  </w:style>
  <w:style w:type="character" w:customStyle="1" w:styleId="WW-FootnoteReference19">
    <w:name w:val="WW-Footnote Reference19"/>
    <w:rsid w:val="00FC6BC8"/>
    <w:rPr>
      <w:vertAlign w:val="superscript"/>
    </w:rPr>
  </w:style>
  <w:style w:type="character" w:customStyle="1" w:styleId="WW-EndnoteReference19">
    <w:name w:val="WW-Endnote Reference19"/>
    <w:rsid w:val="00FC6BC8"/>
    <w:rPr>
      <w:vertAlign w:val="superscript"/>
    </w:rPr>
  </w:style>
  <w:style w:type="character" w:customStyle="1" w:styleId="WW-FootnoteReference20">
    <w:name w:val="WW-Footnote Reference20"/>
    <w:rsid w:val="00FC6BC8"/>
    <w:rPr>
      <w:vertAlign w:val="superscript"/>
    </w:rPr>
  </w:style>
  <w:style w:type="character" w:customStyle="1" w:styleId="WW-EndnoteReference20">
    <w:name w:val="WW-Endnote Reference20"/>
    <w:rsid w:val="00FC6BC8"/>
    <w:rPr>
      <w:vertAlign w:val="superscript"/>
    </w:rPr>
  </w:style>
  <w:style w:type="character" w:customStyle="1" w:styleId="af">
    <w:name w:val="Σύνδεση ευρετηρίου"/>
    <w:rsid w:val="00FC6BC8"/>
  </w:style>
  <w:style w:type="paragraph" w:customStyle="1" w:styleId="af0">
    <w:name w:val="Επικεφαλίδα"/>
    <w:basedOn w:val="a"/>
    <w:next w:val="af1"/>
    <w:rsid w:val="00FC6BC8"/>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1">
    <w:name w:val="Body Text"/>
    <w:basedOn w:val="a"/>
    <w:link w:val="Char2"/>
    <w:rsid w:val="00FC6BC8"/>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1"/>
    <w:rsid w:val="00FC6BC8"/>
    <w:rPr>
      <w:rFonts w:ascii="Calibri" w:eastAsia="Times New Roman" w:hAnsi="Calibri" w:cs="Calibri"/>
      <w:szCs w:val="24"/>
      <w:lang w:val="en-GB" w:eastAsia="zh-CN"/>
    </w:rPr>
  </w:style>
  <w:style w:type="paragraph" w:styleId="af2">
    <w:name w:val="List"/>
    <w:basedOn w:val="af1"/>
    <w:rsid w:val="00FC6BC8"/>
    <w:rPr>
      <w:rFonts w:cs="Mangal"/>
    </w:rPr>
  </w:style>
  <w:style w:type="paragraph" w:styleId="af3">
    <w:name w:val="caption"/>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4">
    <w:name w:val="Ευρετήριο"/>
    <w:basedOn w:val="a"/>
    <w:rsid w:val="00FC6BC8"/>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5">
    <w:name w:val="Λεζάντα1"/>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4">
    <w:name w:val="Λεζάντα2"/>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6">
    <w:name w:val="Λεζάντα1"/>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
    <w:name w:val="WW-Caption1111111111111111111"/>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1">
    <w:name w:val="WW-Caption11111111111111111111"/>
    <w:basedOn w:val="a"/>
    <w:rsid w:val="00FC6BC8"/>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FC6BC8"/>
    <w:pPr>
      <w:numPr>
        <w:numId w:val="4"/>
      </w:numPr>
      <w:suppressAutoHyphens/>
      <w:spacing w:after="100" w:line="240" w:lineRule="auto"/>
      <w:jc w:val="both"/>
    </w:pPr>
    <w:rPr>
      <w:rFonts w:ascii="Calibri" w:eastAsia="MS Mincho" w:hAnsi="Calibri" w:cs="Calibri"/>
      <w:szCs w:val="24"/>
      <w:lang w:val="en-US" w:eastAsia="ja-JP"/>
    </w:rPr>
  </w:style>
  <w:style w:type="paragraph" w:styleId="af5">
    <w:name w:val="Date"/>
    <w:basedOn w:val="a"/>
    <w:next w:val="a"/>
    <w:link w:val="Char3"/>
    <w:rsid w:val="00FC6BC8"/>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5"/>
    <w:rsid w:val="00FC6BC8"/>
    <w:rPr>
      <w:rFonts w:ascii="Calibri" w:eastAsia="MS Mincho" w:hAnsi="Calibri" w:cs="Calibri"/>
      <w:szCs w:val="24"/>
      <w:lang w:val="en-US" w:eastAsia="ja-JP"/>
    </w:rPr>
  </w:style>
  <w:style w:type="paragraph" w:customStyle="1" w:styleId="DocTitle">
    <w:name w:val="Doc Title"/>
    <w:basedOn w:val="1"/>
    <w:rsid w:val="00FC6BC8"/>
  </w:style>
  <w:style w:type="paragraph" w:customStyle="1" w:styleId="inserttext">
    <w:name w:val="insert text"/>
    <w:basedOn w:val="a"/>
    <w:rsid w:val="00FC6BC8"/>
    <w:pPr>
      <w:suppressAutoHyphens/>
      <w:spacing w:after="100" w:line="240" w:lineRule="auto"/>
      <w:ind w:left="794"/>
      <w:jc w:val="both"/>
    </w:pPr>
    <w:rPr>
      <w:rFonts w:ascii="Calibri" w:eastAsia="MS Mincho" w:hAnsi="Calibri" w:cs="Calibri"/>
      <w:szCs w:val="24"/>
      <w:lang w:val="en-US" w:eastAsia="ja-JP"/>
    </w:rPr>
  </w:style>
  <w:style w:type="paragraph" w:styleId="af6">
    <w:name w:val="footer"/>
    <w:basedOn w:val="a"/>
    <w:link w:val="Char4"/>
    <w:rsid w:val="00FC6BC8"/>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link w:val="af6"/>
    <w:rsid w:val="00FC6BC8"/>
    <w:rPr>
      <w:rFonts w:ascii="Calibri" w:eastAsia="MS Mincho" w:hAnsi="Calibri" w:cs="Calibri"/>
      <w:szCs w:val="24"/>
      <w:lang w:val="en-US" w:eastAsia="ja-JP"/>
    </w:rPr>
  </w:style>
  <w:style w:type="paragraph" w:styleId="af7">
    <w:name w:val="header"/>
    <w:basedOn w:val="a"/>
    <w:link w:val="Char5"/>
    <w:rsid w:val="00FC6BC8"/>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link w:val="af7"/>
    <w:rsid w:val="00FC6BC8"/>
    <w:rPr>
      <w:rFonts w:ascii="Calibri" w:eastAsia="Times New Roman" w:hAnsi="Calibri" w:cs="Calibri"/>
      <w:szCs w:val="24"/>
      <w:lang w:val="en-GB" w:eastAsia="zh-CN"/>
    </w:rPr>
  </w:style>
  <w:style w:type="paragraph" w:styleId="af8">
    <w:name w:val="Balloon Text"/>
    <w:basedOn w:val="a"/>
    <w:link w:val="Char10"/>
    <w:uiPriority w:val="99"/>
    <w:rsid w:val="00FC6BC8"/>
    <w:pPr>
      <w:suppressAutoHyphens/>
      <w:spacing w:after="12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8"/>
    <w:uiPriority w:val="99"/>
    <w:rsid w:val="00FC6BC8"/>
    <w:rPr>
      <w:rFonts w:ascii="Tahoma" w:eastAsia="Times New Roman" w:hAnsi="Tahoma" w:cs="Tahoma"/>
      <w:sz w:val="16"/>
      <w:szCs w:val="16"/>
      <w:lang w:val="en-GB" w:eastAsia="zh-CN"/>
    </w:rPr>
  </w:style>
  <w:style w:type="paragraph" w:styleId="af9">
    <w:name w:val="annotation text"/>
    <w:basedOn w:val="a"/>
    <w:link w:val="Char11"/>
    <w:rsid w:val="00FC6BC8"/>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9"/>
    <w:rsid w:val="00FC6BC8"/>
    <w:rPr>
      <w:rFonts w:ascii="Calibri" w:eastAsia="Times New Roman" w:hAnsi="Calibri" w:cs="Calibri"/>
      <w:sz w:val="20"/>
      <w:szCs w:val="20"/>
      <w:lang w:val="en-GB" w:eastAsia="zh-CN"/>
    </w:rPr>
  </w:style>
  <w:style w:type="paragraph" w:styleId="afa">
    <w:name w:val="annotation subject"/>
    <w:basedOn w:val="af9"/>
    <w:next w:val="af9"/>
    <w:link w:val="Char12"/>
    <w:rsid w:val="00FC6BC8"/>
    <w:rPr>
      <w:b/>
      <w:bCs/>
    </w:rPr>
  </w:style>
  <w:style w:type="character" w:customStyle="1" w:styleId="Char12">
    <w:name w:val="Θέμα σχολίου Char1"/>
    <w:basedOn w:val="Char11"/>
    <w:link w:val="afa"/>
    <w:rsid w:val="00FC6BC8"/>
    <w:rPr>
      <w:rFonts w:ascii="Calibri" w:eastAsia="Times New Roman" w:hAnsi="Calibri" w:cs="Calibri"/>
      <w:b/>
      <w:bCs/>
      <w:sz w:val="20"/>
      <w:szCs w:val="20"/>
      <w:lang w:val="en-GB" w:eastAsia="zh-CN"/>
    </w:rPr>
  </w:style>
  <w:style w:type="paragraph" w:styleId="afb">
    <w:name w:val="Revision"/>
    <w:rsid w:val="00FC6BC8"/>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FC6BC8"/>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styleId="afc">
    <w:name w:val="List Paragraph"/>
    <w:basedOn w:val="a"/>
    <w:uiPriority w:val="34"/>
    <w:qFormat/>
    <w:rsid w:val="00FC6BC8"/>
    <w:pPr>
      <w:suppressAutoHyphens/>
      <w:spacing w:after="200" w:line="240" w:lineRule="auto"/>
      <w:ind w:left="720"/>
      <w:contextualSpacing/>
      <w:jc w:val="both"/>
    </w:pPr>
    <w:rPr>
      <w:rFonts w:ascii="Calibri" w:eastAsia="Times New Roman" w:hAnsi="Calibri" w:cs="Calibri"/>
      <w:szCs w:val="24"/>
      <w:lang w:val="en-GB" w:eastAsia="zh-CN"/>
    </w:rPr>
  </w:style>
  <w:style w:type="paragraph" w:styleId="afd">
    <w:name w:val="footnote text"/>
    <w:basedOn w:val="a"/>
    <w:link w:val="Char6"/>
    <w:rsid w:val="00FC6BC8"/>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6">
    <w:name w:val="Κείμενο υποσημείωσης Char"/>
    <w:basedOn w:val="a0"/>
    <w:link w:val="afd"/>
    <w:rsid w:val="00FC6BC8"/>
    <w:rPr>
      <w:rFonts w:ascii="Calibri" w:eastAsia="Times New Roman" w:hAnsi="Calibri" w:cs="Calibri"/>
      <w:sz w:val="18"/>
      <w:szCs w:val="20"/>
      <w:lang w:val="en-IE" w:eastAsia="zh-CN"/>
    </w:rPr>
  </w:style>
  <w:style w:type="paragraph" w:styleId="17">
    <w:name w:val="toc 1"/>
    <w:basedOn w:val="a"/>
    <w:next w:val="a"/>
    <w:uiPriority w:val="39"/>
    <w:rsid w:val="00FC6BC8"/>
    <w:pPr>
      <w:suppressAutoHyphens/>
      <w:spacing w:before="120" w:after="120" w:line="240" w:lineRule="auto"/>
    </w:pPr>
    <w:rPr>
      <w:rFonts w:ascii="Calibri" w:eastAsia="Times New Roman" w:hAnsi="Calibri" w:cs="Calibri"/>
      <w:b/>
      <w:bCs/>
      <w:caps/>
      <w:sz w:val="20"/>
      <w:szCs w:val="20"/>
      <w:lang w:val="en-GB" w:eastAsia="zh-CN"/>
    </w:rPr>
  </w:style>
  <w:style w:type="paragraph" w:styleId="25">
    <w:name w:val="toc 2"/>
    <w:basedOn w:val="a"/>
    <w:next w:val="a"/>
    <w:uiPriority w:val="39"/>
    <w:rsid w:val="00FC6BC8"/>
    <w:pPr>
      <w:suppressAutoHyphens/>
      <w:spacing w:after="0" w:line="240" w:lineRule="auto"/>
      <w:ind w:left="220"/>
    </w:pPr>
    <w:rPr>
      <w:rFonts w:ascii="Calibri" w:eastAsia="Times New Roman" w:hAnsi="Calibri" w:cs="Calibri"/>
      <w:smallCaps/>
      <w:sz w:val="20"/>
      <w:szCs w:val="20"/>
      <w:lang w:val="en-GB" w:eastAsia="zh-CN"/>
    </w:rPr>
  </w:style>
  <w:style w:type="paragraph" w:styleId="33">
    <w:name w:val="toc 3"/>
    <w:basedOn w:val="a"/>
    <w:next w:val="a"/>
    <w:uiPriority w:val="39"/>
    <w:rsid w:val="00FC6BC8"/>
    <w:pPr>
      <w:suppressAutoHyphens/>
      <w:spacing w:after="0" w:line="240" w:lineRule="auto"/>
      <w:ind w:left="440"/>
    </w:pPr>
    <w:rPr>
      <w:rFonts w:ascii="Calibri" w:eastAsia="Times New Roman" w:hAnsi="Calibri" w:cs="Calibri"/>
      <w:i/>
      <w:iCs/>
      <w:sz w:val="20"/>
      <w:szCs w:val="20"/>
      <w:lang w:val="en-GB" w:eastAsia="zh-CN"/>
    </w:rPr>
  </w:style>
  <w:style w:type="paragraph" w:styleId="40">
    <w:name w:val="toc 4"/>
    <w:basedOn w:val="a"/>
    <w:next w:val="a"/>
    <w:uiPriority w:val="39"/>
    <w:rsid w:val="00FC6BC8"/>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FC6BC8"/>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FC6BC8"/>
    <w:pPr>
      <w:suppressAutoHyphens/>
      <w:spacing w:after="0" w:line="240" w:lineRule="auto"/>
      <w:ind w:left="1100"/>
    </w:pPr>
    <w:rPr>
      <w:rFonts w:ascii="Calibri" w:eastAsia="Times New Roman" w:hAnsi="Calibri" w:cs="Calibri"/>
      <w:sz w:val="18"/>
      <w:szCs w:val="18"/>
      <w:lang w:val="en-GB" w:eastAsia="zh-CN"/>
    </w:rPr>
  </w:style>
  <w:style w:type="paragraph" w:styleId="7">
    <w:name w:val="toc 7"/>
    <w:basedOn w:val="a"/>
    <w:next w:val="a"/>
    <w:rsid w:val="00FC6BC8"/>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rsid w:val="00FC6BC8"/>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rsid w:val="00FC6BC8"/>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FC6BC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FC6BC8"/>
    <w:rPr>
      <w:rFonts w:ascii="Calibri" w:hAnsi="Calibri" w:cs="Calibri"/>
      <w:lang w:val="el-GR"/>
    </w:rPr>
  </w:style>
  <w:style w:type="paragraph" w:styleId="afe">
    <w:name w:val="endnote text"/>
    <w:basedOn w:val="a"/>
    <w:link w:val="Char7"/>
    <w:rsid w:val="00FC6BC8"/>
    <w:pPr>
      <w:suppressAutoHyphens/>
      <w:spacing w:after="120" w:line="240" w:lineRule="auto"/>
      <w:jc w:val="both"/>
    </w:pPr>
    <w:rPr>
      <w:rFonts w:ascii="Calibri" w:eastAsia="Times New Roman" w:hAnsi="Calibri" w:cs="Calibri"/>
      <w:sz w:val="20"/>
      <w:szCs w:val="20"/>
      <w:lang w:val="en-GB" w:eastAsia="zh-CN"/>
    </w:rPr>
  </w:style>
  <w:style w:type="character" w:customStyle="1" w:styleId="Char7">
    <w:name w:val="Κείμενο σημείωσης τέλους Char"/>
    <w:basedOn w:val="a0"/>
    <w:link w:val="afe"/>
    <w:rsid w:val="00FC6BC8"/>
    <w:rPr>
      <w:rFonts w:ascii="Calibri" w:eastAsia="Times New Roman" w:hAnsi="Calibri" w:cs="Calibri"/>
      <w:sz w:val="20"/>
      <w:szCs w:val="20"/>
      <w:lang w:val="en-GB" w:eastAsia="zh-CN"/>
    </w:rPr>
  </w:style>
  <w:style w:type="paragraph" w:customStyle="1" w:styleId="Default">
    <w:name w:val="Default"/>
    <w:rsid w:val="00FC6BC8"/>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FC6BC8"/>
    <w:pPr>
      <w:suppressAutoHyphens/>
      <w:spacing w:after="120" w:line="240" w:lineRule="auto"/>
      <w:jc w:val="both"/>
    </w:pPr>
    <w:rPr>
      <w:rFonts w:ascii="Calibri" w:eastAsia="Times New Roman" w:hAnsi="Calibri" w:cs="Calibri"/>
      <w:szCs w:val="24"/>
      <w:lang w:val="en-GB" w:eastAsia="zh-CN"/>
    </w:rPr>
  </w:style>
  <w:style w:type="paragraph" w:styleId="aff0">
    <w:name w:val="Body Text Indent"/>
    <w:basedOn w:val="a"/>
    <w:link w:val="Char8"/>
    <w:rsid w:val="00FC6BC8"/>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8">
    <w:name w:val="Σώμα κείμενου με εσοχή Char"/>
    <w:basedOn w:val="a0"/>
    <w:link w:val="aff0"/>
    <w:rsid w:val="00FC6BC8"/>
    <w:rPr>
      <w:rFonts w:ascii="Arial" w:eastAsia="Times New Roman" w:hAnsi="Arial" w:cs="Arial"/>
      <w:szCs w:val="24"/>
      <w:lang w:val="en-GB" w:eastAsia="zh-CN"/>
    </w:rPr>
  </w:style>
  <w:style w:type="paragraph" w:customStyle="1" w:styleId="normalwithoutspacing">
    <w:name w:val="normal_without_spacing"/>
    <w:basedOn w:val="a"/>
    <w:rsid w:val="00FC6BC8"/>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d"/>
    <w:rsid w:val="00FC6BC8"/>
    <w:pPr>
      <w:ind w:left="426" w:hanging="426"/>
    </w:pPr>
    <w:rPr>
      <w:szCs w:val="18"/>
    </w:rPr>
  </w:style>
  <w:style w:type="paragraph" w:styleId="-HTML">
    <w:name w:val="HTML Preformatted"/>
    <w:basedOn w:val="a"/>
    <w:link w:val="-HTMLChar1"/>
    <w:rsid w:val="00FC6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rsid w:val="00FC6BC8"/>
    <w:rPr>
      <w:rFonts w:ascii="Courier New" w:eastAsia="Times New Roman" w:hAnsi="Courier New" w:cs="Courier New"/>
      <w:sz w:val="20"/>
      <w:szCs w:val="20"/>
      <w:lang w:eastAsia="zh-CN"/>
    </w:rPr>
  </w:style>
  <w:style w:type="paragraph" w:customStyle="1" w:styleId="LO-normal">
    <w:name w:val="LO-normal"/>
    <w:rsid w:val="00FC6BC8"/>
    <w:pPr>
      <w:suppressAutoHyphens/>
      <w:spacing w:after="0" w:line="276" w:lineRule="auto"/>
    </w:pPr>
    <w:rPr>
      <w:rFonts w:ascii="Arial" w:eastAsia="Arial" w:hAnsi="Arial" w:cs="Arial"/>
      <w:color w:val="000000"/>
      <w:lang w:eastAsia="zh-CN"/>
    </w:rPr>
  </w:style>
  <w:style w:type="paragraph" w:styleId="34">
    <w:name w:val="Body Text Indent 3"/>
    <w:basedOn w:val="a"/>
    <w:link w:val="3Char0"/>
    <w:rsid w:val="00FC6BC8"/>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4"/>
    <w:rsid w:val="00FC6BC8"/>
    <w:rPr>
      <w:rFonts w:ascii="Calibri" w:eastAsia="Times New Roman" w:hAnsi="Calibri" w:cs="Times New Roman"/>
      <w:sz w:val="16"/>
      <w:szCs w:val="16"/>
      <w:lang w:val="en-GB" w:eastAsia="zh-CN"/>
    </w:rPr>
  </w:style>
  <w:style w:type="paragraph" w:styleId="aff1">
    <w:name w:val="No Spacing"/>
    <w:uiPriority w:val="1"/>
    <w:qFormat/>
    <w:rsid w:val="00FC6BC8"/>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FC6BC8"/>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3">
    <w:name w:val="Επικεφαλίδα πίνακα"/>
    <w:basedOn w:val="aff2"/>
    <w:rsid w:val="00FC6BC8"/>
    <w:pPr>
      <w:jc w:val="center"/>
    </w:pPr>
    <w:rPr>
      <w:b/>
      <w:bCs/>
    </w:rPr>
  </w:style>
  <w:style w:type="paragraph" w:customStyle="1" w:styleId="footers">
    <w:name w:val="footers"/>
    <w:basedOn w:val="foothanging"/>
    <w:rsid w:val="00FC6BC8"/>
  </w:style>
  <w:style w:type="paragraph" w:customStyle="1" w:styleId="Standard">
    <w:name w:val="Standard"/>
    <w:rsid w:val="00FC6BC8"/>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FC6BC8"/>
    <w:pPr>
      <w:spacing w:after="120"/>
    </w:pPr>
  </w:style>
  <w:style w:type="paragraph" w:customStyle="1" w:styleId="Footnote">
    <w:name w:val="Footnote"/>
    <w:basedOn w:val="Standard"/>
    <w:rsid w:val="00FC6BC8"/>
    <w:pPr>
      <w:suppressLineNumbers/>
      <w:ind w:left="283" w:hanging="283"/>
    </w:pPr>
    <w:rPr>
      <w:sz w:val="20"/>
      <w:szCs w:val="20"/>
    </w:rPr>
  </w:style>
  <w:style w:type="paragraph" w:styleId="35">
    <w:name w:val="Body Text 3"/>
    <w:basedOn w:val="a"/>
    <w:link w:val="3Char1"/>
    <w:rsid w:val="00FC6BC8"/>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5"/>
    <w:rsid w:val="00FC6BC8"/>
    <w:rPr>
      <w:rFonts w:ascii="Calibri" w:eastAsia="Times New Roman" w:hAnsi="Calibri" w:cs="Calibri"/>
      <w:sz w:val="16"/>
      <w:szCs w:val="16"/>
      <w:lang w:val="en-GB" w:eastAsia="zh-CN"/>
    </w:rPr>
  </w:style>
  <w:style w:type="paragraph" w:customStyle="1" w:styleId="fooot">
    <w:name w:val="fooot"/>
    <w:basedOn w:val="footers"/>
    <w:rsid w:val="00FC6BC8"/>
  </w:style>
  <w:style w:type="paragraph" w:customStyle="1" w:styleId="18">
    <w:name w:val="Κείμενο πλαισίου1"/>
    <w:basedOn w:val="a"/>
    <w:rsid w:val="00FC6BC8"/>
    <w:pPr>
      <w:suppressAutoHyphens/>
      <w:spacing w:after="0" w:line="240" w:lineRule="auto"/>
      <w:jc w:val="both"/>
    </w:pPr>
    <w:rPr>
      <w:rFonts w:ascii="Tahoma" w:eastAsia="Times New Roman" w:hAnsi="Tahoma" w:cs="Tahoma"/>
      <w:sz w:val="16"/>
      <w:szCs w:val="16"/>
      <w:lang w:val="en-GB" w:eastAsia="zh-CN"/>
    </w:rPr>
  </w:style>
  <w:style w:type="paragraph" w:customStyle="1" w:styleId="19">
    <w:name w:val="Κείμενο σχολίου1"/>
    <w:basedOn w:val="a"/>
    <w:rsid w:val="00FC6BC8"/>
    <w:pPr>
      <w:suppressAutoHyphens/>
      <w:spacing w:after="120" w:line="240" w:lineRule="auto"/>
      <w:jc w:val="both"/>
    </w:pPr>
    <w:rPr>
      <w:rFonts w:ascii="Calibri" w:eastAsia="Times New Roman" w:hAnsi="Calibri" w:cs="Calibri"/>
      <w:sz w:val="20"/>
      <w:szCs w:val="20"/>
      <w:lang w:val="en-GB" w:eastAsia="zh-CN"/>
    </w:rPr>
  </w:style>
  <w:style w:type="paragraph" w:customStyle="1" w:styleId="1a">
    <w:name w:val="Θέμα σχολίου1"/>
    <w:basedOn w:val="19"/>
    <w:next w:val="19"/>
    <w:rsid w:val="00FC6BC8"/>
    <w:rPr>
      <w:b/>
      <w:bCs/>
    </w:rPr>
  </w:style>
  <w:style w:type="paragraph" w:customStyle="1" w:styleId="-HTML1">
    <w:name w:val="Προ-διαμορφωμένο HTML1"/>
    <w:basedOn w:val="a"/>
    <w:rsid w:val="00FC6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b">
    <w:name w:val="Αναθεώρηση1"/>
    <w:rsid w:val="00FC6BC8"/>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FC6BC8"/>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4"/>
    <w:rsid w:val="00FC6BC8"/>
    <w:pPr>
      <w:tabs>
        <w:tab w:val="right" w:leader="dot" w:pos="7091"/>
      </w:tabs>
      <w:ind w:left="2547"/>
    </w:pPr>
  </w:style>
  <w:style w:type="paragraph" w:customStyle="1" w:styleId="aff4">
    <w:name w:val="Οριζόντια γραμμή"/>
    <w:basedOn w:val="a"/>
    <w:next w:val="af1"/>
    <w:rsid w:val="00FC6BC8"/>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table" w:styleId="aff5">
    <w:name w:val="Table Grid"/>
    <w:basedOn w:val="a1"/>
    <w:uiPriority w:val="39"/>
    <w:rsid w:val="00FC6BC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
    <w:name w:val="WW-Χαρακτήρες υποσημείωσης"/>
    <w:rsid w:val="00FC6BC8"/>
  </w:style>
  <w:style w:type="character" w:customStyle="1" w:styleId="UnresolvedMention">
    <w:name w:val="Unresolved Mention"/>
    <w:uiPriority w:val="99"/>
    <w:semiHidden/>
    <w:unhideWhenUsed/>
    <w:rsid w:val="00FC6BC8"/>
    <w:rPr>
      <w:color w:val="605E5C"/>
      <w:shd w:val="clear" w:color="auto" w:fill="E1DFDD"/>
    </w:rPr>
  </w:style>
  <w:style w:type="numbering" w:customStyle="1" w:styleId="Numbered">
    <w:name w:val="Numbered"/>
    <w:rsid w:val="00FC6BC8"/>
    <w:pPr>
      <w:numPr>
        <w:numId w:val="12"/>
      </w:numPr>
    </w:pPr>
  </w:style>
  <w:style w:type="numbering" w:customStyle="1" w:styleId="NoList11">
    <w:name w:val="No List11"/>
    <w:next w:val="a2"/>
    <w:uiPriority w:val="99"/>
    <w:semiHidden/>
    <w:unhideWhenUsed/>
    <w:rsid w:val="00FC6BC8"/>
  </w:style>
  <w:style w:type="numbering" w:customStyle="1" w:styleId="Numbered1">
    <w:name w:val="Numbered1"/>
    <w:rsid w:val="00FC6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9091</Words>
  <Characters>49096</Characters>
  <Application>Microsoft Office Word</Application>
  <DocSecurity>0</DocSecurity>
  <Lines>409</Lines>
  <Paragraphs>116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Αναστάσιος Μαίδης</dc:creator>
  <cp:keywords/>
  <dc:description/>
  <cp:lastModifiedBy>Maria Apostolaki</cp:lastModifiedBy>
  <cp:revision>2</cp:revision>
  <dcterms:created xsi:type="dcterms:W3CDTF">2019-06-27T07:51:00Z</dcterms:created>
  <dcterms:modified xsi:type="dcterms:W3CDTF">2019-06-27T07:51:00Z</dcterms:modified>
</cp:coreProperties>
</file>