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4" w:rsidRPr="006A5AEF" w:rsidRDefault="008F5F84">
      <w:pPr>
        <w:rPr>
          <w:b/>
          <w:u w:val="single"/>
          <w:lang w:val="el-GR"/>
        </w:rPr>
      </w:pPr>
      <w:r w:rsidRPr="006A5AEF">
        <w:rPr>
          <w:b/>
          <w:u w:val="single"/>
          <w:lang w:val="el-GR"/>
        </w:rPr>
        <w:t>ΠΙΝΑΚΑΣ Α</w:t>
      </w:r>
    </w:p>
    <w:p w:rsidR="008F5F84" w:rsidRDefault="008F5F84" w:rsidP="008F5F84">
      <w:pPr>
        <w:suppressAutoHyphens w:val="0"/>
        <w:spacing w:after="200" w:line="276" w:lineRule="auto"/>
        <w:rPr>
          <w:rFonts w:ascii="Arial" w:hAnsi="Arial" w:cs="Arial"/>
          <w:b/>
          <w:color w:val="2E74B5"/>
          <w:sz w:val="24"/>
          <w:u w:val="single"/>
          <w:lang w:val="el-GR" w:eastAsia="en-US"/>
        </w:rPr>
      </w:pPr>
    </w:p>
    <w:p w:rsidR="008F5F84" w:rsidRPr="008F5F84" w:rsidRDefault="008F5F84" w:rsidP="008F5F84">
      <w:pPr>
        <w:suppressAutoHyphens w:val="0"/>
        <w:spacing w:after="200" w:line="276" w:lineRule="auto"/>
        <w:rPr>
          <w:rFonts w:ascii="Arial" w:hAnsi="Arial" w:cs="Arial"/>
          <w:b/>
          <w:color w:val="2E74B5"/>
          <w:sz w:val="24"/>
          <w:lang w:val="el-GR" w:eastAsia="en-US"/>
        </w:rPr>
      </w:pPr>
      <w:r w:rsidRPr="008F5F84">
        <w:rPr>
          <w:rFonts w:ascii="Arial" w:hAnsi="Arial" w:cs="Arial"/>
          <w:b/>
          <w:color w:val="2E74B5"/>
          <w:sz w:val="24"/>
          <w:u w:val="single"/>
          <w:lang w:val="el-GR" w:eastAsia="en-US"/>
        </w:rPr>
        <w:t xml:space="preserve">Α. ΦΥΛΛΟ ΣΥΜΜΟΡΦΩΣΗΣ </w:t>
      </w:r>
    </w:p>
    <w:p w:rsidR="008F5F84" w:rsidRPr="008F5F84" w:rsidRDefault="008F5F84">
      <w:pPr>
        <w:rPr>
          <w:lang w:val="el-GR"/>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2092"/>
        <w:gridCol w:w="2162"/>
      </w:tblGrid>
      <w:tr w:rsidR="008F5F84" w:rsidRPr="00E331D4" w:rsidTr="008F5F84">
        <w:trPr>
          <w:trHeight w:hRule="exact" w:val="1871"/>
        </w:trPr>
        <w:tc>
          <w:tcPr>
            <w:tcW w:w="1418" w:type="dxa"/>
            <w:shd w:val="clear" w:color="auto" w:fill="auto"/>
            <w:noWrap/>
            <w:vAlign w:val="center"/>
            <w:hideMark/>
          </w:tcPr>
          <w:p w:rsidR="008F5F84" w:rsidRPr="008F5F84" w:rsidRDefault="008F5F84" w:rsidP="00A63721">
            <w:pPr>
              <w:suppressAutoHyphens w:val="0"/>
              <w:autoSpaceDE w:val="0"/>
              <w:spacing w:before="57" w:after="57"/>
              <w:jc w:val="center"/>
              <w:rPr>
                <w:rFonts w:eastAsia="SimSun"/>
                <w:szCs w:val="22"/>
                <w:lang w:val="el-GR"/>
              </w:rPr>
            </w:pPr>
          </w:p>
          <w:p w:rsidR="008F5F84" w:rsidRPr="008F5F84" w:rsidRDefault="008F5F84" w:rsidP="00A63721">
            <w:pPr>
              <w:suppressAutoHyphens w:val="0"/>
              <w:autoSpaceDE w:val="0"/>
              <w:spacing w:before="57" w:after="57"/>
              <w:jc w:val="center"/>
              <w:rPr>
                <w:rFonts w:eastAsia="SimSun"/>
                <w:szCs w:val="22"/>
                <w:lang w:val="el-GR"/>
              </w:rPr>
            </w:pPr>
            <w:r>
              <w:rPr>
                <w:rFonts w:eastAsia="SimSun"/>
                <w:szCs w:val="22"/>
                <w:lang w:val="el-GR"/>
              </w:rPr>
              <w:t>Α/Α</w:t>
            </w:r>
          </w:p>
        </w:tc>
        <w:tc>
          <w:tcPr>
            <w:tcW w:w="3969" w:type="dxa"/>
            <w:shd w:val="clear" w:color="auto" w:fill="auto"/>
            <w:vAlign w:val="center"/>
            <w:hideMark/>
          </w:tcPr>
          <w:p w:rsidR="008F5F84" w:rsidRPr="00E331D4" w:rsidRDefault="008F5F84" w:rsidP="00A63721">
            <w:pPr>
              <w:suppressAutoHyphens w:val="0"/>
              <w:autoSpaceDE w:val="0"/>
              <w:spacing w:before="57" w:after="57"/>
              <w:ind w:right="966"/>
              <w:jc w:val="center"/>
              <w:rPr>
                <w:rFonts w:eastAsia="SimSun"/>
                <w:b/>
                <w:bCs/>
                <w:szCs w:val="22"/>
                <w:lang w:val="el-GR"/>
              </w:rPr>
            </w:pPr>
            <w:r w:rsidRPr="00E331D4">
              <w:rPr>
                <w:rFonts w:eastAsia="SimSun"/>
                <w:b/>
                <w:bCs/>
                <w:szCs w:val="22"/>
                <w:lang w:val="el-GR"/>
              </w:rPr>
              <w:t>ΤΕΧΝΙΚΕΣ ΠΡΟΔΙΑΓΡΑΦΕΣ ΕΙΔΟΥΣ (*) ΠΙΝΑΚΑΣ Α</w:t>
            </w:r>
          </w:p>
        </w:tc>
        <w:tc>
          <w:tcPr>
            <w:tcW w:w="2092" w:type="dxa"/>
            <w:shd w:val="clear" w:color="auto" w:fill="auto"/>
            <w:vAlign w:val="center"/>
          </w:tcPr>
          <w:p w:rsidR="008F5F84" w:rsidRPr="00E331D4" w:rsidRDefault="008F5F84" w:rsidP="00A63721">
            <w:pPr>
              <w:suppressAutoHyphens w:val="0"/>
              <w:autoSpaceDE w:val="0"/>
              <w:spacing w:before="57" w:after="57"/>
              <w:ind w:right="317"/>
              <w:rPr>
                <w:rFonts w:eastAsia="SimSun"/>
                <w:b/>
                <w:bCs/>
                <w:szCs w:val="22"/>
                <w:lang w:val="el-GR"/>
              </w:rPr>
            </w:pPr>
            <w:r w:rsidRPr="00E331D4">
              <w:rPr>
                <w:rFonts w:eastAsia="Calibri" w:cs="Times New Roman"/>
                <w:b/>
                <w:bCs/>
                <w:szCs w:val="22"/>
                <w:lang w:val="el-GR" w:eastAsia="en-GB"/>
              </w:rPr>
              <w:t>ΣΥΜΦΩΝΙΑ ‘Η ΜΗ ΜΕ ΤΙΣ ΠΡΟΔΙΑΓΡΑΦΕΣ ΜΙΑ ΠΡΟΣ ΜΙΑ</w:t>
            </w:r>
          </w:p>
        </w:tc>
        <w:tc>
          <w:tcPr>
            <w:tcW w:w="2162" w:type="dxa"/>
            <w:shd w:val="clear" w:color="auto" w:fill="auto"/>
            <w:vAlign w:val="center"/>
          </w:tcPr>
          <w:p w:rsidR="008F5F84" w:rsidRPr="00E331D4" w:rsidRDefault="008F5F84" w:rsidP="00A63721">
            <w:pPr>
              <w:suppressAutoHyphens w:val="0"/>
              <w:autoSpaceDE w:val="0"/>
              <w:spacing w:before="57" w:after="57"/>
              <w:ind w:right="353"/>
              <w:jc w:val="center"/>
              <w:rPr>
                <w:rFonts w:eastAsia="SimSun"/>
                <w:b/>
                <w:bCs/>
                <w:szCs w:val="22"/>
                <w:lang w:val="el-GR"/>
              </w:rPr>
            </w:pPr>
            <w:r w:rsidRPr="00E331D4">
              <w:rPr>
                <w:rFonts w:eastAsia="Calibri" w:cs="Times New Roman"/>
                <w:b/>
                <w:bCs/>
                <w:szCs w:val="22"/>
                <w:lang w:val="el-GR" w:eastAsia="en-GB"/>
              </w:rPr>
              <w:t>ΠΑΡΑΠΟΜΠΕΣ  ΣΤΑ ΕΓΧΕΙΡΙΔΙΑ</w:t>
            </w:r>
          </w:p>
        </w:tc>
      </w:tr>
      <w:tr w:rsidR="008F5F84" w:rsidRPr="00E331D4" w:rsidTr="008F5F84">
        <w:trPr>
          <w:trHeight w:val="183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A</w:t>
            </w:r>
            <w:r w:rsidRPr="00E331D4">
              <w:rPr>
                <w:rFonts w:eastAsia="SimSun"/>
                <w:szCs w:val="22"/>
                <w:lang w:val="el-GR"/>
              </w:rPr>
              <w:t xml:space="preserve">ντιοξειδωτικό   αντιδραστήριο   που   προστίθεται   στο ρυθμιστικό     διάλυμα     κατά     την     ηλεκτροφόρηση πρωτεϊνών σε πηκτώματα </w:t>
            </w:r>
            <w:r w:rsidRPr="00E331D4">
              <w:rPr>
                <w:rFonts w:eastAsia="SimSun"/>
                <w:szCs w:val="22"/>
              </w:rPr>
              <w:t>NuPAGE</w:t>
            </w:r>
            <w:r w:rsidRPr="00E331D4">
              <w:rPr>
                <w:rFonts w:eastAsia="SimSun"/>
                <w:szCs w:val="22"/>
                <w:lang w:val="el-GR"/>
              </w:rPr>
              <w:t xml:space="preserve"> 4-12% </w:t>
            </w:r>
            <w:r w:rsidRPr="00E331D4">
              <w:rPr>
                <w:rFonts w:eastAsia="SimSun"/>
                <w:szCs w:val="22"/>
              </w:rPr>
              <w:t>Bis</w:t>
            </w:r>
            <w:r w:rsidRPr="00E331D4">
              <w:rPr>
                <w:rFonts w:eastAsia="SimSun"/>
                <w:szCs w:val="22"/>
                <w:lang w:val="el-GR"/>
              </w:rPr>
              <w:t>-</w:t>
            </w:r>
            <w:r w:rsidRPr="00E331D4">
              <w:rPr>
                <w:rFonts w:eastAsia="SimSun"/>
                <w:szCs w:val="22"/>
              </w:rPr>
              <w:t>Tris</w:t>
            </w:r>
            <w:r w:rsidRPr="00E331D4">
              <w:rPr>
                <w:rFonts w:eastAsia="SimSun"/>
                <w:szCs w:val="22"/>
                <w:lang w:val="el-GR"/>
              </w:rPr>
              <w:t xml:space="preserve">. Μπορεί  επίσης  να  προστεθεί  στο  </w:t>
            </w:r>
            <w:r w:rsidRPr="00E331D4">
              <w:rPr>
                <w:rFonts w:eastAsia="SimSun"/>
                <w:szCs w:val="22"/>
              </w:rPr>
              <w:t>NuPAGE</w:t>
            </w:r>
            <w:r w:rsidRPr="00E331D4">
              <w:rPr>
                <w:rFonts w:eastAsia="SimSun"/>
                <w:szCs w:val="22"/>
                <w:lang w:val="el-GR"/>
              </w:rPr>
              <w:t xml:space="preserve"> </w:t>
            </w:r>
            <w:r w:rsidRPr="00E331D4">
              <w:rPr>
                <w:rFonts w:eastAsia="SimSun"/>
                <w:szCs w:val="22"/>
              </w:rPr>
              <w:t>Transfer</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για  την  ενίσχυση  της  μεταφοράς  πρωτεϊνών  σε μεμβράνες νιτροκυτταρίνης. </w:t>
            </w:r>
            <w:r w:rsidRPr="00E331D4">
              <w:rPr>
                <w:rFonts w:eastAsia="SimSun"/>
                <w:szCs w:val="22"/>
              </w:rPr>
              <w:t>Με πιστοποιητικό ανάλυσης ανά παρτίδα. Σε συσκευασία των 15 mL.</w:t>
            </w:r>
          </w:p>
        </w:tc>
        <w:tc>
          <w:tcPr>
            <w:tcW w:w="2092" w:type="dxa"/>
            <w:shd w:val="clear" w:color="auto" w:fill="auto"/>
            <w:vAlign w:val="center"/>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66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Χρωστική Coomassie® Brilliant Blue R-250 (C.I. 42660) E 1 %</w:t>
            </w:r>
            <w:proofErr w:type="gramStart"/>
            <w:r w:rsidRPr="00E331D4">
              <w:rPr>
                <w:rFonts w:eastAsia="SimSun"/>
                <w:szCs w:val="22"/>
              </w:rPr>
              <w:t>,1</w:t>
            </w:r>
            <w:proofErr w:type="gramEnd"/>
            <w:r w:rsidRPr="00E331D4">
              <w:rPr>
                <w:rFonts w:eastAsia="SimSun"/>
                <w:szCs w:val="22"/>
              </w:rPr>
              <w:t xml:space="preserve"> cm, λmax.: &gt;300 (pH 7.0) λmax. </w:t>
            </w:r>
            <w:r w:rsidRPr="00E331D4">
              <w:rPr>
                <w:rFonts w:eastAsia="SimSun"/>
                <w:szCs w:val="22"/>
                <w:lang w:val="el-GR"/>
              </w:rPr>
              <w:t>(</w:t>
            </w:r>
            <w:r w:rsidRPr="00E331D4">
              <w:rPr>
                <w:rFonts w:eastAsia="SimSun"/>
                <w:szCs w:val="22"/>
              </w:rPr>
              <w:t>buffer</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7.0): 554 - 563 </w:t>
            </w:r>
            <w:r w:rsidRPr="00E331D4">
              <w:rPr>
                <w:rFonts w:eastAsia="SimSun"/>
                <w:szCs w:val="22"/>
              </w:rPr>
              <w:t>nm</w:t>
            </w:r>
            <w:r w:rsidRPr="00E331D4">
              <w:rPr>
                <w:rFonts w:eastAsia="SimSun"/>
                <w:szCs w:val="22"/>
                <w:lang w:val="el-GR"/>
              </w:rPr>
              <w:t xml:space="preserve">, σε στερεή κατάσταση. Με πιστοποιητικό ανάλυσης ανά παρτίδα. </w:t>
            </w:r>
            <w:r w:rsidRPr="00E331D4">
              <w:rPr>
                <w:rFonts w:eastAsia="SimSun"/>
                <w:szCs w:val="22"/>
              </w:rPr>
              <w:t>Παρεχόμενη σε συσκευασία των 25g.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514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Χημικά δεκτικά βακτήρια για 20 αντιδράσεις θερμικού μετασχηματισμού με υψηλή ικανότητα μετασχηματισμού 1-3Χ109 </w:t>
            </w:r>
            <w:r w:rsidRPr="00E331D4">
              <w:rPr>
                <w:rFonts w:eastAsia="SimSun"/>
                <w:szCs w:val="22"/>
              </w:rPr>
              <w:t>cfu</w:t>
            </w:r>
            <w:r w:rsidRPr="00E331D4">
              <w:rPr>
                <w:rFonts w:eastAsia="SimSun"/>
                <w:szCs w:val="22"/>
                <w:lang w:val="el-GR"/>
              </w:rPr>
              <w:t>/μ</w:t>
            </w:r>
            <w:r w:rsidRPr="00E331D4">
              <w:rPr>
                <w:rFonts w:eastAsia="SimSun"/>
                <w:szCs w:val="22"/>
              </w:rPr>
              <w:t>g</w:t>
            </w:r>
            <w:r w:rsidRPr="00E331D4">
              <w:rPr>
                <w:rFonts w:eastAsia="SimSun"/>
                <w:szCs w:val="22"/>
                <w:lang w:val="el-GR"/>
              </w:rPr>
              <w:t xml:space="preserve"> </w:t>
            </w:r>
            <w:r w:rsidRPr="00E331D4">
              <w:rPr>
                <w:rFonts w:eastAsia="SimSun"/>
                <w:szCs w:val="22"/>
              </w:rPr>
              <w:t>pUC</w:t>
            </w:r>
            <w:r w:rsidRPr="00E331D4">
              <w:rPr>
                <w:rFonts w:eastAsia="SimSun"/>
                <w:szCs w:val="22"/>
                <w:lang w:val="el-GR"/>
              </w:rPr>
              <w:t xml:space="preserve">19 </w:t>
            </w:r>
            <w:r w:rsidRPr="00E331D4">
              <w:rPr>
                <w:rFonts w:eastAsia="SimSun"/>
                <w:szCs w:val="22"/>
              </w:rPr>
              <w:t>DNA</w:t>
            </w:r>
            <w:r w:rsidRPr="00E331D4">
              <w:rPr>
                <w:rFonts w:eastAsia="SimSun"/>
                <w:szCs w:val="22"/>
                <w:lang w:val="el-GR"/>
              </w:rPr>
              <w:t xml:space="preserve">. Να είναι παράγωγα του βακτηριακού στελέχους </w:t>
            </w:r>
            <w:r w:rsidRPr="00E331D4">
              <w:rPr>
                <w:rFonts w:eastAsia="SimSun"/>
                <w:szCs w:val="22"/>
              </w:rPr>
              <w:t>DH</w:t>
            </w:r>
            <w:r w:rsidRPr="00E331D4">
              <w:rPr>
                <w:rFonts w:eastAsia="SimSun"/>
                <w:szCs w:val="22"/>
                <w:lang w:val="el-GR"/>
              </w:rPr>
              <w:t>10</w:t>
            </w:r>
            <w:r w:rsidRPr="00E331D4">
              <w:rPr>
                <w:rFonts w:eastAsia="SimSun"/>
                <w:szCs w:val="22"/>
              </w:rPr>
              <w:t>B</w:t>
            </w:r>
            <w:r w:rsidRPr="00E331D4">
              <w:rPr>
                <w:rFonts w:eastAsia="SimSun"/>
                <w:szCs w:val="22"/>
                <w:lang w:val="el-GR"/>
              </w:rPr>
              <w:t xml:space="preserve"> κατάλληλα για μετασχηματισμό από πλασμίδια μεγάλου μεγέθους και </w:t>
            </w:r>
            <w:r w:rsidRPr="00E331D4">
              <w:rPr>
                <w:rFonts w:eastAsia="SimSun"/>
                <w:szCs w:val="22"/>
              </w:rPr>
              <w:t>BACs</w:t>
            </w:r>
            <w:r w:rsidRPr="00E331D4">
              <w:rPr>
                <w:rFonts w:eastAsia="SimSun"/>
                <w:szCs w:val="22"/>
                <w:lang w:val="el-GR"/>
              </w:rPr>
              <w:t xml:space="preserve">. Να διαθέτουν ικανότητα μετασχηματισμού από μεθυλιωμένο </w:t>
            </w:r>
            <w:r w:rsidRPr="00E331D4">
              <w:rPr>
                <w:rFonts w:eastAsia="SimSun"/>
                <w:szCs w:val="22"/>
              </w:rPr>
              <w:t>DNA</w:t>
            </w:r>
            <w:r w:rsidRPr="00E331D4">
              <w:rPr>
                <w:rFonts w:eastAsia="SimSun"/>
                <w:szCs w:val="22"/>
                <w:lang w:val="el-GR"/>
              </w:rPr>
              <w:t xml:space="preserve"> προερχόμενο από ευκαρυωτικούς οργανισμούς αλλά και από μη μεθυλιωμένο </w:t>
            </w:r>
            <w:r w:rsidRPr="00E331D4">
              <w:rPr>
                <w:rFonts w:eastAsia="SimSun"/>
                <w:szCs w:val="22"/>
              </w:rPr>
              <w:t>DNA</w:t>
            </w:r>
            <w:r w:rsidRPr="00E331D4">
              <w:rPr>
                <w:rFonts w:eastAsia="SimSun"/>
                <w:szCs w:val="22"/>
                <w:lang w:val="el-GR"/>
              </w:rPr>
              <w:t xml:space="preserve"> προερχόμενο από </w:t>
            </w:r>
            <w:r w:rsidRPr="00E331D4">
              <w:rPr>
                <w:rFonts w:eastAsia="SimSun"/>
                <w:szCs w:val="22"/>
              </w:rPr>
              <w:t>PCR</w:t>
            </w:r>
            <w:r w:rsidRPr="00E331D4">
              <w:rPr>
                <w:rFonts w:eastAsia="SimSun"/>
                <w:szCs w:val="22"/>
                <w:lang w:val="el-GR"/>
              </w:rPr>
              <w:t>, γονότυπος: [</w:t>
            </w:r>
            <w:r w:rsidRPr="00E331D4">
              <w:rPr>
                <w:rFonts w:eastAsia="SimSun"/>
                <w:szCs w:val="22"/>
              </w:rPr>
              <w:t>mcrAD</w:t>
            </w:r>
            <w:r w:rsidRPr="00E331D4">
              <w:rPr>
                <w:rFonts w:eastAsia="SimSun"/>
                <w:szCs w:val="22"/>
                <w:lang w:val="el-GR"/>
              </w:rPr>
              <w:t>(</w:t>
            </w:r>
            <w:r w:rsidRPr="00E331D4">
              <w:rPr>
                <w:rFonts w:eastAsia="SimSun"/>
                <w:szCs w:val="22"/>
              </w:rPr>
              <w:t>mrr</w:t>
            </w:r>
            <w:r w:rsidRPr="00E331D4">
              <w:rPr>
                <w:rFonts w:eastAsia="SimSun"/>
                <w:szCs w:val="22"/>
                <w:lang w:val="el-GR"/>
              </w:rPr>
              <w:t>-</w:t>
            </w:r>
            <w:r w:rsidRPr="00E331D4">
              <w:rPr>
                <w:rFonts w:eastAsia="SimSun"/>
                <w:szCs w:val="22"/>
              </w:rPr>
              <w:t>hsdRMS</w:t>
            </w:r>
            <w:r w:rsidRPr="00E331D4">
              <w:rPr>
                <w:rFonts w:eastAsia="SimSun"/>
                <w:szCs w:val="22"/>
                <w:lang w:val="el-GR"/>
              </w:rPr>
              <w:t>-</w:t>
            </w:r>
            <w:r w:rsidRPr="00E331D4">
              <w:rPr>
                <w:rFonts w:eastAsia="SimSun"/>
                <w:szCs w:val="22"/>
              </w:rPr>
              <w:t>mcrBC</w:t>
            </w:r>
            <w:r w:rsidRPr="00E331D4">
              <w:rPr>
                <w:rFonts w:eastAsia="SimSun"/>
                <w:szCs w:val="22"/>
                <w:lang w:val="el-GR"/>
              </w:rPr>
              <w:t>)]. Να διαθέτουν μειωμένη ενεργότητα της μη ειδικής ενδονουκλεάσης Ι (</w:t>
            </w:r>
            <w:r w:rsidRPr="00E331D4">
              <w:rPr>
                <w:rFonts w:eastAsia="SimSun"/>
                <w:szCs w:val="22"/>
              </w:rPr>
              <w:t>endA</w:t>
            </w:r>
            <w:r w:rsidRPr="00E331D4">
              <w:rPr>
                <w:rFonts w:eastAsia="SimSun"/>
                <w:szCs w:val="22"/>
                <w:lang w:val="el-GR"/>
              </w:rPr>
              <w:t>1) ώστε να αποδίδουν πλασμίδια υψηλής ποιότητας και να είναι ανθεκτικά στον φάγο Τ1 (</w:t>
            </w:r>
            <w:r w:rsidRPr="00E331D4">
              <w:rPr>
                <w:rFonts w:eastAsia="SimSun"/>
                <w:szCs w:val="22"/>
              </w:rPr>
              <w:t>fhuA</w:t>
            </w:r>
            <w:r w:rsidRPr="00E331D4">
              <w:rPr>
                <w:rFonts w:eastAsia="SimSun"/>
                <w:szCs w:val="22"/>
                <w:lang w:val="el-GR"/>
              </w:rPr>
              <w:t xml:space="preserve">2). Να είναι κατάλληλα για επιλογή/διαλογή άσπρων–μπλε αποικιών χωρίς τη χρήση </w:t>
            </w:r>
            <w:r w:rsidRPr="00E331D4">
              <w:rPr>
                <w:rFonts w:eastAsia="SimSun"/>
                <w:szCs w:val="22"/>
              </w:rPr>
              <w:t>IPTG</w:t>
            </w:r>
            <w:r w:rsidRPr="00E331D4">
              <w:rPr>
                <w:rFonts w:eastAsia="SimSun"/>
                <w:szCs w:val="22"/>
                <w:lang w:val="el-GR"/>
              </w:rPr>
              <w:t xml:space="preserve"> και να έχουν </w:t>
            </w:r>
            <w:r w:rsidRPr="00E331D4">
              <w:rPr>
                <w:rFonts w:eastAsia="SimSun"/>
                <w:szCs w:val="22"/>
                <w:lang w:val="el-GR"/>
              </w:rPr>
              <w:lastRenderedPageBreak/>
              <w:t xml:space="preserve">μειωμένη ικανότητα ανασυνδυασμού του κλωνοποιημένου </w:t>
            </w:r>
            <w:r w:rsidRPr="00E331D4">
              <w:rPr>
                <w:rFonts w:eastAsia="SimSun"/>
                <w:szCs w:val="22"/>
              </w:rPr>
              <w:t>DNA</w:t>
            </w:r>
            <w:r w:rsidRPr="00E331D4">
              <w:rPr>
                <w:rFonts w:eastAsia="SimSun"/>
                <w:szCs w:val="22"/>
                <w:lang w:val="el-GR"/>
              </w:rPr>
              <w:t xml:space="preserve"> (</w:t>
            </w:r>
            <w:r w:rsidRPr="00E331D4">
              <w:rPr>
                <w:rFonts w:eastAsia="SimSun"/>
                <w:szCs w:val="22"/>
              </w:rPr>
              <w:t>recA</w:t>
            </w:r>
            <w:r w:rsidRPr="00E331D4">
              <w:rPr>
                <w:rFonts w:eastAsia="SimSun"/>
                <w:szCs w:val="22"/>
                <w:lang w:val="el-GR"/>
              </w:rPr>
              <w:t xml:space="preserve">1). Να συνοδεύονται από 20 </w:t>
            </w:r>
            <w:r w:rsidRPr="00E331D4">
              <w:rPr>
                <w:rFonts w:eastAsia="SimSun"/>
                <w:szCs w:val="22"/>
              </w:rPr>
              <w:t>mL</w:t>
            </w:r>
            <w:r w:rsidRPr="00E331D4">
              <w:rPr>
                <w:rFonts w:eastAsia="SimSun"/>
                <w:szCs w:val="22"/>
                <w:lang w:val="el-GR"/>
              </w:rPr>
              <w:t xml:space="preserve"> </w:t>
            </w:r>
            <w:r w:rsidRPr="00E331D4">
              <w:rPr>
                <w:rFonts w:eastAsia="SimSun"/>
                <w:szCs w:val="22"/>
              </w:rPr>
              <w:t>SOC</w:t>
            </w:r>
            <w:r w:rsidRPr="00E331D4">
              <w:rPr>
                <w:rFonts w:eastAsia="SimSun"/>
                <w:szCs w:val="22"/>
                <w:lang w:val="el-GR"/>
              </w:rPr>
              <w:t xml:space="preserve"> και  από 0.025 </w:t>
            </w:r>
            <w:r w:rsidRPr="00E331D4">
              <w:rPr>
                <w:rFonts w:eastAsia="SimSun"/>
                <w:szCs w:val="22"/>
              </w:rPr>
              <w:t>mL</w:t>
            </w:r>
            <w:r w:rsidRPr="00E331D4">
              <w:rPr>
                <w:rFonts w:eastAsia="SimSun"/>
                <w:szCs w:val="22"/>
                <w:lang w:val="el-GR"/>
              </w:rPr>
              <w:t xml:space="preserve"> από 50 </w:t>
            </w:r>
            <w:r w:rsidRPr="00E331D4">
              <w:rPr>
                <w:rFonts w:eastAsia="SimSun"/>
                <w:szCs w:val="22"/>
              </w:rPr>
              <w:t>pg</w:t>
            </w:r>
            <w:r w:rsidRPr="00E331D4">
              <w:rPr>
                <w:rFonts w:eastAsia="SimSun"/>
                <w:szCs w:val="22"/>
                <w:lang w:val="el-GR"/>
              </w:rPr>
              <w:t>/μ</w:t>
            </w:r>
            <w:r w:rsidRPr="00E331D4">
              <w:rPr>
                <w:rFonts w:eastAsia="SimSun"/>
                <w:szCs w:val="22"/>
              </w:rPr>
              <w:t>L</w:t>
            </w:r>
            <w:r w:rsidRPr="00E331D4">
              <w:rPr>
                <w:rFonts w:eastAsia="SimSun"/>
                <w:szCs w:val="22"/>
                <w:lang w:val="el-GR"/>
              </w:rPr>
              <w:t xml:space="preserve"> </w:t>
            </w:r>
            <w:r w:rsidRPr="00E331D4">
              <w:rPr>
                <w:rFonts w:eastAsia="SimSun"/>
                <w:szCs w:val="22"/>
              </w:rPr>
              <w:t>pUC</w:t>
            </w:r>
            <w:r w:rsidRPr="00E331D4">
              <w:rPr>
                <w:rFonts w:eastAsia="SimSun"/>
                <w:szCs w:val="22"/>
                <w:lang w:val="el-GR"/>
              </w:rPr>
              <w:t xml:space="preserve">19 πλασμιδιακού </w:t>
            </w:r>
            <w:r w:rsidRPr="00E331D4">
              <w:rPr>
                <w:rFonts w:eastAsia="SimSun"/>
                <w:szCs w:val="22"/>
              </w:rPr>
              <w:t>DNA</w:t>
            </w:r>
            <w:r w:rsidRPr="00E331D4">
              <w:rPr>
                <w:rFonts w:eastAsia="SimSun"/>
                <w:szCs w:val="22"/>
                <w:lang w:val="el-GR"/>
              </w:rPr>
              <w:t xml:space="preserve">. </w:t>
            </w:r>
            <w:r w:rsidRPr="00E331D4">
              <w:rPr>
                <w:rFonts w:eastAsia="SimSun"/>
                <w:szCs w:val="22"/>
              </w:rPr>
              <w:t>Με πιστοποιητικό ανάλυσης ανά παρτίδα. Συσκευασία 20 φιαλίδια.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Χημικά δεκτικά βακτήρια για 6 αντιδράσεις θερμικού μετασχηματισμού με υψηλή ικανότητα μετασχηματισμού 1Χ106 </w:t>
            </w:r>
            <w:r w:rsidRPr="00E331D4">
              <w:rPr>
                <w:rFonts w:eastAsia="SimSun"/>
                <w:szCs w:val="22"/>
              </w:rPr>
              <w:t>cfu</w:t>
            </w:r>
            <w:r w:rsidRPr="00E331D4">
              <w:rPr>
                <w:rFonts w:eastAsia="SimSun"/>
                <w:szCs w:val="22"/>
                <w:lang w:val="el-GR"/>
              </w:rPr>
              <w:t>/μ</w:t>
            </w:r>
            <w:r w:rsidRPr="00E331D4">
              <w:rPr>
                <w:rFonts w:eastAsia="SimSun"/>
                <w:szCs w:val="22"/>
              </w:rPr>
              <w:t>g</w:t>
            </w:r>
            <w:r w:rsidRPr="00E331D4">
              <w:rPr>
                <w:rFonts w:eastAsia="SimSun"/>
                <w:szCs w:val="22"/>
                <w:lang w:val="el-GR"/>
              </w:rPr>
              <w:t xml:space="preserve"> </w:t>
            </w:r>
            <w:r w:rsidRPr="00E331D4">
              <w:rPr>
                <w:rFonts w:eastAsia="SimSun"/>
                <w:szCs w:val="22"/>
              </w:rPr>
              <w:t>pUC</w:t>
            </w:r>
            <w:r w:rsidRPr="00E331D4">
              <w:rPr>
                <w:rFonts w:eastAsia="SimSun"/>
                <w:szCs w:val="22"/>
                <w:lang w:val="el-GR"/>
              </w:rPr>
              <w:t xml:space="preserve">19 </w:t>
            </w:r>
            <w:r w:rsidRPr="00E331D4">
              <w:rPr>
                <w:rFonts w:eastAsia="SimSun"/>
                <w:szCs w:val="22"/>
              </w:rPr>
              <w:t>DNA</w:t>
            </w:r>
            <w:r w:rsidRPr="00E331D4">
              <w:rPr>
                <w:rFonts w:eastAsia="SimSun"/>
                <w:szCs w:val="22"/>
                <w:lang w:val="el-GR"/>
              </w:rPr>
              <w:t xml:space="preserve">. Να είναι παράγωγα του βακτηριακού στελέχους </w:t>
            </w:r>
            <w:r w:rsidRPr="00E331D4">
              <w:rPr>
                <w:rFonts w:eastAsia="SimSun"/>
                <w:szCs w:val="22"/>
              </w:rPr>
              <w:t>DH</w:t>
            </w:r>
            <w:r w:rsidRPr="00E331D4">
              <w:rPr>
                <w:rFonts w:eastAsia="SimSun"/>
                <w:szCs w:val="22"/>
                <w:lang w:val="el-GR"/>
              </w:rPr>
              <w:t>5</w:t>
            </w:r>
            <w:r w:rsidRPr="00E331D4">
              <w:rPr>
                <w:rFonts w:eastAsia="SimSun"/>
                <w:szCs w:val="22"/>
              </w:rPr>
              <w:t>A</w:t>
            </w:r>
            <w:r w:rsidRPr="00E331D4">
              <w:rPr>
                <w:rFonts w:eastAsia="SimSun"/>
                <w:szCs w:val="22"/>
                <w:lang w:val="el-GR"/>
              </w:rPr>
              <w:t xml:space="preserve">. Να διαθέτουν ικανότητα υψηλού μετασχηματισμού μη μεθυλιωμένου </w:t>
            </w:r>
            <w:r w:rsidRPr="00E331D4">
              <w:rPr>
                <w:rFonts w:eastAsia="SimSun"/>
                <w:szCs w:val="22"/>
              </w:rPr>
              <w:t>DNA</w:t>
            </w:r>
            <w:r w:rsidRPr="00E331D4">
              <w:rPr>
                <w:rFonts w:eastAsia="SimSun"/>
                <w:szCs w:val="22"/>
                <w:lang w:val="el-GR"/>
              </w:rPr>
              <w:t xml:space="preserve"> προερχόμενου από </w:t>
            </w:r>
            <w:r w:rsidRPr="00E331D4">
              <w:rPr>
                <w:rFonts w:eastAsia="SimSun"/>
                <w:szCs w:val="22"/>
              </w:rPr>
              <w:t>PCR</w:t>
            </w:r>
            <w:r w:rsidRPr="00E331D4">
              <w:rPr>
                <w:rFonts w:eastAsia="SimSun"/>
                <w:szCs w:val="22"/>
                <w:lang w:val="el-GR"/>
              </w:rPr>
              <w:t xml:space="preserve"> ή και άλλες πηγές (</w:t>
            </w:r>
            <w:r w:rsidRPr="00E331D4">
              <w:rPr>
                <w:rFonts w:eastAsia="SimSun"/>
                <w:szCs w:val="22"/>
              </w:rPr>
              <w:t>hsdR</w:t>
            </w:r>
            <w:r w:rsidRPr="00E331D4">
              <w:rPr>
                <w:rFonts w:eastAsia="SimSun"/>
                <w:szCs w:val="22"/>
                <w:lang w:val="el-GR"/>
              </w:rPr>
              <w:t>). Να διαθέτουν μειωμένη ενεργότητα της μη ειδικής ενδονουκλεάσης Ι (</w:t>
            </w:r>
            <w:r w:rsidRPr="00E331D4">
              <w:rPr>
                <w:rFonts w:eastAsia="SimSun"/>
                <w:szCs w:val="22"/>
              </w:rPr>
              <w:t>endA</w:t>
            </w:r>
            <w:r w:rsidRPr="00E331D4">
              <w:rPr>
                <w:rFonts w:eastAsia="SimSun"/>
                <w:szCs w:val="22"/>
                <w:lang w:val="el-GR"/>
              </w:rPr>
              <w:t>1) ώστε να αποδίδουν πλασμίδια υψηλής ποιότητας και να είναι ανθεκτικά στον φάγο Τ1 (</w:t>
            </w:r>
            <w:r w:rsidRPr="00E331D4">
              <w:rPr>
                <w:rFonts w:eastAsia="SimSun"/>
                <w:szCs w:val="22"/>
              </w:rPr>
              <w:t>fhuA</w:t>
            </w:r>
            <w:r w:rsidRPr="00E331D4">
              <w:rPr>
                <w:rFonts w:eastAsia="SimSun"/>
                <w:szCs w:val="22"/>
                <w:lang w:val="el-GR"/>
              </w:rPr>
              <w:t xml:space="preserve">2). Να είναι κατάλληλα για επιλογή/διαλογή άσπρων–μπλε αποικιών με τη δοκιμασία της α-συμπληρωματικότητας και το γονίδιο της β-γαλακτοσιδάσης. Να έχουν μειωμένη ικανότητα ανασυνδυασμού του κλωνοποιημένου </w:t>
            </w:r>
            <w:r w:rsidRPr="00E331D4">
              <w:rPr>
                <w:rFonts w:eastAsia="SimSun"/>
                <w:szCs w:val="22"/>
              </w:rPr>
              <w:t>DNA</w:t>
            </w:r>
            <w:r w:rsidRPr="00E331D4">
              <w:rPr>
                <w:rFonts w:eastAsia="SimSun"/>
                <w:szCs w:val="22"/>
                <w:lang w:val="el-GR"/>
              </w:rPr>
              <w:t xml:space="preserve"> (</w:t>
            </w:r>
            <w:r w:rsidRPr="00E331D4">
              <w:rPr>
                <w:rFonts w:eastAsia="SimSun"/>
                <w:szCs w:val="22"/>
              </w:rPr>
              <w:t>recA</w:t>
            </w:r>
            <w:r w:rsidRPr="00E331D4">
              <w:rPr>
                <w:rFonts w:eastAsia="SimSun"/>
                <w:szCs w:val="22"/>
                <w:lang w:val="el-GR"/>
              </w:rPr>
              <w:t xml:space="preserve">1). Με πιστοποιητικό ανάλυσης ανά παρτίδα. </w:t>
            </w:r>
            <w:r w:rsidRPr="00E331D4">
              <w:rPr>
                <w:rFonts w:eastAsia="SimSun"/>
                <w:szCs w:val="22"/>
              </w:rPr>
              <w:t>Συσκευασία 6 Χ 0.4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4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Αντιδραστήριο </w:t>
            </w:r>
            <w:r w:rsidRPr="00E331D4">
              <w:rPr>
                <w:rFonts w:eastAsia="SimSun"/>
                <w:szCs w:val="22"/>
              </w:rPr>
              <w:t>Cuprizone</w:t>
            </w:r>
            <w:r w:rsidRPr="00E331D4">
              <w:rPr>
                <w:rFonts w:eastAsia="SimSun"/>
                <w:szCs w:val="22"/>
                <w:lang w:val="el-GR"/>
              </w:rPr>
              <w:t xml:space="preserve"> κατάλληλο για τη επαγωγή απομυελίνωσης σε ποντικούς εργαστηρίου. Παρέχεται σε σκόνη καθαρότητας ≥ 95% και παράγει διαυγές διάλυμα αναδιαλυόμενο σε 50</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οξικό οξύ. </w:t>
            </w:r>
            <w:r w:rsidRPr="00E331D4">
              <w:rPr>
                <w:rFonts w:eastAsia="SimSun"/>
                <w:szCs w:val="22"/>
              </w:rPr>
              <w:t>Με πιστοποιητικό ανάλυσης ανά παρτίδα. Συσκευασία 25 gr.</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72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proofErr w:type="gramStart"/>
            <w:r w:rsidRPr="00E331D4">
              <w:rPr>
                <w:rFonts w:eastAsia="SimSun"/>
                <w:szCs w:val="22"/>
              </w:rPr>
              <w:t>D</w:t>
            </w:r>
            <w:r w:rsidRPr="00E331D4">
              <w:rPr>
                <w:rFonts w:eastAsia="SimSun"/>
                <w:szCs w:val="22"/>
                <w:lang w:val="el-GR"/>
              </w:rPr>
              <w:t>(</w:t>
            </w:r>
            <w:proofErr w:type="gramEnd"/>
            <w:r w:rsidRPr="00E331D4">
              <w:rPr>
                <w:rFonts w:eastAsia="SimSun"/>
                <w:szCs w:val="22"/>
                <w:lang w:val="el-GR"/>
              </w:rPr>
              <w:t xml:space="preserve">+)-Σουκρόζη, για μοριακή Βιολογία, ευκολοδιαλυόμενη σε νερό, χωρις </w:t>
            </w:r>
            <w:r w:rsidRPr="00E331D4">
              <w:rPr>
                <w:rFonts w:eastAsia="SimSun"/>
                <w:szCs w:val="22"/>
              </w:rPr>
              <w:t>R</w:t>
            </w:r>
            <w:r w:rsidRPr="00E331D4">
              <w:rPr>
                <w:rFonts w:eastAsia="SimSun"/>
                <w:szCs w:val="22"/>
                <w:lang w:val="el-GR"/>
              </w:rPr>
              <w:t xml:space="preserve">ΝΑσες, </w:t>
            </w:r>
            <w:r w:rsidRPr="00E331D4">
              <w:rPr>
                <w:rFonts w:eastAsia="SimSun"/>
                <w:szCs w:val="22"/>
              </w:rPr>
              <w:t>DNA</w:t>
            </w:r>
            <w:r w:rsidRPr="00E331D4">
              <w:rPr>
                <w:rFonts w:eastAsia="SimSun"/>
                <w:szCs w:val="22"/>
                <w:lang w:val="el-GR"/>
              </w:rPr>
              <w:t>σες, πρωτεϊνάσες. Περιεκτικότητα σε γλυκόζη (</w:t>
            </w:r>
            <w:r w:rsidRPr="00E331D4">
              <w:rPr>
                <w:rFonts w:eastAsia="SimSun"/>
                <w:szCs w:val="22"/>
              </w:rPr>
              <w:t>TLC</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0.5 %, σε βαρέα μέταλλα όπως μόλυβδο </w:t>
            </w:r>
            <w:r w:rsidRPr="00E331D4">
              <w:rPr>
                <w:rFonts w:eastAsia="SimSun"/>
                <w:szCs w:val="22"/>
              </w:rPr>
              <w:t>max</w:t>
            </w:r>
            <w:r w:rsidRPr="00E331D4">
              <w:rPr>
                <w:rFonts w:eastAsia="SimSun"/>
                <w:szCs w:val="22"/>
                <w:lang w:val="el-GR"/>
              </w:rPr>
              <w:t xml:space="preserve">. 0.0005 %, σε θειϊκό άλας </w:t>
            </w:r>
            <w:r w:rsidRPr="00E331D4">
              <w:rPr>
                <w:rFonts w:eastAsia="SimSun"/>
                <w:szCs w:val="22"/>
              </w:rPr>
              <w:t>max</w:t>
            </w:r>
            <w:r w:rsidRPr="00E331D4">
              <w:rPr>
                <w:rFonts w:eastAsia="SimSun"/>
                <w:szCs w:val="22"/>
                <w:lang w:val="el-GR"/>
              </w:rPr>
              <w:t xml:space="preserve">. 0.005 %.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Σετ αποτελούμενο από τέσσερα δεοξυνουκλεοτίδια (</w:t>
            </w:r>
            <w:r w:rsidRPr="00E331D4">
              <w:rPr>
                <w:rFonts w:eastAsia="SimSun"/>
                <w:szCs w:val="22"/>
              </w:rPr>
              <w:t>dATP</w:t>
            </w:r>
            <w:r w:rsidRPr="00E331D4">
              <w:rPr>
                <w:rFonts w:eastAsia="SimSun"/>
                <w:szCs w:val="22"/>
                <w:lang w:val="el-GR"/>
              </w:rPr>
              <w:t xml:space="preserve">, </w:t>
            </w:r>
            <w:r w:rsidRPr="00E331D4">
              <w:rPr>
                <w:rFonts w:eastAsia="SimSun"/>
                <w:szCs w:val="22"/>
              </w:rPr>
              <w:t>dCTP</w:t>
            </w:r>
            <w:r w:rsidRPr="00E331D4">
              <w:rPr>
                <w:rFonts w:eastAsia="SimSun"/>
                <w:szCs w:val="22"/>
                <w:lang w:val="el-GR"/>
              </w:rPr>
              <w:t xml:space="preserve">, </w:t>
            </w:r>
            <w:r w:rsidRPr="00E331D4">
              <w:rPr>
                <w:rFonts w:eastAsia="SimSun"/>
                <w:szCs w:val="22"/>
              </w:rPr>
              <w:t>dGTP</w:t>
            </w:r>
            <w:r w:rsidRPr="00E331D4">
              <w:rPr>
                <w:rFonts w:eastAsia="SimSun"/>
                <w:szCs w:val="22"/>
                <w:lang w:val="el-GR"/>
              </w:rPr>
              <w:t xml:space="preserve">, άΤΤΡ), το καθένα σε συγκέντρωση των 100 </w:t>
            </w:r>
            <w:r w:rsidRPr="00E331D4">
              <w:rPr>
                <w:rFonts w:eastAsia="SimSun"/>
                <w:szCs w:val="22"/>
              </w:rPr>
              <w:t>mM</w:t>
            </w:r>
            <w:r w:rsidRPr="00E331D4">
              <w:rPr>
                <w:rFonts w:eastAsia="SimSun"/>
                <w:szCs w:val="22"/>
                <w:lang w:val="el-GR"/>
              </w:rPr>
              <w:t xml:space="preserve"> και σε συσκευασία των 250 μ</w:t>
            </w:r>
            <w:r w:rsidRPr="00E331D4">
              <w:rPr>
                <w:rFonts w:eastAsia="SimSun"/>
                <w:szCs w:val="22"/>
              </w:rPr>
              <w:t>l</w:t>
            </w:r>
            <w:r w:rsidRPr="00E331D4">
              <w:rPr>
                <w:rFonts w:eastAsia="SimSun"/>
                <w:szCs w:val="22"/>
                <w:lang w:val="el-GR"/>
              </w:rPr>
              <w:t xml:space="preserve"> σε απεσταγμένο νερό. Τα δεοξυνουκλεοτίδια να είναι κατάλληλα για χρήση  αλυσιδωτής αντίδρασης πολυμεράσης (</w:t>
            </w:r>
            <w:r w:rsidRPr="00E331D4">
              <w:rPr>
                <w:rFonts w:eastAsia="SimSun"/>
                <w:szCs w:val="22"/>
              </w:rPr>
              <w:t>PCR</w:t>
            </w:r>
            <w:r w:rsidRPr="00E331D4">
              <w:rPr>
                <w:rFonts w:eastAsia="SimSun"/>
                <w:szCs w:val="22"/>
                <w:lang w:val="el-GR"/>
              </w:rPr>
              <w:t xml:space="preserve">), ανάλυση αλληλουχίας, αντίδρασης </w:t>
            </w:r>
            <w:r w:rsidRPr="00E331D4">
              <w:rPr>
                <w:rFonts w:eastAsia="SimSun"/>
                <w:szCs w:val="22"/>
              </w:rPr>
              <w:t>fill</w:t>
            </w:r>
            <w:r w:rsidRPr="00E331D4">
              <w:rPr>
                <w:rFonts w:eastAsia="SimSun"/>
                <w:szCs w:val="22"/>
                <w:lang w:val="el-GR"/>
              </w:rPr>
              <w:t>-</w:t>
            </w:r>
            <w:r w:rsidRPr="00E331D4">
              <w:rPr>
                <w:rFonts w:eastAsia="SimSun"/>
                <w:szCs w:val="22"/>
              </w:rPr>
              <w:t>in</w:t>
            </w:r>
            <w:r w:rsidRPr="00E331D4">
              <w:rPr>
                <w:rFonts w:eastAsia="SimSun"/>
                <w:szCs w:val="22"/>
                <w:lang w:val="el-GR"/>
              </w:rPr>
              <w:t xml:space="preserve">, μετάφρασης εγκοπής, σύνθεσης </w:t>
            </w:r>
            <w:r w:rsidRPr="00E331D4">
              <w:rPr>
                <w:rFonts w:eastAsia="SimSun"/>
                <w:szCs w:val="22"/>
              </w:rPr>
              <w:t>cDNA</w:t>
            </w:r>
            <w:r w:rsidRPr="00E331D4">
              <w:rPr>
                <w:rFonts w:eastAsia="SimSun"/>
                <w:szCs w:val="22"/>
                <w:lang w:val="el-GR"/>
              </w:rPr>
              <w:t xml:space="preserve">, και </w:t>
            </w:r>
            <w:r w:rsidRPr="00E331D4">
              <w:rPr>
                <w:rFonts w:eastAsia="SimSun"/>
                <w:szCs w:val="22"/>
              </w:rPr>
              <w:t>TdT</w:t>
            </w:r>
            <w:r w:rsidRPr="00E331D4">
              <w:rPr>
                <w:rFonts w:eastAsia="SimSun"/>
                <w:szCs w:val="22"/>
                <w:lang w:val="el-GR"/>
              </w:rPr>
              <w:t xml:space="preserve">  αντιδράσεις </w:t>
            </w:r>
            <w:r w:rsidRPr="00E331D4">
              <w:rPr>
                <w:rFonts w:eastAsia="SimSun"/>
                <w:szCs w:val="22"/>
              </w:rPr>
              <w:t>tailing</w:t>
            </w:r>
            <w:r w:rsidRPr="00E331D4">
              <w:rPr>
                <w:rFonts w:eastAsia="SimSun"/>
                <w:szCs w:val="22"/>
                <w:lang w:val="el-GR"/>
              </w:rPr>
              <w:t>. Τα νουκλεοτίδια να παρέχονται ως έτοιμα προς χρήση διαλύματα. Με πιστοποιητικό ανάλυσης ανά παρτίδα.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04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proofErr w:type="gramStart"/>
            <w:r w:rsidRPr="00E331D4">
              <w:rPr>
                <w:rFonts w:eastAsia="SimSun"/>
                <w:szCs w:val="22"/>
              </w:rPr>
              <w:t>D</w:t>
            </w:r>
            <w:r w:rsidRPr="00E331D4">
              <w:rPr>
                <w:rFonts w:eastAsia="SimSun"/>
                <w:szCs w:val="22"/>
                <w:lang w:val="el-GR"/>
              </w:rPr>
              <w:t>(</w:t>
            </w:r>
            <w:proofErr w:type="gramEnd"/>
            <w:r w:rsidRPr="00E331D4">
              <w:rPr>
                <w:rFonts w:eastAsia="SimSun"/>
                <w:szCs w:val="22"/>
                <w:lang w:val="el-GR"/>
              </w:rPr>
              <w:t xml:space="preserve">+)-γλυκόζη άνυδρη, ελάχιστης καθαρότητας 99 %, κατάλληλη για πειράματα μοριακής βιολογίας, δίχως ανιχνεύσιμα επίπεδα δεοξυριβονουκλεασών, ριβονουκλεασών και πρωτεασών.  Περιεκτικότητα σε θειώδες </w:t>
            </w:r>
            <w:r w:rsidRPr="00E331D4">
              <w:rPr>
                <w:rFonts w:eastAsia="SimSun"/>
                <w:szCs w:val="22"/>
              </w:rPr>
              <w:t>max</w:t>
            </w:r>
            <w:r w:rsidRPr="00E331D4">
              <w:rPr>
                <w:rFonts w:eastAsia="SimSun"/>
                <w:szCs w:val="22"/>
                <w:lang w:val="el-GR"/>
              </w:rPr>
              <w:t xml:space="preserve">. 0.001 %, σε χλωριούχο </w:t>
            </w:r>
            <w:r w:rsidRPr="00E331D4">
              <w:rPr>
                <w:rFonts w:eastAsia="SimSun"/>
                <w:szCs w:val="22"/>
              </w:rPr>
              <w:t>max</w:t>
            </w:r>
            <w:r w:rsidRPr="00E331D4">
              <w:rPr>
                <w:rFonts w:eastAsia="SimSun"/>
                <w:szCs w:val="22"/>
                <w:lang w:val="el-GR"/>
              </w:rPr>
              <w:t xml:space="preserve">. 0.01 %, σε θειϊκό άλας </w:t>
            </w:r>
            <w:r w:rsidRPr="00E331D4">
              <w:rPr>
                <w:rFonts w:eastAsia="SimSun"/>
                <w:szCs w:val="22"/>
              </w:rPr>
              <w:t>max</w:t>
            </w:r>
            <w:r w:rsidRPr="00E331D4">
              <w:rPr>
                <w:rFonts w:eastAsia="SimSun"/>
                <w:szCs w:val="22"/>
                <w:lang w:val="el-GR"/>
              </w:rPr>
              <w:t xml:space="preserve">. 0.02 %,  σε μόλυβδο </w:t>
            </w:r>
            <w:r w:rsidRPr="00E331D4">
              <w:rPr>
                <w:rFonts w:eastAsia="SimSun"/>
                <w:szCs w:val="22"/>
              </w:rPr>
              <w:t>max</w:t>
            </w:r>
            <w:r w:rsidRPr="00E331D4">
              <w:rPr>
                <w:rFonts w:eastAsia="SimSun"/>
                <w:szCs w:val="22"/>
                <w:lang w:val="el-GR"/>
              </w:rPr>
              <w:t>. 0.00005 %, σε νερό  (</w:t>
            </w:r>
            <w:r w:rsidRPr="00E331D4">
              <w:rPr>
                <w:rFonts w:eastAsia="SimSun"/>
                <w:szCs w:val="22"/>
              </w:rPr>
              <w:t>K</w:t>
            </w:r>
            <w:r w:rsidRPr="00E331D4">
              <w:rPr>
                <w:rFonts w:eastAsia="SimSun"/>
                <w:szCs w:val="22"/>
                <w:lang w:val="el-GR"/>
              </w:rPr>
              <w:t>.</w:t>
            </w:r>
            <w:r w:rsidRPr="00E331D4">
              <w:rPr>
                <w:rFonts w:eastAsia="SimSun"/>
                <w:szCs w:val="22"/>
              </w:rPr>
              <w:t>F</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0.2 %. </w:t>
            </w:r>
            <w:r w:rsidRPr="00E331D4">
              <w:rPr>
                <w:rFonts w:eastAsia="SimSun"/>
                <w:szCs w:val="22"/>
              </w:rPr>
              <w:t> </w:t>
            </w:r>
            <w:r w:rsidRPr="00E331D4">
              <w:rPr>
                <w:rFonts w:eastAsia="SimSun"/>
                <w:szCs w:val="22"/>
                <w:lang w:val="el-GR"/>
              </w:rPr>
              <w:t xml:space="preserve">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53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Στείρο ρυθμιστικό διάλυμα 1</w:t>
            </w:r>
            <w:r w:rsidRPr="00E331D4">
              <w:rPr>
                <w:rFonts w:eastAsia="SimSun"/>
                <w:szCs w:val="22"/>
              </w:rPr>
              <w:t>M</w:t>
            </w:r>
            <w:r w:rsidRPr="00E331D4">
              <w:rPr>
                <w:rFonts w:eastAsia="SimSun"/>
                <w:szCs w:val="22"/>
                <w:lang w:val="el-GR"/>
              </w:rPr>
              <w:t xml:space="preserve"> </w:t>
            </w:r>
            <w:r w:rsidRPr="00E331D4">
              <w:rPr>
                <w:rFonts w:eastAsia="SimSun"/>
                <w:szCs w:val="22"/>
              </w:rPr>
              <w:t>HEPES</w:t>
            </w:r>
            <w:r w:rsidRPr="00E331D4">
              <w:rPr>
                <w:rFonts w:eastAsia="SimSun"/>
                <w:szCs w:val="22"/>
                <w:lang w:val="el-GR"/>
              </w:rPr>
              <w:t xml:space="preserve"> (4-(2-υδροξυαιθυλ)-1-πιπεραζιναιθανοσουλφονικό οξύ) -</w:t>
            </w:r>
            <w:r w:rsidRPr="00E331D4">
              <w:rPr>
                <w:rFonts w:eastAsia="SimSun"/>
                <w:szCs w:val="22"/>
              </w:rPr>
              <w:t>pH</w:t>
            </w:r>
            <w:r w:rsidRPr="00E331D4">
              <w:rPr>
                <w:rFonts w:eastAsia="SimSun"/>
                <w:szCs w:val="22"/>
                <w:lang w:val="el-GR"/>
              </w:rPr>
              <w:t xml:space="preserve"> 7.2-7.5. </w:t>
            </w:r>
            <w:r w:rsidRPr="00E331D4">
              <w:rPr>
                <w:rFonts w:eastAsia="SimSun"/>
                <w:szCs w:val="22"/>
              </w:rPr>
              <w:t>M</w:t>
            </w:r>
            <w:r w:rsidRPr="00E331D4">
              <w:rPr>
                <w:rFonts w:eastAsia="SimSun"/>
                <w:szCs w:val="22"/>
                <w:lang w:val="el-GR"/>
              </w:rPr>
              <w:t xml:space="preserve">ε άδεια </w:t>
            </w:r>
            <w:r w:rsidRPr="00E331D4">
              <w:rPr>
                <w:rFonts w:eastAsia="SimSun"/>
                <w:szCs w:val="22"/>
              </w:rPr>
              <w:t>CE</w:t>
            </w:r>
            <w:r w:rsidRPr="00E331D4">
              <w:rPr>
                <w:rFonts w:eastAsia="SimSun"/>
                <w:szCs w:val="22"/>
                <w:lang w:val="el-GR"/>
              </w:rPr>
              <w:t>-</w:t>
            </w:r>
            <w:r w:rsidRPr="00E331D4">
              <w:rPr>
                <w:rFonts w:eastAsia="SimSun"/>
                <w:szCs w:val="22"/>
              </w:rPr>
              <w:t>IVD</w:t>
            </w:r>
            <w:r w:rsidRPr="00E331D4">
              <w:rPr>
                <w:rFonts w:eastAsia="SimSun"/>
                <w:szCs w:val="22"/>
                <w:lang w:val="el-GR"/>
              </w:rPr>
              <w:t xml:space="preserve">. Με πιστοποιητικό ανάλυσης ανά παρτίδα. Παρεχόμενο σε συσκευασία των 100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48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K</w:t>
            </w:r>
            <w:r w:rsidRPr="00E331D4">
              <w:rPr>
                <w:rFonts w:eastAsia="SimSun"/>
                <w:szCs w:val="22"/>
                <w:lang w:val="el-GR"/>
              </w:rPr>
              <w:t xml:space="preserve">ιτ απομάκρυνσης ριβοσωμικού </w:t>
            </w:r>
            <w:r w:rsidRPr="00E331D4">
              <w:rPr>
                <w:rFonts w:eastAsia="SimSun"/>
                <w:szCs w:val="22"/>
              </w:rPr>
              <w:t>RNA</w:t>
            </w:r>
            <w:r w:rsidRPr="00E331D4">
              <w:rPr>
                <w:rFonts w:eastAsia="SimSun"/>
                <w:szCs w:val="22"/>
                <w:lang w:val="el-GR"/>
              </w:rPr>
              <w:t xml:space="preserve"> συμβατό με </w:t>
            </w:r>
            <w:r w:rsidRPr="00E331D4">
              <w:rPr>
                <w:rFonts w:eastAsia="SimSun"/>
                <w:szCs w:val="22"/>
              </w:rPr>
              <w:t>Illumina</w:t>
            </w:r>
            <w:r w:rsidRPr="00E331D4">
              <w:rPr>
                <w:rFonts w:eastAsia="SimSun"/>
                <w:szCs w:val="22"/>
                <w:lang w:val="el-GR"/>
              </w:rPr>
              <w:t xml:space="preserve"> </w:t>
            </w:r>
            <w:r w:rsidRPr="00E331D4">
              <w:rPr>
                <w:rFonts w:eastAsia="SimSun"/>
                <w:szCs w:val="22"/>
              </w:rPr>
              <w:t>NGS</w:t>
            </w:r>
            <w:r w:rsidRPr="00E331D4">
              <w:rPr>
                <w:rFonts w:eastAsia="SimSun"/>
                <w:szCs w:val="22"/>
                <w:lang w:val="el-GR"/>
              </w:rPr>
              <w:t xml:space="preserve"> βιβλιοθήκες. </w:t>
            </w:r>
            <w:r w:rsidRPr="00E331D4">
              <w:rPr>
                <w:rFonts w:eastAsia="SimSun"/>
                <w:szCs w:val="22"/>
              </w:rPr>
              <w:t xml:space="preserve">Συσκευασία 6 αντιδράσεις.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Ανάλογο του </w:t>
            </w:r>
            <w:r w:rsidRPr="00E331D4">
              <w:rPr>
                <w:rFonts w:eastAsia="SimSun"/>
                <w:szCs w:val="22"/>
              </w:rPr>
              <w:t>microRNA</w:t>
            </w:r>
            <w:r w:rsidRPr="00E331D4">
              <w:rPr>
                <w:rFonts w:eastAsia="SimSun"/>
                <w:szCs w:val="22"/>
                <w:lang w:val="el-GR"/>
              </w:rPr>
              <w:t xml:space="preserve"> ποντικού </w:t>
            </w:r>
            <w:r w:rsidRPr="00E331D4">
              <w:rPr>
                <w:rFonts w:eastAsia="SimSun"/>
                <w:szCs w:val="22"/>
              </w:rPr>
              <w:t>mmu</w:t>
            </w:r>
            <w:r w:rsidRPr="00E331D4">
              <w:rPr>
                <w:rFonts w:eastAsia="SimSun"/>
                <w:szCs w:val="22"/>
                <w:lang w:val="el-GR"/>
              </w:rPr>
              <w:t>-</w:t>
            </w:r>
            <w:r w:rsidRPr="00E331D4">
              <w:rPr>
                <w:rFonts w:eastAsia="SimSun"/>
                <w:szCs w:val="22"/>
              </w:rPr>
              <w:t>miR</w:t>
            </w:r>
            <w:r w:rsidRPr="00E331D4">
              <w:rPr>
                <w:rFonts w:eastAsia="SimSun"/>
                <w:szCs w:val="22"/>
                <w:lang w:val="el-GR"/>
              </w:rPr>
              <w:t>-124-3</w:t>
            </w:r>
            <w:r w:rsidRPr="00E331D4">
              <w:rPr>
                <w:rFonts w:eastAsia="SimSun"/>
                <w:szCs w:val="22"/>
              </w:rPr>
              <w:t>p</w:t>
            </w:r>
            <w:r w:rsidRPr="00E331D4">
              <w:rPr>
                <w:rFonts w:eastAsia="SimSun"/>
                <w:szCs w:val="22"/>
                <w:lang w:val="el-GR"/>
              </w:rPr>
              <w:t xml:space="preserve"> που είναι δίκλων</w:t>
            </w:r>
            <w:r w:rsidRPr="00E331D4">
              <w:rPr>
                <w:rFonts w:eastAsia="SimSun"/>
                <w:szCs w:val="22"/>
              </w:rPr>
              <w:t>o</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ολιγονουκλεοτίδι</w:t>
            </w:r>
            <w:r w:rsidRPr="00E331D4">
              <w:rPr>
                <w:rFonts w:eastAsia="SimSun"/>
                <w:szCs w:val="22"/>
              </w:rPr>
              <w:t>o</w:t>
            </w:r>
            <w:r w:rsidRPr="00E331D4">
              <w:rPr>
                <w:rFonts w:eastAsia="SimSun"/>
                <w:szCs w:val="22"/>
                <w:lang w:val="el-GR"/>
              </w:rPr>
              <w:t xml:space="preserve"> σχεδιασμέν</w:t>
            </w:r>
            <w:r w:rsidRPr="00E331D4">
              <w:rPr>
                <w:rFonts w:eastAsia="SimSun"/>
                <w:szCs w:val="22"/>
              </w:rPr>
              <w:t>o</w:t>
            </w:r>
            <w:r w:rsidRPr="00E331D4">
              <w:rPr>
                <w:rFonts w:eastAsia="SimSun"/>
                <w:szCs w:val="22"/>
                <w:lang w:val="el-GR"/>
              </w:rPr>
              <w:t xml:space="preserve"> να μιμείται τη λειτουργία του ενδογενούς, ώριμου </w:t>
            </w:r>
            <w:r w:rsidRPr="00E331D4">
              <w:rPr>
                <w:rFonts w:eastAsia="SimSun"/>
                <w:szCs w:val="22"/>
              </w:rPr>
              <w:t>microRNA</w:t>
            </w:r>
            <w:r w:rsidRPr="00E331D4">
              <w:rPr>
                <w:rFonts w:eastAsia="SimSun"/>
                <w:szCs w:val="22"/>
                <w:lang w:val="el-GR"/>
              </w:rPr>
              <w:t xml:space="preserve"> </w:t>
            </w:r>
            <w:r w:rsidRPr="00E331D4">
              <w:rPr>
                <w:rFonts w:eastAsia="SimSun"/>
                <w:szCs w:val="22"/>
              </w:rPr>
              <w:t>mmu</w:t>
            </w:r>
            <w:r w:rsidRPr="00E331D4">
              <w:rPr>
                <w:rFonts w:eastAsia="SimSun"/>
                <w:szCs w:val="22"/>
                <w:lang w:val="el-GR"/>
              </w:rPr>
              <w:t>-</w:t>
            </w:r>
            <w:r w:rsidRPr="00E331D4">
              <w:rPr>
                <w:rFonts w:eastAsia="SimSun"/>
                <w:szCs w:val="22"/>
              </w:rPr>
              <w:t>miR</w:t>
            </w:r>
            <w:r w:rsidRPr="00E331D4">
              <w:rPr>
                <w:rFonts w:eastAsia="SimSun"/>
                <w:szCs w:val="22"/>
                <w:lang w:val="el-GR"/>
              </w:rPr>
              <w:t>-124-3</w:t>
            </w:r>
            <w:r w:rsidRPr="00E331D4">
              <w:rPr>
                <w:rFonts w:eastAsia="SimSun"/>
                <w:szCs w:val="22"/>
              </w:rPr>
              <w:t>p</w:t>
            </w:r>
            <w:r w:rsidRPr="00E331D4">
              <w:rPr>
                <w:rFonts w:eastAsia="SimSun"/>
                <w:szCs w:val="22"/>
                <w:lang w:val="el-GR"/>
              </w:rPr>
              <w:t xml:space="preserve">. Να είναι χημικά ενισχυμένο με το </w:t>
            </w:r>
            <w:r w:rsidRPr="00E331D4">
              <w:rPr>
                <w:rFonts w:eastAsia="SimSun"/>
                <w:szCs w:val="22"/>
              </w:rPr>
              <w:t>ON</w:t>
            </w:r>
            <w:r w:rsidRPr="00E331D4">
              <w:rPr>
                <w:rFonts w:eastAsia="SimSun"/>
                <w:szCs w:val="22"/>
                <w:lang w:val="el-GR"/>
              </w:rPr>
              <w:t>-</w:t>
            </w:r>
            <w:r w:rsidRPr="00E331D4">
              <w:rPr>
                <w:rFonts w:eastAsia="SimSun"/>
                <w:szCs w:val="22"/>
              </w:rPr>
              <w:t>TARGET</w:t>
            </w:r>
            <w:r w:rsidRPr="00E331D4">
              <w:rPr>
                <w:rFonts w:eastAsia="SimSun"/>
                <w:szCs w:val="22"/>
                <w:lang w:val="el-GR"/>
              </w:rPr>
              <w:t xml:space="preserve"> μοτίβο τροποποίησης, ώστε να επιλεγεί κατά προτίμηση η ενεργή αλυσίδα του </w:t>
            </w:r>
            <w:r w:rsidRPr="00E331D4">
              <w:rPr>
                <w:rFonts w:eastAsia="SimSun"/>
                <w:szCs w:val="22"/>
              </w:rPr>
              <w:t>microRNA</w:t>
            </w:r>
            <w:r w:rsidRPr="00E331D4">
              <w:rPr>
                <w:rFonts w:eastAsia="SimSun"/>
                <w:szCs w:val="22"/>
                <w:lang w:val="el-GR"/>
              </w:rPr>
              <w:t xml:space="preserve"> από το σύμπλοκο </w:t>
            </w:r>
            <w:r w:rsidRPr="00E331D4">
              <w:rPr>
                <w:rFonts w:eastAsia="SimSun"/>
                <w:szCs w:val="22"/>
              </w:rPr>
              <w:t>RISC</w:t>
            </w:r>
            <w:r w:rsidRPr="00E331D4">
              <w:rPr>
                <w:rFonts w:eastAsia="SimSun"/>
                <w:szCs w:val="22"/>
                <w:lang w:val="el-GR"/>
              </w:rPr>
              <w:t xml:space="preserve">. Να έχει υψηλή απόδοση σε σχέση με τα φυσικό δίκλωνο </w:t>
            </w:r>
            <w:r w:rsidRPr="00E331D4">
              <w:rPr>
                <w:rFonts w:eastAsia="SimSun"/>
                <w:szCs w:val="22"/>
              </w:rPr>
              <w:t>microRNA</w:t>
            </w:r>
            <w:r w:rsidRPr="00E331D4">
              <w:rPr>
                <w:rFonts w:eastAsia="SimSun"/>
                <w:szCs w:val="22"/>
                <w:lang w:val="el-GR"/>
              </w:rPr>
              <w:t xml:space="preserve">, να μιμείται αποτελεσματικά τη λειτουργία του ενδογενούς, ώριμου </w:t>
            </w:r>
            <w:r w:rsidRPr="00E331D4">
              <w:rPr>
                <w:rFonts w:eastAsia="SimSun"/>
                <w:szCs w:val="22"/>
              </w:rPr>
              <w:t>microRNA</w:t>
            </w:r>
            <w:r w:rsidRPr="00E331D4">
              <w:rPr>
                <w:rFonts w:eastAsia="SimSun"/>
                <w:szCs w:val="22"/>
                <w:lang w:val="el-GR"/>
              </w:rPr>
              <w:t xml:space="preserve"> και λόγω της </w:t>
            </w:r>
            <w:r w:rsidRPr="00E331D4">
              <w:rPr>
                <w:rFonts w:eastAsia="SimSun"/>
                <w:szCs w:val="22"/>
              </w:rPr>
              <w:t>ON</w:t>
            </w:r>
            <w:r w:rsidRPr="00E331D4">
              <w:rPr>
                <w:rFonts w:eastAsia="SimSun"/>
                <w:szCs w:val="22"/>
                <w:lang w:val="el-GR"/>
              </w:rPr>
              <w:t>-</w:t>
            </w:r>
            <w:r w:rsidRPr="00E331D4">
              <w:rPr>
                <w:rFonts w:eastAsia="SimSun"/>
                <w:szCs w:val="22"/>
              </w:rPr>
              <w:t>TARGET</w:t>
            </w:r>
            <w:r w:rsidRPr="00E331D4">
              <w:rPr>
                <w:rFonts w:eastAsia="SimSun"/>
                <w:szCs w:val="22"/>
                <w:lang w:val="el-GR"/>
              </w:rPr>
              <w:t xml:space="preserve"> χημικής τροποποίησης να αποκλείεται η παθητική αλυσίδα από το σύμπλοκο </w:t>
            </w:r>
            <w:r w:rsidRPr="00E331D4">
              <w:rPr>
                <w:rFonts w:eastAsia="SimSun"/>
                <w:szCs w:val="22"/>
              </w:rPr>
              <w:t>RISC</w:t>
            </w:r>
            <w:r w:rsidRPr="00E331D4">
              <w:rPr>
                <w:rFonts w:eastAsia="SimSun"/>
                <w:szCs w:val="22"/>
                <w:lang w:val="el-GR"/>
              </w:rPr>
              <w:t xml:space="preserve">. </w:t>
            </w:r>
            <w:r w:rsidRPr="00E331D4">
              <w:rPr>
                <w:rFonts w:eastAsia="SimSun"/>
                <w:szCs w:val="22"/>
              </w:rPr>
              <w:t>Συσκευασία 10 nmol.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Ανάλογο του </w:t>
            </w:r>
            <w:r w:rsidRPr="00E331D4">
              <w:rPr>
                <w:rFonts w:eastAsia="SimSun"/>
                <w:szCs w:val="22"/>
              </w:rPr>
              <w:t>microRNA</w:t>
            </w:r>
            <w:r w:rsidRPr="00E331D4">
              <w:rPr>
                <w:rFonts w:eastAsia="SimSun"/>
                <w:szCs w:val="22"/>
                <w:lang w:val="el-GR"/>
              </w:rPr>
              <w:t xml:space="preserve"> ποντικού </w:t>
            </w:r>
            <w:r w:rsidRPr="00E331D4">
              <w:rPr>
                <w:rFonts w:eastAsia="SimSun"/>
                <w:szCs w:val="22"/>
              </w:rPr>
              <w:t>mmu</w:t>
            </w:r>
            <w:r w:rsidRPr="00E331D4">
              <w:rPr>
                <w:rFonts w:eastAsia="SimSun"/>
                <w:szCs w:val="22"/>
                <w:lang w:val="el-GR"/>
              </w:rPr>
              <w:t>-</w:t>
            </w:r>
            <w:r w:rsidRPr="00E331D4">
              <w:rPr>
                <w:rFonts w:eastAsia="SimSun"/>
                <w:szCs w:val="22"/>
              </w:rPr>
              <w:t>miR</w:t>
            </w:r>
            <w:r w:rsidRPr="00E331D4">
              <w:rPr>
                <w:rFonts w:eastAsia="SimSun"/>
                <w:szCs w:val="22"/>
                <w:lang w:val="el-GR"/>
              </w:rPr>
              <w:t>-125</w:t>
            </w:r>
            <w:r w:rsidRPr="00E331D4">
              <w:rPr>
                <w:rFonts w:eastAsia="SimSun"/>
                <w:szCs w:val="22"/>
              </w:rPr>
              <w:t>b</w:t>
            </w:r>
            <w:r w:rsidRPr="00E331D4">
              <w:rPr>
                <w:rFonts w:eastAsia="SimSun"/>
                <w:szCs w:val="22"/>
                <w:lang w:val="el-GR"/>
              </w:rPr>
              <w:t>-5</w:t>
            </w:r>
            <w:r w:rsidRPr="00E331D4">
              <w:rPr>
                <w:rFonts w:eastAsia="SimSun"/>
                <w:szCs w:val="22"/>
              </w:rPr>
              <w:t>p</w:t>
            </w:r>
            <w:r w:rsidRPr="00E331D4">
              <w:rPr>
                <w:rFonts w:eastAsia="SimSun"/>
                <w:szCs w:val="22"/>
                <w:lang w:val="el-GR"/>
              </w:rPr>
              <w:t xml:space="preserve"> που είναι δίκλων</w:t>
            </w:r>
            <w:r w:rsidRPr="00E331D4">
              <w:rPr>
                <w:rFonts w:eastAsia="SimSun"/>
                <w:szCs w:val="22"/>
              </w:rPr>
              <w:t>o</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ολιγονουκλεοτίδι</w:t>
            </w:r>
            <w:r w:rsidRPr="00E331D4">
              <w:rPr>
                <w:rFonts w:eastAsia="SimSun"/>
                <w:szCs w:val="22"/>
              </w:rPr>
              <w:t>o</w:t>
            </w:r>
            <w:r w:rsidRPr="00E331D4">
              <w:rPr>
                <w:rFonts w:eastAsia="SimSun"/>
                <w:szCs w:val="22"/>
                <w:lang w:val="el-GR"/>
              </w:rPr>
              <w:t xml:space="preserve"> σχεδιασμέν</w:t>
            </w:r>
            <w:r w:rsidRPr="00E331D4">
              <w:rPr>
                <w:rFonts w:eastAsia="SimSun"/>
                <w:szCs w:val="22"/>
              </w:rPr>
              <w:t>o</w:t>
            </w:r>
            <w:r w:rsidRPr="00E331D4">
              <w:rPr>
                <w:rFonts w:eastAsia="SimSun"/>
                <w:szCs w:val="22"/>
                <w:lang w:val="el-GR"/>
              </w:rPr>
              <w:t xml:space="preserve"> να μιμείται τη λειτουργία του ενδογενούς, ώριμου </w:t>
            </w:r>
            <w:r w:rsidRPr="00E331D4">
              <w:rPr>
                <w:rFonts w:eastAsia="SimSun"/>
                <w:szCs w:val="22"/>
              </w:rPr>
              <w:t>microRNA</w:t>
            </w:r>
            <w:r w:rsidRPr="00E331D4">
              <w:rPr>
                <w:rFonts w:eastAsia="SimSun"/>
                <w:szCs w:val="22"/>
                <w:lang w:val="el-GR"/>
              </w:rPr>
              <w:t xml:space="preserve"> </w:t>
            </w:r>
            <w:r w:rsidRPr="00E331D4">
              <w:rPr>
                <w:rFonts w:eastAsia="SimSun"/>
                <w:szCs w:val="22"/>
              </w:rPr>
              <w:t>mmu</w:t>
            </w:r>
            <w:r w:rsidRPr="00E331D4">
              <w:rPr>
                <w:rFonts w:eastAsia="SimSun"/>
                <w:szCs w:val="22"/>
                <w:lang w:val="el-GR"/>
              </w:rPr>
              <w:t>-</w:t>
            </w:r>
            <w:r w:rsidRPr="00E331D4">
              <w:rPr>
                <w:rFonts w:eastAsia="SimSun"/>
                <w:szCs w:val="22"/>
              </w:rPr>
              <w:t>miR</w:t>
            </w:r>
            <w:r w:rsidRPr="00E331D4">
              <w:rPr>
                <w:rFonts w:eastAsia="SimSun"/>
                <w:szCs w:val="22"/>
                <w:lang w:val="el-GR"/>
              </w:rPr>
              <w:t>-124-3</w:t>
            </w:r>
            <w:r w:rsidRPr="00E331D4">
              <w:rPr>
                <w:rFonts w:eastAsia="SimSun"/>
                <w:szCs w:val="22"/>
              </w:rPr>
              <w:t>p</w:t>
            </w:r>
            <w:r w:rsidRPr="00E331D4">
              <w:rPr>
                <w:rFonts w:eastAsia="SimSun"/>
                <w:szCs w:val="22"/>
                <w:lang w:val="el-GR"/>
              </w:rPr>
              <w:t xml:space="preserve">. Να είναι χημικά ενισχυμένο με το </w:t>
            </w:r>
            <w:r w:rsidRPr="00E331D4">
              <w:rPr>
                <w:rFonts w:eastAsia="SimSun"/>
                <w:szCs w:val="22"/>
              </w:rPr>
              <w:t>ON</w:t>
            </w:r>
            <w:r w:rsidRPr="00E331D4">
              <w:rPr>
                <w:rFonts w:eastAsia="SimSun"/>
                <w:szCs w:val="22"/>
                <w:lang w:val="el-GR"/>
              </w:rPr>
              <w:t>-</w:t>
            </w:r>
            <w:r w:rsidRPr="00E331D4">
              <w:rPr>
                <w:rFonts w:eastAsia="SimSun"/>
                <w:szCs w:val="22"/>
              </w:rPr>
              <w:t>TARGET</w:t>
            </w:r>
            <w:r w:rsidRPr="00E331D4">
              <w:rPr>
                <w:rFonts w:eastAsia="SimSun"/>
                <w:szCs w:val="22"/>
                <w:lang w:val="el-GR"/>
              </w:rPr>
              <w:t xml:space="preserve"> μοτίβο τροποποίησης, ώστε να επιλεγεί κατά προτίμηση η ενεργή αλυσίδα του </w:t>
            </w:r>
            <w:r w:rsidRPr="00E331D4">
              <w:rPr>
                <w:rFonts w:eastAsia="SimSun"/>
                <w:szCs w:val="22"/>
              </w:rPr>
              <w:t>microRNA</w:t>
            </w:r>
            <w:r w:rsidRPr="00E331D4">
              <w:rPr>
                <w:rFonts w:eastAsia="SimSun"/>
                <w:szCs w:val="22"/>
                <w:lang w:val="el-GR"/>
              </w:rPr>
              <w:t xml:space="preserve"> από το σύμπλοκο </w:t>
            </w:r>
            <w:r w:rsidRPr="00E331D4">
              <w:rPr>
                <w:rFonts w:eastAsia="SimSun"/>
                <w:szCs w:val="22"/>
              </w:rPr>
              <w:t>RISC</w:t>
            </w:r>
            <w:r w:rsidRPr="00E331D4">
              <w:rPr>
                <w:rFonts w:eastAsia="SimSun"/>
                <w:szCs w:val="22"/>
                <w:lang w:val="el-GR"/>
              </w:rPr>
              <w:t xml:space="preserve">. Να έχει υψηλή απόδοση σε σχέση με τα φυσικό δίκλωνο </w:t>
            </w:r>
            <w:r w:rsidRPr="00E331D4">
              <w:rPr>
                <w:rFonts w:eastAsia="SimSun"/>
                <w:szCs w:val="22"/>
              </w:rPr>
              <w:t>microRNA</w:t>
            </w:r>
            <w:r w:rsidRPr="00E331D4">
              <w:rPr>
                <w:rFonts w:eastAsia="SimSun"/>
                <w:szCs w:val="22"/>
                <w:lang w:val="el-GR"/>
              </w:rPr>
              <w:t xml:space="preserve">, να μιμείται αποτελεσματικά τη λειτουργία του ενδογενούς, ώριμου </w:t>
            </w:r>
            <w:r w:rsidRPr="00E331D4">
              <w:rPr>
                <w:rFonts w:eastAsia="SimSun"/>
                <w:szCs w:val="22"/>
              </w:rPr>
              <w:t>microRNA</w:t>
            </w:r>
            <w:r w:rsidRPr="00E331D4">
              <w:rPr>
                <w:rFonts w:eastAsia="SimSun"/>
                <w:szCs w:val="22"/>
                <w:lang w:val="el-GR"/>
              </w:rPr>
              <w:t xml:space="preserve"> και λόγω της </w:t>
            </w:r>
            <w:r w:rsidRPr="00E331D4">
              <w:rPr>
                <w:rFonts w:eastAsia="SimSun"/>
                <w:szCs w:val="22"/>
              </w:rPr>
              <w:t>ON</w:t>
            </w:r>
            <w:r w:rsidRPr="00E331D4">
              <w:rPr>
                <w:rFonts w:eastAsia="SimSun"/>
                <w:szCs w:val="22"/>
                <w:lang w:val="el-GR"/>
              </w:rPr>
              <w:t>-</w:t>
            </w:r>
            <w:r w:rsidRPr="00E331D4">
              <w:rPr>
                <w:rFonts w:eastAsia="SimSun"/>
                <w:szCs w:val="22"/>
              </w:rPr>
              <w:t>TARGET</w:t>
            </w:r>
            <w:r w:rsidRPr="00E331D4">
              <w:rPr>
                <w:rFonts w:eastAsia="SimSun"/>
                <w:szCs w:val="22"/>
                <w:lang w:val="el-GR"/>
              </w:rPr>
              <w:t xml:space="preserve"> χημικής τροποποίησης να αποκλείεται η παθητική αλυσίδα από το σύμπλοκο </w:t>
            </w:r>
            <w:r w:rsidRPr="00E331D4">
              <w:rPr>
                <w:rFonts w:eastAsia="SimSun"/>
                <w:szCs w:val="22"/>
              </w:rPr>
              <w:t>RISC</w:t>
            </w:r>
            <w:r w:rsidRPr="00E331D4">
              <w:rPr>
                <w:rFonts w:eastAsia="SimSun"/>
                <w:szCs w:val="22"/>
                <w:lang w:val="el-GR"/>
              </w:rPr>
              <w:t xml:space="preserve">. </w:t>
            </w:r>
            <w:r w:rsidRPr="00E331D4">
              <w:rPr>
                <w:rFonts w:eastAsia="SimSun"/>
                <w:szCs w:val="22"/>
              </w:rPr>
              <w:t>Συσκευασία 10 nmol.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28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Ανασυνδυασμένη </w:t>
            </w:r>
            <w:r w:rsidRPr="00E331D4">
              <w:rPr>
                <w:rFonts w:eastAsia="SimSun"/>
                <w:szCs w:val="22"/>
              </w:rPr>
              <w:t>GM</w:t>
            </w:r>
            <w:r w:rsidRPr="00E331D4">
              <w:rPr>
                <w:rFonts w:eastAsia="SimSun"/>
                <w:szCs w:val="22"/>
                <w:lang w:val="el-GR"/>
              </w:rPr>
              <w:t>-</w:t>
            </w:r>
            <w:r w:rsidRPr="00E331D4">
              <w:rPr>
                <w:rFonts w:eastAsia="SimSun"/>
                <w:szCs w:val="22"/>
              </w:rPr>
              <w:t>CSF</w:t>
            </w:r>
            <w:r w:rsidRPr="00E331D4">
              <w:rPr>
                <w:rFonts w:eastAsia="SimSun"/>
                <w:szCs w:val="22"/>
                <w:lang w:val="el-GR"/>
              </w:rPr>
              <w:t xml:space="preserve"> ποντικού, Η καθαρότητα να είναι ≥ 98% με </w:t>
            </w:r>
            <w:r w:rsidRPr="00E331D4">
              <w:rPr>
                <w:rFonts w:eastAsia="SimSun"/>
                <w:szCs w:val="22"/>
              </w:rPr>
              <w:t>SDS</w:t>
            </w:r>
            <w:r w:rsidRPr="00E331D4">
              <w:rPr>
                <w:rFonts w:eastAsia="SimSun"/>
                <w:szCs w:val="22"/>
                <w:lang w:val="el-GR"/>
              </w:rPr>
              <w:t>-</w:t>
            </w:r>
            <w:r w:rsidRPr="00E331D4">
              <w:rPr>
                <w:rFonts w:eastAsia="SimSun"/>
                <w:szCs w:val="22"/>
              </w:rPr>
              <w:t>PAGE</w:t>
            </w:r>
            <w:r w:rsidRPr="00E331D4">
              <w:rPr>
                <w:rFonts w:eastAsia="SimSun"/>
                <w:szCs w:val="22"/>
                <w:lang w:val="el-GR"/>
              </w:rPr>
              <w:t xml:space="preserve"> </w:t>
            </w:r>
            <w:r w:rsidRPr="00E331D4">
              <w:rPr>
                <w:rFonts w:eastAsia="SimSun"/>
                <w:szCs w:val="22"/>
              </w:rPr>
              <w:t>gel</w:t>
            </w:r>
            <w:r w:rsidRPr="00E331D4">
              <w:rPr>
                <w:rFonts w:eastAsia="SimSun"/>
                <w:szCs w:val="22"/>
                <w:lang w:val="el-GR"/>
              </w:rPr>
              <w:t xml:space="preserve"> και </w:t>
            </w:r>
            <w:r w:rsidRPr="00E331D4">
              <w:rPr>
                <w:rFonts w:eastAsia="SimSun"/>
                <w:szCs w:val="22"/>
              </w:rPr>
              <w:t>HPLC</w:t>
            </w:r>
            <w:r w:rsidRPr="00E331D4">
              <w:rPr>
                <w:rFonts w:eastAsia="SimSun"/>
                <w:szCs w:val="22"/>
                <w:lang w:val="el-GR"/>
              </w:rPr>
              <w:t xml:space="preserve"> ανάλυση, Το </w:t>
            </w:r>
            <w:r w:rsidRPr="00E331D4">
              <w:rPr>
                <w:rFonts w:eastAsia="SimSun"/>
                <w:szCs w:val="22"/>
              </w:rPr>
              <w:t>ED</w:t>
            </w:r>
            <w:r w:rsidRPr="00E331D4">
              <w:rPr>
                <w:rFonts w:eastAsia="SimSun"/>
                <w:szCs w:val="22"/>
                <w:lang w:val="el-GR"/>
              </w:rPr>
              <w:t xml:space="preserve">50 όπως προσδιορίζεται από τη δοσοεξαρτώμενη διέγερση του πολλαπλασιασμού κυττάρων </w:t>
            </w:r>
            <w:r w:rsidRPr="00E331D4">
              <w:rPr>
                <w:rFonts w:eastAsia="SimSun"/>
                <w:szCs w:val="22"/>
              </w:rPr>
              <w:t>FDC</w:t>
            </w:r>
            <w:r w:rsidRPr="00E331D4">
              <w:rPr>
                <w:rFonts w:eastAsia="SimSun"/>
                <w:szCs w:val="22"/>
                <w:lang w:val="el-GR"/>
              </w:rPr>
              <w:t>-Ρ1 ποντικού να</w:t>
            </w:r>
            <w:r w:rsidRPr="00E331D4">
              <w:rPr>
                <w:rFonts w:eastAsia="SimSun"/>
                <w:szCs w:val="22"/>
              </w:rPr>
              <w:t> </w:t>
            </w:r>
            <w:r w:rsidRPr="00E331D4">
              <w:rPr>
                <w:rFonts w:eastAsia="SimSun"/>
                <w:szCs w:val="22"/>
                <w:lang w:val="el-GR"/>
              </w:rPr>
              <w:t xml:space="preserve"> είναι ≤  0,05 </w:t>
            </w:r>
            <w:r w:rsidRPr="00E331D4">
              <w:rPr>
                <w:rFonts w:eastAsia="SimSun"/>
                <w:szCs w:val="22"/>
              </w:rPr>
              <w:t>ng</w:t>
            </w:r>
            <w:r w:rsidRPr="00E331D4">
              <w:rPr>
                <w:rFonts w:eastAsia="SimSun"/>
                <w:szCs w:val="22"/>
                <w:lang w:val="el-GR"/>
              </w:rPr>
              <w:t>/</w:t>
            </w:r>
            <w:r w:rsidRPr="00E331D4">
              <w:rPr>
                <w:rFonts w:eastAsia="SimSun"/>
                <w:szCs w:val="22"/>
              </w:rPr>
              <w:t>ml</w:t>
            </w:r>
            <w:r w:rsidRPr="00E331D4">
              <w:rPr>
                <w:rFonts w:eastAsia="SimSun"/>
                <w:szCs w:val="22"/>
                <w:lang w:val="el-GR"/>
              </w:rPr>
              <w:t xml:space="preserve">, που αντιστοιχεί σε ειδική δραστικότητα ≥  2 </w:t>
            </w:r>
            <w:r w:rsidRPr="00E331D4">
              <w:rPr>
                <w:rFonts w:eastAsia="SimSun"/>
                <w:szCs w:val="22"/>
              </w:rPr>
              <w:t>x</w:t>
            </w:r>
            <w:r w:rsidRPr="00E331D4">
              <w:rPr>
                <w:rFonts w:eastAsia="SimSun"/>
                <w:szCs w:val="22"/>
                <w:lang w:val="el-GR"/>
              </w:rPr>
              <w:t xml:space="preserve"> 10^7 </w:t>
            </w:r>
            <w:r w:rsidRPr="00E331D4">
              <w:rPr>
                <w:rFonts w:eastAsia="SimSun"/>
                <w:szCs w:val="22"/>
              </w:rPr>
              <w:t>units</w:t>
            </w:r>
            <w:r w:rsidRPr="00E331D4">
              <w:rPr>
                <w:rFonts w:eastAsia="SimSun"/>
                <w:szCs w:val="22"/>
                <w:lang w:val="el-GR"/>
              </w:rPr>
              <w:t>/</w:t>
            </w:r>
            <w:r w:rsidRPr="00E331D4">
              <w:rPr>
                <w:rFonts w:eastAsia="SimSun"/>
                <w:szCs w:val="22"/>
              </w:rPr>
              <w:t>mg</w:t>
            </w:r>
            <w:r w:rsidRPr="00E331D4">
              <w:rPr>
                <w:rFonts w:eastAsia="SimSun"/>
                <w:szCs w:val="22"/>
                <w:lang w:val="el-GR"/>
              </w:rPr>
              <w:t xml:space="preserve">. </w:t>
            </w:r>
            <w:r w:rsidRPr="00E331D4">
              <w:rPr>
                <w:rFonts w:eastAsia="SimSun"/>
                <w:szCs w:val="22"/>
              </w:rPr>
              <w:t>Με πιστοποιητικό ανάλυσης ανά παρτίδα. Συσκευασία 20 μg.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78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ΝΝ-µεθυλεν-δις-ακρυλαµίδιο, σε στερεή κατάσταση, για μοριακή βιολογία, δίχως ανιχνεύσιμα επίπεδα δεοξυριβονουκλεασών, ριβονουκλεασών και πρωτεασών, καθαρότητας </w:t>
            </w:r>
            <w:r w:rsidRPr="00E331D4">
              <w:rPr>
                <w:rFonts w:eastAsia="SimSun"/>
                <w:szCs w:val="22"/>
              </w:rPr>
              <w:t>Assay</w:t>
            </w:r>
            <w:r w:rsidRPr="00E331D4">
              <w:rPr>
                <w:rFonts w:eastAsia="SimSun"/>
                <w:szCs w:val="22"/>
                <w:lang w:val="el-GR"/>
              </w:rPr>
              <w:t xml:space="preserve"> (</w:t>
            </w:r>
            <w:r w:rsidRPr="00E331D4">
              <w:rPr>
                <w:rFonts w:eastAsia="SimSun"/>
                <w:szCs w:val="22"/>
              </w:rPr>
              <w:t>HPLC</w:t>
            </w:r>
            <w:r w:rsidRPr="00E331D4">
              <w:rPr>
                <w:rFonts w:eastAsia="SimSun"/>
                <w:szCs w:val="22"/>
                <w:lang w:val="el-GR"/>
              </w:rPr>
              <w:t xml:space="preserve">): </w:t>
            </w:r>
            <w:r w:rsidRPr="00E331D4">
              <w:rPr>
                <w:rFonts w:eastAsia="SimSun"/>
                <w:szCs w:val="22"/>
              </w:rPr>
              <w:t>min</w:t>
            </w:r>
            <w:r w:rsidRPr="00E331D4">
              <w:rPr>
                <w:rFonts w:eastAsia="SimSun"/>
                <w:szCs w:val="22"/>
                <w:lang w:val="el-GR"/>
              </w:rPr>
              <w:t>. 99 %, ΜΒ 154.17</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(1 %;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20°</w:t>
            </w:r>
            <w:r w:rsidRPr="00E331D4">
              <w:rPr>
                <w:rFonts w:eastAsia="SimSun"/>
                <w:szCs w:val="22"/>
              </w:rPr>
              <w:t>C</w:t>
            </w:r>
            <w:r w:rsidRPr="00E331D4">
              <w:rPr>
                <w:rFonts w:eastAsia="SimSun"/>
                <w:szCs w:val="22"/>
                <w:lang w:val="el-GR"/>
              </w:rPr>
              <w:t xml:space="preserve">): 5.5 - 7.0. </w:t>
            </w:r>
            <w:r w:rsidRPr="00E331D4">
              <w:rPr>
                <w:rFonts w:eastAsia="SimSun"/>
                <w:szCs w:val="22"/>
              </w:rPr>
              <w:t>Με πιστοποιητικό ανάλυσης ανά παρτίδα. Συσκευασία 50gr.</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9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Nourseothricin (NTC ή clonNAT) διάλυμα αντιβιοτικού για τα στελέχη LEXSY L. tarentolae. NTC</w:t>
            </w:r>
            <w:r w:rsidRPr="00E331D4">
              <w:rPr>
                <w:rFonts w:eastAsia="SimSun"/>
                <w:szCs w:val="22"/>
                <w:lang w:val="el-GR"/>
              </w:rPr>
              <w:t xml:space="preserve"> αποστειρωμένο διάλυμα έτοιμο προς χρήση συγκέντρωσης 100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Συσκευασία των 5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Ολιγονουκλεοτίδια - Εκκινητές. 100 βασεις σύνολο σε συγκέντρωση  10 </w:t>
            </w:r>
            <w:r w:rsidRPr="00E331D4">
              <w:rPr>
                <w:rFonts w:eastAsia="SimSun"/>
                <w:szCs w:val="22"/>
              </w:rPr>
              <w:t>nM</w:t>
            </w:r>
            <w:r w:rsidRPr="00E331D4">
              <w:rPr>
                <w:rFonts w:eastAsia="SimSun"/>
                <w:szCs w:val="22"/>
                <w:lang w:val="el-GR"/>
              </w:rPr>
              <w:t xml:space="preserve">/εκκινητή, </w:t>
            </w:r>
            <w:r w:rsidRPr="00E331D4">
              <w:rPr>
                <w:rFonts w:eastAsia="SimSun"/>
                <w:szCs w:val="22"/>
              </w:rPr>
              <w:t>HPLC</w:t>
            </w:r>
            <w:r w:rsidRPr="00E331D4">
              <w:rPr>
                <w:rFonts w:eastAsia="SimSun"/>
                <w:szCs w:val="22"/>
                <w:lang w:val="el-GR"/>
              </w:rPr>
              <w:t xml:space="preserve"> </w:t>
            </w:r>
            <w:r w:rsidRPr="00E331D4">
              <w:rPr>
                <w:rFonts w:eastAsia="SimSun"/>
                <w:szCs w:val="22"/>
              </w:rPr>
              <w:t>purification</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9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Ολιγονουκλεοτίδια- Εκκινητές, σε κλίμακα σύνθεσης 50</w:t>
            </w:r>
            <w:r w:rsidRPr="00E331D4">
              <w:rPr>
                <w:rFonts w:eastAsia="SimSun"/>
                <w:szCs w:val="22"/>
              </w:rPr>
              <w:t>nmol</w:t>
            </w:r>
            <w:r w:rsidRPr="00E331D4">
              <w:rPr>
                <w:rFonts w:eastAsia="SimSun"/>
                <w:szCs w:val="22"/>
                <w:lang w:val="el-GR"/>
              </w:rPr>
              <w:t xml:space="preserve">, καθαρισμένα με </w:t>
            </w:r>
            <w:r w:rsidRPr="00E331D4">
              <w:rPr>
                <w:rFonts w:eastAsia="SimSun"/>
                <w:szCs w:val="22"/>
              </w:rPr>
              <w:t>HPLC</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7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18</w:t>
            </w:r>
          </w:p>
        </w:tc>
        <w:tc>
          <w:tcPr>
            <w:tcW w:w="3969" w:type="dxa"/>
            <w:shd w:val="clear" w:color="auto" w:fill="auto"/>
            <w:noWrap/>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Ολιγονουκλεοτίδια - Εκκινητές. 211 βάσεων, κλίμακας 50 </w:t>
            </w:r>
            <w:r w:rsidRPr="00E331D4">
              <w:rPr>
                <w:rFonts w:eastAsia="SimSun"/>
                <w:szCs w:val="22"/>
              </w:rPr>
              <w:t>nmol</w:t>
            </w:r>
            <w:r w:rsidRPr="00E331D4">
              <w:rPr>
                <w:rFonts w:eastAsia="SimSun"/>
                <w:szCs w:val="22"/>
                <w:lang w:val="el-GR"/>
              </w:rPr>
              <w:t>, χωρίς άλατα.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PMSF</w:t>
            </w:r>
            <w:r w:rsidRPr="00E331D4">
              <w:rPr>
                <w:rFonts w:eastAsia="SimSun"/>
                <w:szCs w:val="22"/>
                <w:lang w:val="el-GR"/>
              </w:rPr>
              <w:t xml:space="preserve"> ποιότητας για Βιοχημική χρήση, ελάχιστης καθαρότητας 99%. Η περιεκτικότητα σε βαρέα μέταλλα όπως μόλυβδο να μην ξεπερνά το 0.001 %. </w:t>
            </w:r>
            <w:r w:rsidRPr="00E331D4">
              <w:rPr>
                <w:rFonts w:eastAsia="SimSun"/>
                <w:szCs w:val="22"/>
              </w:rPr>
              <w:t>Με πιστοποιητικό ανάλυσης ανά παρτίδα.  Συσκευασία: 5gr</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Στείρο, μη ενζυμικό αντιδραστήριο των 100 </w:t>
            </w:r>
            <w:r w:rsidRPr="00E331D4">
              <w:rPr>
                <w:rFonts w:eastAsia="SimSun"/>
                <w:szCs w:val="22"/>
              </w:rPr>
              <w:t>mL</w:t>
            </w:r>
            <w:r w:rsidRPr="00E331D4">
              <w:rPr>
                <w:rFonts w:eastAsia="SimSun"/>
                <w:szCs w:val="22"/>
                <w:lang w:val="el-GR"/>
              </w:rPr>
              <w:t xml:space="preserve"> για το διαχωρισμό και το πέρασμα των ανθρώπινων εμβρυικών βλαστικών κυττάρων και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N</w:t>
            </w:r>
            <w:r w:rsidRPr="00E331D4">
              <w:rPr>
                <w:rFonts w:eastAsia="SimSun"/>
                <w:szCs w:val="22"/>
                <w:lang w:val="el-GR"/>
              </w:rPr>
              <w:t>,</w:t>
            </w:r>
            <w:r w:rsidRPr="00E331D4">
              <w:rPr>
                <w:rFonts w:eastAsia="SimSun"/>
                <w:szCs w:val="22"/>
              </w:rPr>
              <w:t>N</w:t>
            </w:r>
            <w:r w:rsidRPr="00E331D4">
              <w:rPr>
                <w:rFonts w:eastAsia="SimSun"/>
                <w:szCs w:val="22"/>
                <w:lang w:val="el-GR"/>
              </w:rPr>
              <w:t>,</w:t>
            </w:r>
            <w:r w:rsidRPr="00E331D4">
              <w:rPr>
                <w:rFonts w:eastAsia="SimSun"/>
                <w:szCs w:val="22"/>
              </w:rPr>
              <w:t>N</w:t>
            </w:r>
            <w:r w:rsidRPr="00E331D4">
              <w:rPr>
                <w:rFonts w:eastAsia="SimSun"/>
                <w:szCs w:val="22"/>
                <w:lang w:val="el-GR"/>
              </w:rPr>
              <w:t>',</w:t>
            </w:r>
            <w:r w:rsidRPr="00E331D4">
              <w:rPr>
                <w:rFonts w:eastAsia="SimSun"/>
                <w:szCs w:val="22"/>
              </w:rPr>
              <w:t>N</w:t>
            </w:r>
            <w:r w:rsidRPr="00E331D4">
              <w:rPr>
                <w:rFonts w:eastAsia="SimSun"/>
                <w:szCs w:val="22"/>
                <w:lang w:val="el-GR"/>
              </w:rPr>
              <w:t>'-Τετραμεθυλ αιθυλενιοδιαμίνη  (</w:t>
            </w:r>
            <w:r w:rsidRPr="00E331D4">
              <w:rPr>
                <w:rFonts w:eastAsia="SimSun"/>
                <w:szCs w:val="22"/>
              </w:rPr>
              <w:t>TEMED</w:t>
            </w:r>
            <w:r w:rsidRPr="00E331D4">
              <w:rPr>
                <w:rFonts w:eastAsia="SimSun"/>
                <w:szCs w:val="22"/>
                <w:lang w:val="el-GR"/>
              </w:rPr>
              <w:t xml:space="preserve">), </w:t>
            </w:r>
            <w:r w:rsidRPr="00E331D4">
              <w:rPr>
                <w:rFonts w:eastAsia="SimSun"/>
                <w:szCs w:val="22"/>
              </w:rPr>
              <w:t>CAS</w:t>
            </w:r>
            <w:r w:rsidRPr="00E331D4">
              <w:rPr>
                <w:rFonts w:eastAsia="SimSun"/>
                <w:szCs w:val="22"/>
                <w:lang w:val="el-GR"/>
              </w:rPr>
              <w:t xml:space="preserve"> 110-18-9, ΜΒ 116.21</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xml:space="preserve">, σε στερεή κατάσταση, για ανάλυση, καθαρότητας ≥ 99 %. Κατάλληλη για </w:t>
            </w:r>
            <w:r w:rsidRPr="00E331D4">
              <w:rPr>
                <w:rFonts w:eastAsia="SimSun"/>
                <w:szCs w:val="22"/>
              </w:rPr>
              <w:t>SDS</w:t>
            </w:r>
            <w:r w:rsidRPr="00E331D4">
              <w:rPr>
                <w:rFonts w:eastAsia="SimSun"/>
                <w:szCs w:val="22"/>
                <w:lang w:val="el-GR"/>
              </w:rPr>
              <w:t xml:space="preserve"> </w:t>
            </w:r>
            <w:r w:rsidRPr="00E331D4">
              <w:rPr>
                <w:rFonts w:eastAsia="SimSun"/>
                <w:szCs w:val="22"/>
              </w:rPr>
              <w:t>PAGE</w:t>
            </w:r>
            <w:r w:rsidRPr="00E331D4">
              <w:rPr>
                <w:rFonts w:eastAsia="SimSun"/>
                <w:szCs w:val="22"/>
                <w:lang w:val="el-GR"/>
              </w:rPr>
              <w:t xml:space="preserve">. Με πιστοποιητικό ανάλυσης ανά παρτίδα. Παρέχεται σε συσκευασία των 100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22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 xml:space="preserve">Tris-(Hydroxymethyl)-Aminomethane, Assay (titr.): min. 99.3 %, pH (1 M; H2O; 20°C): 10.5 - 12.0. </w:t>
            </w:r>
            <w:r w:rsidRPr="00E331D4">
              <w:rPr>
                <w:rFonts w:eastAsia="SimSun"/>
                <w:szCs w:val="22"/>
                <w:lang w:val="el-GR"/>
              </w:rPr>
              <w:t xml:space="preserve">Περιεκτικότητα σε νερό &lt;0.5 % και  σε βαρέα μέταλλα όπως μόλυβδο &lt; 0.001 %.  Με πιστοποιητικό ανάλυσης ανά παρτίδα. </w:t>
            </w:r>
            <w:r w:rsidRPr="00E331D4">
              <w:rPr>
                <w:rFonts w:eastAsia="SimSun"/>
                <w:szCs w:val="22"/>
              </w:rPr>
              <w:t>Συσκευασία 5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7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2-αμινο-2-υδροξυμεθυλ-1,2-προπενδιολη, ΜΒ 121.14</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σε στερεή κατάσταση, διαλυτότητας 800</w:t>
            </w:r>
            <w:r w:rsidRPr="00E331D4">
              <w:rPr>
                <w:rFonts w:eastAsia="SimSun"/>
                <w:szCs w:val="22"/>
              </w:rPr>
              <w:t>g</w:t>
            </w:r>
            <w:r w:rsidRPr="00E331D4">
              <w:rPr>
                <w:rFonts w:eastAsia="SimSun"/>
                <w:szCs w:val="22"/>
                <w:lang w:val="el-GR"/>
              </w:rPr>
              <w:t>/</w:t>
            </w:r>
            <w:r w:rsidRPr="00E331D4">
              <w:rPr>
                <w:rFonts w:eastAsia="SimSun"/>
                <w:szCs w:val="22"/>
              </w:rPr>
              <w:t>l</w:t>
            </w:r>
            <w:r w:rsidRPr="00E331D4">
              <w:rPr>
                <w:rFonts w:eastAsia="SimSun"/>
                <w:szCs w:val="22"/>
                <w:lang w:val="el-GR"/>
              </w:rPr>
              <w:t xml:space="preserve"> σε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xml:space="preserve">. Καθαρότητας &gt;99.9%, </w:t>
            </w:r>
            <w:r w:rsidRPr="00E331D4">
              <w:rPr>
                <w:rFonts w:eastAsia="SimSun"/>
                <w:szCs w:val="22"/>
              </w:rPr>
              <w:t>pH</w:t>
            </w:r>
            <w:r w:rsidRPr="00E331D4">
              <w:rPr>
                <w:rFonts w:eastAsia="SimSun"/>
                <w:szCs w:val="22"/>
                <w:lang w:val="el-GR"/>
              </w:rPr>
              <w:t xml:space="preserve"> (1 </w:t>
            </w:r>
            <w:r w:rsidRPr="00E331D4">
              <w:rPr>
                <w:rFonts w:eastAsia="SimSun"/>
                <w:szCs w:val="22"/>
              </w:rPr>
              <w:t>M</w:t>
            </w:r>
            <w:r w:rsidRPr="00E331D4">
              <w:rPr>
                <w:rFonts w:eastAsia="SimSun"/>
                <w:szCs w:val="22"/>
                <w:lang w:val="el-GR"/>
              </w:rPr>
              <w:t xml:space="preserve">;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20°</w:t>
            </w:r>
            <w:r w:rsidRPr="00E331D4">
              <w:rPr>
                <w:rFonts w:eastAsia="SimSun"/>
                <w:szCs w:val="22"/>
              </w:rPr>
              <w:t>C</w:t>
            </w:r>
            <w:r w:rsidRPr="00E331D4">
              <w:rPr>
                <w:rFonts w:eastAsia="SimSun"/>
                <w:szCs w:val="22"/>
                <w:lang w:val="el-GR"/>
              </w:rPr>
              <w:t xml:space="preserve">): 10.5 - 11.5. Μέγιστη περιεκτικότητα σε χαλκό και σίδηρο αντίστοιχα 0.0001 %. Κατάλληλο για </w:t>
            </w:r>
            <w:r w:rsidRPr="00E331D4">
              <w:rPr>
                <w:rFonts w:eastAsia="SimSun"/>
                <w:szCs w:val="22"/>
              </w:rPr>
              <w:t>SDS</w:t>
            </w:r>
            <w:r w:rsidRPr="00E331D4">
              <w:rPr>
                <w:rFonts w:eastAsia="SimSun"/>
                <w:szCs w:val="22"/>
                <w:lang w:val="el-GR"/>
              </w:rPr>
              <w:t xml:space="preserve"> </w:t>
            </w:r>
            <w:r w:rsidRPr="00E331D4">
              <w:rPr>
                <w:rFonts w:eastAsia="SimSun"/>
                <w:szCs w:val="22"/>
              </w:rPr>
              <w:t>PAGE</w:t>
            </w:r>
            <w:r w:rsidRPr="00E331D4">
              <w:rPr>
                <w:rFonts w:eastAsia="SimSun"/>
                <w:szCs w:val="22"/>
                <w:lang w:val="el-GR"/>
              </w:rPr>
              <w:t xml:space="preserve">. Με πιστοποιητικό ανάλυσης ανά παρτίδα. Συσκευασία 1 </w:t>
            </w:r>
            <w:r w:rsidRPr="00E331D4">
              <w:rPr>
                <w:rFonts w:eastAsia="SimSun"/>
                <w:szCs w:val="22"/>
              </w:rPr>
              <w:t>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Trizma</w:t>
            </w:r>
            <w:r w:rsidRPr="00E331D4">
              <w:rPr>
                <w:rFonts w:eastAsia="SimSun"/>
                <w:szCs w:val="22"/>
                <w:lang w:val="el-GR"/>
              </w:rPr>
              <w:t xml:space="preserve"> </w:t>
            </w:r>
            <w:r w:rsidRPr="00E331D4">
              <w:rPr>
                <w:rFonts w:eastAsia="SimSun"/>
                <w:szCs w:val="22"/>
              </w:rPr>
              <w:t>base</w:t>
            </w:r>
            <w:r w:rsidRPr="00E331D4">
              <w:rPr>
                <w:rFonts w:eastAsia="SimSun"/>
                <w:szCs w:val="22"/>
                <w:lang w:val="el-GR"/>
              </w:rPr>
              <w:t xml:space="preserve">, κρυσταλλική σκόνη </w:t>
            </w:r>
            <w:proofErr w:type="gramStart"/>
            <w:r w:rsidRPr="00E331D4">
              <w:rPr>
                <w:rFonts w:eastAsia="SimSun"/>
                <w:szCs w:val="22"/>
                <w:lang w:val="el-GR"/>
              </w:rPr>
              <w:t>καθαρότητας  ≥</w:t>
            </w:r>
            <w:proofErr w:type="gramEnd"/>
            <w:r w:rsidRPr="00E331D4">
              <w:rPr>
                <w:rFonts w:eastAsia="SimSun"/>
                <w:szCs w:val="22"/>
                <w:lang w:val="el-GR"/>
              </w:rPr>
              <w:t xml:space="preserve">99.9%. Με πιστοποιητικό ανάλυσης ανά παρτίδα. </w:t>
            </w:r>
            <w:r w:rsidRPr="00E331D4">
              <w:rPr>
                <w:rFonts w:eastAsia="SimSun"/>
                <w:szCs w:val="22"/>
              </w:rPr>
              <w:t>Συσκευασία 1 Κg.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Μονοφασικό διάλυμα φαινόλης και ισοθειακυανικής γουανιδίνης (τύπου </w:t>
            </w:r>
            <w:r w:rsidRPr="00E331D4">
              <w:rPr>
                <w:rFonts w:eastAsia="SimSun"/>
                <w:szCs w:val="22"/>
              </w:rPr>
              <w:t>TRIzol</w:t>
            </w:r>
            <w:r w:rsidRPr="00E331D4">
              <w:rPr>
                <w:rFonts w:eastAsia="SimSun"/>
                <w:szCs w:val="22"/>
                <w:lang w:val="el-GR"/>
              </w:rPr>
              <w:t xml:space="preserve">) κατάλληλο για την απομόνωση ολικού </w:t>
            </w:r>
            <w:r w:rsidRPr="00E331D4">
              <w:rPr>
                <w:rFonts w:eastAsia="SimSun"/>
                <w:szCs w:val="22"/>
              </w:rPr>
              <w:t>RNA</w:t>
            </w:r>
            <w:r w:rsidRPr="00E331D4">
              <w:rPr>
                <w:rFonts w:eastAsia="SimSun"/>
                <w:szCs w:val="22"/>
                <w:lang w:val="el-GR"/>
              </w:rPr>
              <w:t xml:space="preserve"> από διάφορους τύπους ιστών και κυττάρων με παράλληλη δυνατότητα απομόνωσης </w:t>
            </w:r>
            <w:r w:rsidRPr="00E331D4">
              <w:rPr>
                <w:rFonts w:eastAsia="SimSun"/>
                <w:szCs w:val="22"/>
              </w:rPr>
              <w:t>DNA</w:t>
            </w:r>
            <w:r w:rsidRPr="00E331D4">
              <w:rPr>
                <w:rFonts w:eastAsia="SimSun"/>
                <w:szCs w:val="22"/>
                <w:lang w:val="el-GR"/>
              </w:rPr>
              <w:t xml:space="preserve"> και πρωτεϊνών. Διατίθεται σε μπουκάλι των 100</w:t>
            </w:r>
            <w:r w:rsidRPr="00E331D4">
              <w:rPr>
                <w:rFonts w:eastAsia="SimSun"/>
                <w:szCs w:val="22"/>
              </w:rPr>
              <w:t>ml</w:t>
            </w:r>
            <w:r w:rsidRPr="00E331D4">
              <w:rPr>
                <w:rFonts w:eastAsia="SimSun"/>
                <w:szCs w:val="22"/>
                <w:lang w:val="el-GR"/>
              </w:rPr>
              <w:t xml:space="preserve">. Τα βασικά χαρακτηριστικά του αντιδραστηρίου να περιλαμβάνουν: </w:t>
            </w:r>
            <w:r w:rsidRPr="00E331D4">
              <w:rPr>
                <w:rFonts w:eastAsia="SimSun"/>
                <w:szCs w:val="22"/>
                <w:lang w:val="el-GR"/>
              </w:rPr>
              <w:br/>
              <w:t xml:space="preserve">• επιτρέπει την απομόνωση </w:t>
            </w:r>
            <w:r w:rsidRPr="00E331D4">
              <w:rPr>
                <w:rFonts w:eastAsia="SimSun"/>
                <w:szCs w:val="22"/>
              </w:rPr>
              <w:t>RNA</w:t>
            </w:r>
            <w:r w:rsidRPr="00E331D4">
              <w:rPr>
                <w:rFonts w:eastAsia="SimSun"/>
                <w:szCs w:val="22"/>
                <w:lang w:val="el-GR"/>
              </w:rPr>
              <w:t xml:space="preserve">, </w:t>
            </w:r>
            <w:r w:rsidRPr="00E331D4">
              <w:rPr>
                <w:rFonts w:eastAsia="SimSun"/>
                <w:szCs w:val="22"/>
              </w:rPr>
              <w:t>DNA</w:t>
            </w:r>
            <w:r w:rsidRPr="00E331D4">
              <w:rPr>
                <w:rFonts w:eastAsia="SimSun"/>
                <w:szCs w:val="22"/>
                <w:lang w:val="el-GR"/>
              </w:rPr>
              <w:t xml:space="preserve">, και πρωτεΐνης από το ίδιο δείγμα </w:t>
            </w:r>
            <w:r w:rsidRPr="00E331D4">
              <w:rPr>
                <w:rFonts w:eastAsia="SimSun"/>
                <w:szCs w:val="22"/>
                <w:lang w:val="el-GR"/>
              </w:rPr>
              <w:br/>
              <w:t xml:space="preserve">• Προσφέρει ανώτερη ικανότητα λύσης, ακόμα και με δύσκολα  δείγματα </w:t>
            </w:r>
            <w:r w:rsidRPr="00E331D4">
              <w:rPr>
                <w:rFonts w:eastAsia="SimSun"/>
                <w:szCs w:val="22"/>
                <w:lang w:val="el-GR"/>
              </w:rPr>
              <w:br/>
              <w:t xml:space="preserve">• βελτιστοποιημένα σκευάσματα και πρωτόκολλα για ιστούς, κύτταρα, ορό, ιούς, και βακτήρια. </w:t>
            </w:r>
            <w:r w:rsidRPr="00E331D4">
              <w:rPr>
                <w:rFonts w:eastAsia="SimSun"/>
                <w:szCs w:val="22"/>
              </w:rPr>
              <w:t>Με πιστοποιητικό ανάλυσης ανά παρτίδα.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1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Αζίδιο του νατρίου καθαρό, </w:t>
            </w:r>
            <w:r w:rsidRPr="00E331D4">
              <w:rPr>
                <w:rFonts w:eastAsia="SimSun"/>
                <w:szCs w:val="22"/>
              </w:rPr>
              <w:t>min</w:t>
            </w:r>
            <w:r w:rsidRPr="00E331D4">
              <w:rPr>
                <w:rFonts w:eastAsia="SimSun"/>
                <w:szCs w:val="22"/>
                <w:lang w:val="el-GR"/>
              </w:rPr>
              <w:t xml:space="preserve">. 99 %.  Διαλυτότητα (Η2Ο · 17 ° </w:t>
            </w:r>
            <w:r w:rsidRPr="00E331D4">
              <w:rPr>
                <w:rFonts w:eastAsia="SimSun"/>
                <w:szCs w:val="22"/>
              </w:rPr>
              <w:t>C</w:t>
            </w:r>
            <w:r w:rsidRPr="00E331D4">
              <w:rPr>
                <w:rFonts w:eastAsia="SimSun"/>
                <w:szCs w:val="22"/>
                <w:lang w:val="el-GR"/>
              </w:rPr>
              <w:t xml:space="preserve">): 420 </w:t>
            </w:r>
            <w:r w:rsidRPr="00E331D4">
              <w:rPr>
                <w:rFonts w:eastAsia="SimSun"/>
                <w:szCs w:val="22"/>
              </w:rPr>
              <w:t>g</w:t>
            </w:r>
            <w:r w:rsidRPr="00E331D4">
              <w:rPr>
                <w:rFonts w:eastAsia="SimSun"/>
                <w:szCs w:val="22"/>
                <w:lang w:val="el-GR"/>
              </w:rPr>
              <w:t xml:space="preserve"> / </w:t>
            </w:r>
            <w:r w:rsidRPr="00E331D4">
              <w:rPr>
                <w:rFonts w:eastAsia="SimSun"/>
                <w:szCs w:val="22"/>
              </w:rPr>
              <w:t>L</w:t>
            </w:r>
            <w:r w:rsidRPr="00E331D4">
              <w:rPr>
                <w:rFonts w:eastAsia="SimSun"/>
                <w:szCs w:val="22"/>
                <w:lang w:val="el-GR"/>
              </w:rPr>
              <w:t>. Η περιεκτικότητα σε βαρέα μέταλλα όπως μόλυβδο να μην ξεπερνά το 0.001 %</w:t>
            </w:r>
            <w:r w:rsidRPr="00E331D4">
              <w:rPr>
                <w:rFonts w:eastAsia="SimSun"/>
                <w:szCs w:val="22"/>
              </w:rPr>
              <w:t> </w:t>
            </w:r>
            <w:r w:rsidRPr="00E331D4">
              <w:rPr>
                <w:rFonts w:eastAsia="SimSun"/>
                <w:szCs w:val="22"/>
                <w:lang w:val="el-GR"/>
              </w:rPr>
              <w:t xml:space="preserve">. </w:t>
            </w:r>
            <w:r w:rsidRPr="00E331D4">
              <w:rPr>
                <w:rFonts w:eastAsia="SimSun"/>
                <w:szCs w:val="22"/>
              </w:rPr>
              <w:t>Με πιστοποιητικό ανάλυσης ανά παρτίδα. Συσκευασία: 100 gr.</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53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27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Αιθυλική αλκοόλη/Αιθανόλη (</w:t>
            </w:r>
            <w:r w:rsidRPr="00E331D4">
              <w:rPr>
                <w:rFonts w:eastAsia="SimSun"/>
                <w:szCs w:val="22"/>
              </w:rPr>
              <w:t>CH</w:t>
            </w:r>
            <w:r w:rsidRPr="00E331D4">
              <w:rPr>
                <w:rFonts w:eastAsia="SimSun"/>
                <w:szCs w:val="22"/>
                <w:lang w:val="el-GR"/>
              </w:rPr>
              <w:t>3</w:t>
            </w:r>
            <w:r w:rsidRPr="00E331D4">
              <w:rPr>
                <w:rFonts w:eastAsia="SimSun"/>
                <w:szCs w:val="22"/>
              </w:rPr>
              <w:t>CH</w:t>
            </w:r>
            <w:r w:rsidRPr="00E331D4">
              <w:rPr>
                <w:rFonts w:eastAsia="SimSun"/>
                <w:szCs w:val="22"/>
                <w:lang w:val="el-GR"/>
              </w:rPr>
              <w:t>2</w:t>
            </w:r>
            <w:r w:rsidRPr="00E331D4">
              <w:rPr>
                <w:rFonts w:eastAsia="SimSun"/>
                <w:szCs w:val="22"/>
              </w:rPr>
              <w:t>OH</w:t>
            </w:r>
            <w:r w:rsidRPr="00E331D4">
              <w:rPr>
                <w:rFonts w:eastAsia="SimSun"/>
                <w:szCs w:val="22"/>
                <w:lang w:val="el-GR"/>
              </w:rPr>
              <w:t xml:space="preserve">) με ΜΒ 46.07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με σημείο βρασμού τους 78.3 °</w:t>
            </w:r>
            <w:r w:rsidRPr="00E331D4">
              <w:rPr>
                <w:rFonts w:eastAsia="SimSun"/>
                <w:szCs w:val="22"/>
              </w:rPr>
              <w:t>C</w:t>
            </w:r>
            <w:r w:rsidRPr="00E331D4">
              <w:rPr>
                <w:rFonts w:eastAsia="SimSun"/>
                <w:szCs w:val="22"/>
                <w:lang w:val="el-GR"/>
              </w:rPr>
              <w:t xml:space="preserve"> (1013 </w:t>
            </w:r>
            <w:r w:rsidRPr="00E331D4">
              <w:rPr>
                <w:rFonts w:eastAsia="SimSun"/>
                <w:szCs w:val="22"/>
              </w:rPr>
              <w:t>hPa</w:t>
            </w:r>
            <w:r w:rsidRPr="00E331D4">
              <w:rPr>
                <w:rFonts w:eastAsia="SimSun"/>
                <w:szCs w:val="22"/>
                <w:lang w:val="el-GR"/>
              </w:rPr>
              <w:t>), σημείο τήξης τους -117 °</w:t>
            </w:r>
            <w:r w:rsidRPr="00E331D4">
              <w:rPr>
                <w:rFonts w:eastAsia="SimSun"/>
                <w:szCs w:val="22"/>
              </w:rPr>
              <w:t>C</w:t>
            </w:r>
            <w:r w:rsidRPr="00E331D4">
              <w:rPr>
                <w:rFonts w:eastAsia="SimSun"/>
                <w:szCs w:val="22"/>
                <w:lang w:val="el-GR"/>
              </w:rPr>
              <w:t xml:space="preserve"> και πυκνότητα 0.7895 </w:t>
            </w:r>
            <w:r w:rsidRPr="00E331D4">
              <w:rPr>
                <w:rFonts w:eastAsia="SimSun"/>
                <w:szCs w:val="22"/>
              </w:rPr>
              <w:t>g</w:t>
            </w:r>
            <w:r w:rsidRPr="00E331D4">
              <w:rPr>
                <w:rFonts w:eastAsia="SimSun"/>
                <w:szCs w:val="22"/>
                <w:lang w:val="el-GR"/>
              </w:rPr>
              <w:t>/</w:t>
            </w:r>
            <w:r w:rsidRPr="00E331D4">
              <w:rPr>
                <w:rFonts w:eastAsia="SimSun"/>
                <w:szCs w:val="22"/>
              </w:rPr>
              <w:t>cm</w:t>
            </w:r>
            <w:r w:rsidRPr="00E331D4">
              <w:rPr>
                <w:rFonts w:eastAsia="SimSun"/>
                <w:szCs w:val="22"/>
                <w:lang w:val="el-GR"/>
              </w:rPr>
              <w:t>³ (20 °</w:t>
            </w:r>
            <w:r w:rsidRPr="00E331D4">
              <w:rPr>
                <w:rFonts w:eastAsia="SimSun"/>
                <w:szCs w:val="22"/>
              </w:rPr>
              <w:t>C</w:t>
            </w:r>
            <w:r w:rsidRPr="00E331D4">
              <w:rPr>
                <w:rFonts w:eastAsia="SimSun"/>
                <w:szCs w:val="22"/>
                <w:lang w:val="el-GR"/>
              </w:rPr>
              <w:t xml:space="preserve">). </w:t>
            </w:r>
            <w:r w:rsidRPr="00E331D4">
              <w:rPr>
                <w:rFonts w:eastAsia="SimSun"/>
                <w:szCs w:val="22"/>
              </w:rPr>
              <w:t>Kαθαρότητας 99</w:t>
            </w:r>
            <w:proofErr w:type="gramStart"/>
            <w:r w:rsidRPr="00E331D4">
              <w:rPr>
                <w:rFonts w:eastAsia="SimSun"/>
                <w:szCs w:val="22"/>
              </w:rPr>
              <w:t>,8</w:t>
            </w:r>
            <w:proofErr w:type="gramEnd"/>
            <w:r w:rsidRPr="00E331D4">
              <w:rPr>
                <w:rFonts w:eastAsia="SimSun"/>
                <w:szCs w:val="22"/>
              </w:rPr>
              <w:t xml:space="preserve"> %. Με πιστοποιητικό ανάλυσης ανά παρτίδα.  Συσκευασία: 2,5 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Ακετονιτρίλιο κατάλληλο για εφαρμογές </w:t>
            </w:r>
            <w:r w:rsidRPr="00E331D4">
              <w:rPr>
                <w:rFonts w:eastAsia="SimSun"/>
                <w:szCs w:val="22"/>
              </w:rPr>
              <w:t>UV</w:t>
            </w:r>
            <w:r w:rsidRPr="00E331D4">
              <w:rPr>
                <w:rFonts w:eastAsia="SimSun"/>
                <w:szCs w:val="22"/>
                <w:lang w:val="el-GR"/>
              </w:rPr>
              <w:t xml:space="preserve">, </w:t>
            </w:r>
            <w:r w:rsidRPr="00E331D4">
              <w:rPr>
                <w:rFonts w:eastAsia="SimSun"/>
                <w:szCs w:val="22"/>
              </w:rPr>
              <w:t>IR</w:t>
            </w:r>
            <w:r w:rsidRPr="00E331D4">
              <w:rPr>
                <w:rFonts w:eastAsia="SimSun"/>
                <w:szCs w:val="22"/>
                <w:lang w:val="el-GR"/>
              </w:rPr>
              <w:t xml:space="preserve">, </w:t>
            </w:r>
            <w:r w:rsidRPr="00E331D4">
              <w:rPr>
                <w:rFonts w:eastAsia="SimSun"/>
                <w:szCs w:val="22"/>
              </w:rPr>
              <w:t>HPLC</w:t>
            </w:r>
            <w:r w:rsidRPr="00E331D4">
              <w:rPr>
                <w:rFonts w:eastAsia="SimSun"/>
                <w:szCs w:val="22"/>
                <w:lang w:val="el-GR"/>
              </w:rPr>
              <w:t xml:space="preserve">, </w:t>
            </w:r>
            <w:r w:rsidRPr="00E331D4">
              <w:rPr>
                <w:rFonts w:eastAsia="SimSun"/>
                <w:szCs w:val="22"/>
              </w:rPr>
              <w:t>ACS</w:t>
            </w:r>
            <w:r w:rsidRPr="00E331D4">
              <w:rPr>
                <w:rFonts w:eastAsia="SimSun"/>
                <w:szCs w:val="22"/>
                <w:lang w:val="el-GR"/>
              </w:rPr>
              <w:t xml:space="preserve">,  καθαρότητας &gt;99.9%. Να έχει οξύτητα &lt;0,0005 </w:t>
            </w:r>
            <w:r w:rsidRPr="00E331D4">
              <w:rPr>
                <w:rFonts w:eastAsia="SimSun"/>
                <w:szCs w:val="22"/>
              </w:rPr>
              <w:t>meq</w:t>
            </w:r>
            <w:r w:rsidRPr="00E331D4">
              <w:rPr>
                <w:rFonts w:eastAsia="SimSun"/>
                <w:szCs w:val="22"/>
                <w:lang w:val="el-GR"/>
              </w:rPr>
              <w:t xml:space="preserve"> / </w:t>
            </w:r>
            <w:r w:rsidRPr="00E331D4">
              <w:rPr>
                <w:rFonts w:eastAsia="SimSun"/>
                <w:szCs w:val="22"/>
              </w:rPr>
              <w:t>g</w:t>
            </w:r>
            <w:r w:rsidRPr="00E331D4">
              <w:rPr>
                <w:rFonts w:eastAsia="SimSun"/>
                <w:szCs w:val="22"/>
                <w:lang w:val="el-GR"/>
              </w:rPr>
              <w:t xml:space="preserve"> και αλκαλικότητα &lt;0,0001 </w:t>
            </w:r>
            <w:r w:rsidRPr="00E331D4">
              <w:rPr>
                <w:rFonts w:eastAsia="SimSun"/>
                <w:szCs w:val="22"/>
              </w:rPr>
              <w:t>meq</w:t>
            </w:r>
            <w:r w:rsidRPr="00E331D4">
              <w:rPr>
                <w:rFonts w:eastAsia="SimSun"/>
                <w:szCs w:val="22"/>
                <w:lang w:val="el-GR"/>
              </w:rPr>
              <w:t xml:space="preserve"> / </w:t>
            </w:r>
            <w:r w:rsidRPr="00E331D4">
              <w:rPr>
                <w:rFonts w:eastAsia="SimSun"/>
                <w:szCs w:val="22"/>
              </w:rPr>
              <w:t>g</w:t>
            </w:r>
            <w:r w:rsidRPr="00E331D4">
              <w:rPr>
                <w:rFonts w:eastAsia="SimSun"/>
                <w:szCs w:val="22"/>
                <w:lang w:val="el-GR"/>
              </w:rPr>
              <w:t>, περιεκτικότητα σε νερό &lt;0.02 %.  Να είναι φιλτραρισμένο προϊόν (0,2 μ</w:t>
            </w:r>
            <w:r w:rsidRPr="00E331D4">
              <w:rPr>
                <w:rFonts w:eastAsia="SimSun"/>
                <w:szCs w:val="22"/>
              </w:rPr>
              <w:t>m</w:t>
            </w:r>
            <w:r w:rsidRPr="00E331D4">
              <w:rPr>
                <w:rFonts w:eastAsia="SimSun"/>
                <w:szCs w:val="22"/>
                <w:lang w:val="el-GR"/>
              </w:rPr>
              <w:t xml:space="preserve">) και να εμφιαλώνεται υπό ατμόσφαιρα αζώτου. </w:t>
            </w:r>
            <w:r w:rsidRPr="00E331D4">
              <w:rPr>
                <w:rFonts w:eastAsia="SimSun"/>
                <w:szCs w:val="22"/>
              </w:rPr>
              <w:t>Με πιστοποιητικό ανάλυσης ανά παρτίδα. Συσκευασία 1 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81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29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Αμίδιο ακρυλικού οξέος, ΜΒ 71.08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(10 %; 0.1 </w:t>
            </w:r>
            <w:r w:rsidRPr="00E331D4">
              <w:rPr>
                <w:rFonts w:eastAsia="SimSun"/>
                <w:szCs w:val="22"/>
              </w:rPr>
              <w:t>M</w:t>
            </w:r>
            <w:r w:rsidRPr="00E331D4">
              <w:rPr>
                <w:rFonts w:eastAsia="SimSun"/>
                <w:szCs w:val="22"/>
                <w:lang w:val="el-GR"/>
              </w:rPr>
              <w:t xml:space="preserve"> </w:t>
            </w:r>
            <w:r w:rsidRPr="00E331D4">
              <w:rPr>
                <w:rFonts w:eastAsia="SimSun"/>
                <w:szCs w:val="22"/>
              </w:rPr>
              <w:t>NaCl</w:t>
            </w:r>
            <w:r w:rsidRPr="00E331D4">
              <w:rPr>
                <w:rFonts w:eastAsia="SimSun"/>
                <w:szCs w:val="22"/>
                <w:lang w:val="el-GR"/>
              </w:rPr>
              <w:t>; 20°</w:t>
            </w:r>
            <w:r w:rsidRPr="00E331D4">
              <w:rPr>
                <w:rFonts w:eastAsia="SimSun"/>
                <w:szCs w:val="22"/>
              </w:rPr>
              <w:t>C</w:t>
            </w:r>
            <w:r w:rsidRPr="00E331D4">
              <w:rPr>
                <w:rFonts w:eastAsia="SimSun"/>
                <w:szCs w:val="22"/>
                <w:lang w:val="el-GR"/>
              </w:rPr>
              <w:t xml:space="preserve">): 5.0 - 7.0, σε στερεή κατάσταση. Καθαρότητα </w:t>
            </w:r>
            <w:r w:rsidRPr="00E331D4">
              <w:rPr>
                <w:rFonts w:eastAsia="SimSun"/>
                <w:szCs w:val="22"/>
              </w:rPr>
              <w:t>Assay</w:t>
            </w:r>
            <w:r w:rsidRPr="00E331D4">
              <w:rPr>
                <w:rFonts w:eastAsia="SimSun"/>
                <w:szCs w:val="22"/>
                <w:lang w:val="el-GR"/>
              </w:rPr>
              <w:t xml:space="preserve"> (</w:t>
            </w:r>
            <w:r w:rsidRPr="00E331D4">
              <w:rPr>
                <w:rFonts w:eastAsia="SimSun"/>
                <w:szCs w:val="22"/>
              </w:rPr>
              <w:t>titr</w:t>
            </w:r>
            <w:r w:rsidRPr="00E331D4">
              <w:rPr>
                <w:rFonts w:eastAsia="SimSun"/>
                <w:szCs w:val="22"/>
                <w:lang w:val="el-GR"/>
              </w:rPr>
              <w:t xml:space="preserve">.): </w:t>
            </w:r>
            <w:proofErr w:type="gramStart"/>
            <w:r w:rsidRPr="00E331D4">
              <w:rPr>
                <w:rFonts w:eastAsia="SimSun"/>
                <w:szCs w:val="22"/>
              </w:rPr>
              <w:t>min</w:t>
            </w:r>
            <w:proofErr w:type="gramEnd"/>
            <w:r w:rsidRPr="00E331D4">
              <w:rPr>
                <w:rFonts w:eastAsia="SimSun"/>
                <w:szCs w:val="22"/>
                <w:lang w:val="el-GR"/>
              </w:rPr>
              <w:t xml:space="preserve">. 98 %, μέγιστη περιεκτικότητα σε </w:t>
            </w:r>
            <w:r w:rsidRPr="00E331D4">
              <w:rPr>
                <w:rFonts w:eastAsia="SimSun"/>
                <w:szCs w:val="22"/>
              </w:rPr>
              <w:t>Cu</w:t>
            </w:r>
            <w:r w:rsidRPr="00E331D4">
              <w:rPr>
                <w:rFonts w:eastAsia="SimSun"/>
                <w:szCs w:val="22"/>
                <w:lang w:val="el-GR"/>
              </w:rPr>
              <w:t xml:space="preserve"> 0.001 %. Κατάλληλο για </w:t>
            </w:r>
            <w:r w:rsidRPr="00E331D4">
              <w:rPr>
                <w:rFonts w:eastAsia="SimSun"/>
                <w:szCs w:val="22"/>
              </w:rPr>
              <w:t>SDS</w:t>
            </w:r>
            <w:r w:rsidRPr="00E331D4">
              <w:rPr>
                <w:rFonts w:eastAsia="SimSun"/>
                <w:szCs w:val="22"/>
                <w:lang w:val="el-GR"/>
              </w:rPr>
              <w:t xml:space="preserve"> </w:t>
            </w:r>
            <w:r w:rsidRPr="00E331D4">
              <w:rPr>
                <w:rFonts w:eastAsia="SimSun"/>
                <w:szCs w:val="22"/>
              </w:rPr>
              <w:t>PAGE</w:t>
            </w:r>
            <w:r w:rsidRPr="00E331D4">
              <w:rPr>
                <w:rFonts w:eastAsia="SimSun"/>
                <w:szCs w:val="22"/>
                <w:lang w:val="el-GR"/>
              </w:rPr>
              <w:t xml:space="preserve">. Με πιστοποιητικό ανάλυσης ανά παρτίδα. Παρέχεται σε συσκευασία των 500 </w:t>
            </w:r>
            <w:r w:rsidRPr="00E331D4">
              <w:rPr>
                <w:rFonts w:eastAsia="SimSun"/>
                <w:szCs w:val="22"/>
              </w:rPr>
              <w:t>gr</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01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Αλβουμίνη σε σκόνη από βόειο ορό, καθαρότητας 99%, </w:t>
            </w:r>
            <w:r w:rsidRPr="00E331D4">
              <w:rPr>
                <w:rFonts w:eastAsia="SimSun"/>
                <w:szCs w:val="22"/>
              </w:rPr>
              <w:t>pH</w:t>
            </w:r>
            <w:r w:rsidRPr="00E331D4">
              <w:rPr>
                <w:rFonts w:eastAsia="SimSun"/>
                <w:szCs w:val="22"/>
                <w:lang w:val="el-GR"/>
              </w:rPr>
              <w:t xml:space="preserve"> (10 %;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20°</w:t>
            </w:r>
            <w:r w:rsidRPr="00E331D4">
              <w:rPr>
                <w:rFonts w:eastAsia="SimSun"/>
                <w:szCs w:val="22"/>
              </w:rPr>
              <w:t>C</w:t>
            </w:r>
            <w:r w:rsidRPr="00E331D4">
              <w:rPr>
                <w:rFonts w:eastAsia="SimSun"/>
                <w:szCs w:val="22"/>
                <w:lang w:val="el-GR"/>
              </w:rPr>
              <w:t xml:space="preserve">): 5.5 - 7.5, απηλλαγμένη πρωτεασών, περιεκτικότητα σε βαρέα μέταλλα &lt; 0.002 %,  σε λιπαρά οξέα&lt; 0.02%. </w:t>
            </w:r>
            <w:r w:rsidRPr="00E331D4">
              <w:rPr>
                <w:rFonts w:eastAsia="SimSun"/>
                <w:szCs w:val="22"/>
              </w:rPr>
              <w:t>Να διαθέτει πιστοποιητικό ανάλυσης ανα παρτίδα. Συσκευασία 50 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87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 Αλβουμίνη βόειου ορού, κλασματοποιημένης με θέρμανση (</w:t>
            </w:r>
            <w:r w:rsidRPr="00E331D4">
              <w:rPr>
                <w:rFonts w:eastAsia="SimSun"/>
                <w:szCs w:val="22"/>
              </w:rPr>
              <w:t>Fraction</w:t>
            </w:r>
            <w:r w:rsidRPr="00E331D4">
              <w:rPr>
                <w:rFonts w:eastAsia="SimSun"/>
                <w:szCs w:val="22"/>
                <w:lang w:val="el-GR"/>
              </w:rPr>
              <w:t xml:space="preserve"> </w:t>
            </w:r>
            <w:r w:rsidRPr="00E331D4">
              <w:rPr>
                <w:rFonts w:eastAsia="SimSun"/>
                <w:szCs w:val="22"/>
              </w:rPr>
              <w:t>V</w:t>
            </w:r>
            <w:r w:rsidRPr="00E331D4">
              <w:rPr>
                <w:rFonts w:eastAsia="SimSun"/>
                <w:szCs w:val="22"/>
                <w:lang w:val="el-GR"/>
              </w:rPr>
              <w:t xml:space="preserve">), καθαρότητας τουλάχιστον 96%. Κατάλληλη για αραίωση αντισώματος και χρήση σε ανοσολογικές δοκιμές. Με πιστοποιητικό ανάλυσης ανά παρτίδα.  </w:t>
            </w:r>
            <w:r w:rsidRPr="00E331D4">
              <w:rPr>
                <w:rFonts w:eastAsia="SimSun"/>
                <w:szCs w:val="22"/>
              </w:rPr>
              <w:t>Λυοφιλοποιημένη, σε συσκευασία των 100 gr.</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6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Βόϊα Αλβουμίνη, κλάσμα αιθανόλης   καθαρότητας &gt;98% σε σκόνη, </w:t>
            </w:r>
            <w:r w:rsidRPr="00E331D4">
              <w:rPr>
                <w:rFonts w:eastAsia="SimSun"/>
                <w:szCs w:val="22"/>
              </w:rPr>
              <w:t>pH</w:t>
            </w:r>
            <w:r w:rsidRPr="00E331D4">
              <w:rPr>
                <w:rFonts w:eastAsia="SimSun"/>
                <w:szCs w:val="22"/>
                <w:lang w:val="el-GR"/>
              </w:rPr>
              <w:t xml:space="preserve"> 7. </w:t>
            </w:r>
            <w:r w:rsidRPr="00E331D4">
              <w:rPr>
                <w:rFonts w:eastAsia="SimSun"/>
                <w:szCs w:val="22"/>
              </w:rPr>
              <w:t>Με πιστοποιητικό ανάλυσης ανά παρτίδα. Συσκευασία 100 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418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33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Ευρείας δραστηριότητας ένζυμο εξουδετέρωσης ριβονουκλεασών. </w:t>
            </w:r>
            <w:r w:rsidRPr="00E331D4">
              <w:rPr>
                <w:rFonts w:eastAsia="SimSun"/>
                <w:szCs w:val="22"/>
              </w:rPr>
              <w:t xml:space="preserve">Εξουδετερώνει με επιτυχία RNase A, RNase B, RNase C, human placenta RNAse.  Δεν παρεμποδίζει τη λειτουργία των M-MLV Reverse Transcriptase, AMV Reverse Transcriptase, και Taq DNA Polymerase. </w:t>
            </w:r>
            <w:r w:rsidRPr="00E331D4">
              <w:rPr>
                <w:rFonts w:eastAsia="SimSun"/>
                <w:szCs w:val="22"/>
                <w:lang w:val="el-GR"/>
              </w:rPr>
              <w:t xml:space="preserve">Ενεργή σε μεγάλο εύρος </w:t>
            </w:r>
            <w:r w:rsidRPr="00E331D4">
              <w:rPr>
                <w:rFonts w:eastAsia="SimSun"/>
                <w:szCs w:val="22"/>
              </w:rPr>
              <w:t>pH</w:t>
            </w:r>
            <w:r w:rsidRPr="00E331D4">
              <w:rPr>
                <w:rFonts w:eastAsia="SimSun"/>
                <w:szCs w:val="22"/>
                <w:lang w:val="el-GR"/>
              </w:rPr>
              <w:t xml:space="preserve"> (5-9) και θερμοκρασίας 4-50ο</w:t>
            </w:r>
            <w:r w:rsidRPr="00E331D4">
              <w:rPr>
                <w:rFonts w:eastAsia="SimSun"/>
                <w:szCs w:val="22"/>
              </w:rPr>
              <w:t>C</w:t>
            </w:r>
            <w:r w:rsidRPr="00E331D4">
              <w:rPr>
                <w:rFonts w:eastAsia="SimSun"/>
                <w:szCs w:val="22"/>
                <w:lang w:val="el-GR"/>
              </w:rPr>
              <w:br/>
              <w:t xml:space="preserve">Εφαρμογές: </w:t>
            </w:r>
            <w:r w:rsidRPr="00E331D4">
              <w:rPr>
                <w:rFonts w:eastAsia="SimSun"/>
                <w:szCs w:val="22"/>
                <w:lang w:val="el-GR"/>
              </w:rPr>
              <w:br/>
              <w:t xml:space="preserve">Προστασία </w:t>
            </w:r>
            <w:r w:rsidRPr="00E331D4">
              <w:rPr>
                <w:rFonts w:eastAsia="SimSun"/>
                <w:szCs w:val="22"/>
              </w:rPr>
              <w:t>mRNA</w:t>
            </w:r>
            <w:r w:rsidRPr="00E331D4">
              <w:rPr>
                <w:rFonts w:eastAsia="SimSun"/>
                <w:szCs w:val="22"/>
                <w:lang w:val="el-GR"/>
              </w:rPr>
              <w:t xml:space="preserve"> κατά τη σύνθεση του </w:t>
            </w:r>
            <w:r w:rsidRPr="00E331D4">
              <w:rPr>
                <w:rFonts w:eastAsia="SimSun"/>
                <w:szCs w:val="22"/>
              </w:rPr>
              <w:t>cDNA</w:t>
            </w:r>
            <w:r w:rsidRPr="00E331D4">
              <w:rPr>
                <w:rFonts w:eastAsia="SimSun"/>
                <w:szCs w:val="22"/>
                <w:lang w:val="el-GR"/>
              </w:rPr>
              <w:t xml:space="preserve">. </w:t>
            </w:r>
            <w:r w:rsidRPr="00E331D4">
              <w:rPr>
                <w:rFonts w:eastAsia="SimSun"/>
                <w:szCs w:val="22"/>
                <w:lang w:val="el-GR"/>
              </w:rPr>
              <w:br/>
              <w:t xml:space="preserve">Μεταγραφή/μετάφραση </w:t>
            </w:r>
            <w:r w:rsidRPr="00E331D4">
              <w:rPr>
                <w:rFonts w:eastAsia="SimSun"/>
                <w:szCs w:val="22"/>
              </w:rPr>
              <w:t>in</w:t>
            </w:r>
            <w:r w:rsidRPr="00E331D4">
              <w:rPr>
                <w:rFonts w:eastAsia="SimSun"/>
                <w:szCs w:val="22"/>
                <w:lang w:val="el-GR"/>
              </w:rPr>
              <w:t xml:space="preserve"> </w:t>
            </w:r>
            <w:r w:rsidRPr="00E331D4">
              <w:rPr>
                <w:rFonts w:eastAsia="SimSun"/>
                <w:szCs w:val="22"/>
              </w:rPr>
              <w:t>vitro</w:t>
            </w:r>
            <w:r w:rsidRPr="00E331D4">
              <w:rPr>
                <w:rFonts w:eastAsia="SimSun"/>
                <w:szCs w:val="22"/>
                <w:lang w:val="el-GR"/>
              </w:rPr>
              <w:t>.</w:t>
            </w:r>
            <w:r w:rsidRPr="00E331D4">
              <w:rPr>
                <w:rFonts w:eastAsia="SimSun"/>
                <w:szCs w:val="22"/>
                <w:lang w:val="el-GR"/>
              </w:rPr>
              <w:br/>
              <w:t>Βελτίωση δραστηριότητας πολυσωμάτων.</w:t>
            </w:r>
            <w:r w:rsidRPr="00E331D4">
              <w:rPr>
                <w:rFonts w:eastAsia="SimSun"/>
                <w:szCs w:val="22"/>
                <w:lang w:val="el-GR"/>
              </w:rPr>
              <w:br/>
              <w:t xml:space="preserve">Βελτίωση πολλαπλασιασμού ιών </w:t>
            </w:r>
            <w:r w:rsidRPr="00E331D4">
              <w:rPr>
                <w:rFonts w:eastAsia="SimSun"/>
                <w:szCs w:val="22"/>
              </w:rPr>
              <w:t>in</w:t>
            </w:r>
            <w:r w:rsidRPr="00E331D4">
              <w:rPr>
                <w:rFonts w:eastAsia="SimSun"/>
                <w:szCs w:val="22"/>
                <w:lang w:val="el-GR"/>
              </w:rPr>
              <w:t xml:space="preserve"> </w:t>
            </w:r>
            <w:r w:rsidRPr="00E331D4">
              <w:rPr>
                <w:rFonts w:eastAsia="SimSun"/>
                <w:szCs w:val="22"/>
              </w:rPr>
              <w:t>vitro</w:t>
            </w:r>
            <w:r w:rsidRPr="00E331D4">
              <w:rPr>
                <w:rFonts w:eastAsia="SimSun"/>
                <w:szCs w:val="22"/>
                <w:lang w:val="el-GR"/>
              </w:rPr>
              <w:t>.</w:t>
            </w:r>
            <w:r w:rsidRPr="00E331D4">
              <w:rPr>
                <w:rFonts w:eastAsia="SimSun"/>
                <w:szCs w:val="22"/>
                <w:lang w:val="el-GR"/>
              </w:rPr>
              <w:br/>
              <w:t xml:space="preserve">Βελτίωση μετάφρασης </w:t>
            </w:r>
            <w:r w:rsidRPr="00E331D4">
              <w:rPr>
                <w:rFonts w:eastAsia="SimSun"/>
                <w:szCs w:val="22"/>
              </w:rPr>
              <w:t>RNA</w:t>
            </w:r>
            <w:r w:rsidRPr="00E331D4">
              <w:rPr>
                <w:rFonts w:eastAsia="SimSun"/>
                <w:szCs w:val="22"/>
                <w:lang w:val="el-GR"/>
              </w:rPr>
              <w:t xml:space="preserve"> σε ομόλογα συστήματα. </w:t>
            </w:r>
            <w:r w:rsidRPr="00E331D4">
              <w:rPr>
                <w:rFonts w:eastAsia="SimSun"/>
                <w:szCs w:val="22"/>
                <w:lang w:val="el-GR"/>
              </w:rPr>
              <w:br/>
              <w:t xml:space="preserve">Προετοιμασία </w:t>
            </w:r>
            <w:r w:rsidRPr="00E331D4">
              <w:rPr>
                <w:rFonts w:eastAsia="SimSun"/>
                <w:szCs w:val="22"/>
              </w:rPr>
              <w:t>RNase</w:t>
            </w:r>
            <w:r w:rsidRPr="00E331D4">
              <w:rPr>
                <w:rFonts w:eastAsia="SimSun"/>
                <w:szCs w:val="22"/>
                <w:lang w:val="el-GR"/>
              </w:rPr>
              <w:t xml:space="preserve"> </w:t>
            </w:r>
            <w:r w:rsidRPr="00E331D4">
              <w:rPr>
                <w:rFonts w:eastAsia="SimSun"/>
                <w:szCs w:val="22"/>
              </w:rPr>
              <w:t>free</w:t>
            </w:r>
            <w:r w:rsidRPr="00E331D4">
              <w:rPr>
                <w:rFonts w:eastAsia="SimSun"/>
                <w:szCs w:val="22"/>
                <w:lang w:val="el-GR"/>
              </w:rPr>
              <w:t xml:space="preserve"> αντισωμάτων. </w:t>
            </w:r>
            <w:r w:rsidRPr="00E331D4">
              <w:rPr>
                <w:rFonts w:eastAsia="SimSun"/>
                <w:szCs w:val="22"/>
              </w:rPr>
              <w:t>Με πιστοποιητικό ανάλυσης ανά παρτίδα. Συσκευασία 10000 units.</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50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Ειδικός χημικός αναστολέας Μεταλλοπρωτεϊνάσης εξωκυττάριας θεμέλιας ουσίας-3 με  </w:t>
            </w:r>
            <w:r w:rsidRPr="00E331D4">
              <w:rPr>
                <w:rFonts w:eastAsia="SimSun"/>
                <w:szCs w:val="22"/>
              </w:rPr>
              <w:t>IC</w:t>
            </w:r>
            <w:r w:rsidRPr="00E331D4">
              <w:rPr>
                <w:rFonts w:eastAsia="SimSun"/>
                <w:szCs w:val="22"/>
                <w:lang w:val="el-GR"/>
              </w:rPr>
              <w:t xml:space="preserve">50 = 5.9 </w:t>
            </w:r>
            <w:r w:rsidRPr="00E331D4">
              <w:rPr>
                <w:rFonts w:eastAsia="SimSun"/>
                <w:szCs w:val="22"/>
              </w:rPr>
              <w:t>nM</w:t>
            </w:r>
            <w:r w:rsidRPr="00E331D4">
              <w:rPr>
                <w:rFonts w:eastAsia="SimSun"/>
                <w:szCs w:val="22"/>
                <w:lang w:val="el-GR"/>
              </w:rPr>
              <w:t xml:space="preserve">. Διαλυτός σε </w:t>
            </w:r>
            <w:r w:rsidRPr="00E331D4">
              <w:rPr>
                <w:rFonts w:eastAsia="SimSun"/>
                <w:szCs w:val="22"/>
              </w:rPr>
              <w:t>DMSO</w:t>
            </w:r>
            <w:r w:rsidRPr="00E331D4">
              <w:rPr>
                <w:rFonts w:eastAsia="SimSun"/>
                <w:szCs w:val="22"/>
                <w:lang w:val="el-GR"/>
              </w:rPr>
              <w:t>.  Με πιστοποιητικό ανάλυσης ανά παρτίδα. Παρέχεται σε συσκευασία του 1</w:t>
            </w:r>
            <w:r w:rsidRPr="00E331D4">
              <w:rPr>
                <w:rFonts w:eastAsia="SimSun"/>
                <w:szCs w:val="22"/>
              </w:rPr>
              <w:t>mg</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4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Γενικός χημικός αναστολέας Μεταλλοπρωτεϊνασών εξωκυττάριας θεμέλιας ουσίας, με τιμές </w:t>
            </w:r>
            <w:r w:rsidRPr="00E331D4">
              <w:rPr>
                <w:rFonts w:eastAsia="SimSun"/>
                <w:szCs w:val="22"/>
              </w:rPr>
              <w:t>IC</w:t>
            </w:r>
            <w:r w:rsidRPr="00E331D4">
              <w:rPr>
                <w:rFonts w:eastAsia="SimSun"/>
                <w:szCs w:val="22"/>
                <w:lang w:val="el-GR"/>
              </w:rPr>
              <w:t xml:space="preserve">50 3, 4, 4, 6 και 20 </w:t>
            </w:r>
            <w:r w:rsidRPr="00E331D4">
              <w:rPr>
                <w:rFonts w:eastAsia="SimSun"/>
                <w:szCs w:val="22"/>
              </w:rPr>
              <w:t>nM</w:t>
            </w:r>
            <w:r w:rsidRPr="00E331D4">
              <w:rPr>
                <w:rFonts w:eastAsia="SimSun"/>
                <w:szCs w:val="22"/>
                <w:lang w:val="el-GR"/>
              </w:rPr>
              <w:t xml:space="preserve">για τις </w:t>
            </w:r>
            <w:r w:rsidRPr="00E331D4">
              <w:rPr>
                <w:rFonts w:eastAsia="SimSun"/>
                <w:szCs w:val="22"/>
              </w:rPr>
              <w:t>MMP</w:t>
            </w:r>
            <w:r w:rsidRPr="00E331D4">
              <w:rPr>
                <w:rFonts w:eastAsia="SimSun"/>
                <w:szCs w:val="22"/>
                <w:lang w:val="el-GR"/>
              </w:rPr>
              <w:t xml:space="preserve"> -1, -2, -9, -7 και -3 αντίστοιχα. Διαλυτός σε </w:t>
            </w:r>
            <w:r w:rsidRPr="00E331D4">
              <w:rPr>
                <w:rFonts w:eastAsia="SimSun"/>
                <w:szCs w:val="22"/>
              </w:rPr>
              <w:t>DMSO</w:t>
            </w:r>
            <w:r w:rsidRPr="00E331D4">
              <w:rPr>
                <w:rFonts w:eastAsia="SimSun"/>
                <w:szCs w:val="22"/>
                <w:lang w:val="el-GR"/>
              </w:rPr>
              <w:t xml:space="preserve">. Με πιστοποιητικό ανάλυσης ανά παρτίδα. Παρέχεται σε συσκευασία του 1 </w:t>
            </w:r>
            <w:r w:rsidRPr="00E331D4">
              <w:rPr>
                <w:rFonts w:eastAsia="SimSun"/>
                <w:szCs w:val="22"/>
              </w:rPr>
              <w:t>mg</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SB</w:t>
            </w:r>
            <w:r w:rsidRPr="00E331D4">
              <w:rPr>
                <w:rFonts w:eastAsia="SimSun"/>
                <w:szCs w:val="22"/>
                <w:lang w:val="el-GR"/>
              </w:rPr>
              <w:t xml:space="preserve">203580, ειδικός χημικός αναστολέας της </w:t>
            </w:r>
            <w:r w:rsidRPr="00E331D4">
              <w:rPr>
                <w:rFonts w:eastAsia="SimSun"/>
                <w:szCs w:val="22"/>
              </w:rPr>
              <w:t>p</w:t>
            </w:r>
            <w:r w:rsidRPr="00E331D4">
              <w:rPr>
                <w:rFonts w:eastAsia="SimSun"/>
                <w:szCs w:val="22"/>
                <w:lang w:val="el-GR"/>
              </w:rPr>
              <w:t xml:space="preserve">38 </w:t>
            </w:r>
            <w:r w:rsidRPr="00E331D4">
              <w:rPr>
                <w:rFonts w:eastAsia="SimSun"/>
                <w:szCs w:val="22"/>
              </w:rPr>
              <w:t>MAP</w:t>
            </w:r>
            <w:r w:rsidRPr="00E331D4">
              <w:rPr>
                <w:rFonts w:eastAsia="SimSun"/>
                <w:szCs w:val="22"/>
                <w:lang w:val="el-GR"/>
              </w:rPr>
              <w:t xml:space="preserve"> κινάσης, μοριακού βάρους 377.43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xml:space="preserve">. Λυοφιλιωμένη μορφή, καθαρότητας &gt;98%, διαλυτή σε </w:t>
            </w:r>
            <w:r w:rsidRPr="00E331D4">
              <w:rPr>
                <w:rFonts w:eastAsia="SimSun"/>
                <w:szCs w:val="22"/>
              </w:rPr>
              <w:t>DMSO</w:t>
            </w:r>
            <w:r w:rsidRPr="00E331D4">
              <w:rPr>
                <w:rFonts w:eastAsia="SimSun"/>
                <w:szCs w:val="22"/>
                <w:lang w:val="el-GR"/>
              </w:rPr>
              <w:t>, σε συσκευασία των 5</w:t>
            </w:r>
            <w:r w:rsidRPr="00E331D4">
              <w:rPr>
                <w:rFonts w:eastAsia="SimSun"/>
                <w:szCs w:val="22"/>
              </w:rPr>
              <w:t>mg</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SP</w:t>
            </w:r>
            <w:r w:rsidRPr="00E331D4">
              <w:rPr>
                <w:rFonts w:eastAsia="SimSun"/>
                <w:szCs w:val="22"/>
                <w:lang w:val="el-GR"/>
              </w:rPr>
              <w:t xml:space="preserve">600125, ειδικός χημικός αναστολέας των </w:t>
            </w:r>
            <w:r w:rsidRPr="00E331D4">
              <w:rPr>
                <w:rFonts w:eastAsia="SimSun"/>
                <w:szCs w:val="22"/>
              </w:rPr>
              <w:t>JNKs</w:t>
            </w:r>
            <w:r w:rsidRPr="00E331D4">
              <w:rPr>
                <w:rFonts w:eastAsia="SimSun"/>
                <w:szCs w:val="22"/>
                <w:lang w:val="el-GR"/>
              </w:rPr>
              <w:t xml:space="preserve">, μοριακού βάρους 220.23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Λυοφυλιωμένη μορφή, καθαρότητας &gt;99%, διαλυτότητας 65</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σε </w:t>
            </w:r>
            <w:r w:rsidRPr="00E331D4">
              <w:rPr>
                <w:rFonts w:eastAsia="SimSun"/>
                <w:szCs w:val="22"/>
              </w:rPr>
              <w:t>DMSO</w:t>
            </w:r>
            <w:r w:rsidRPr="00E331D4">
              <w:rPr>
                <w:rFonts w:eastAsia="SimSun"/>
                <w:szCs w:val="22"/>
                <w:lang w:val="el-GR"/>
              </w:rPr>
              <w:t xml:space="preserve">. Παρέχεται σε συσκευασία των 10 </w:t>
            </w:r>
            <w:r w:rsidRPr="00E331D4">
              <w:rPr>
                <w:rFonts w:eastAsia="SimSun"/>
                <w:szCs w:val="22"/>
              </w:rPr>
              <w:t>mg</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38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PD</w:t>
            </w:r>
            <w:r w:rsidRPr="00E331D4">
              <w:rPr>
                <w:rFonts w:eastAsia="SimSun"/>
                <w:szCs w:val="22"/>
                <w:lang w:val="el-GR"/>
              </w:rPr>
              <w:t xml:space="preserve">98059, ειδικός χημικός αναστολέας των </w:t>
            </w:r>
            <w:r w:rsidRPr="00E331D4">
              <w:rPr>
                <w:rFonts w:eastAsia="SimSun"/>
                <w:szCs w:val="22"/>
              </w:rPr>
              <w:t>MEK</w:t>
            </w:r>
            <w:r w:rsidRPr="00E331D4">
              <w:rPr>
                <w:rFonts w:eastAsia="SimSun"/>
                <w:szCs w:val="22"/>
                <w:lang w:val="el-GR"/>
              </w:rPr>
              <w:t>1 (</w:t>
            </w:r>
            <w:r w:rsidRPr="00E331D4">
              <w:rPr>
                <w:rFonts w:eastAsia="SimSun"/>
                <w:szCs w:val="22"/>
              </w:rPr>
              <w:t>ERK</w:t>
            </w:r>
            <w:r w:rsidRPr="00E331D4">
              <w:rPr>
                <w:rFonts w:eastAsia="SimSun"/>
                <w:szCs w:val="22"/>
                <w:lang w:val="el-GR"/>
              </w:rPr>
              <w:t xml:space="preserve">1) και </w:t>
            </w:r>
            <w:r w:rsidRPr="00E331D4">
              <w:rPr>
                <w:rFonts w:eastAsia="SimSun"/>
                <w:szCs w:val="22"/>
              </w:rPr>
              <w:t>MEK</w:t>
            </w:r>
            <w:r w:rsidRPr="00E331D4">
              <w:rPr>
                <w:rFonts w:eastAsia="SimSun"/>
                <w:szCs w:val="22"/>
                <w:lang w:val="el-GR"/>
              </w:rPr>
              <w:t>2 (</w:t>
            </w:r>
            <w:r w:rsidRPr="00E331D4">
              <w:rPr>
                <w:rFonts w:eastAsia="SimSun"/>
                <w:szCs w:val="22"/>
              </w:rPr>
              <w:t>ERK</w:t>
            </w:r>
            <w:r w:rsidRPr="00E331D4">
              <w:rPr>
                <w:rFonts w:eastAsia="SimSun"/>
                <w:szCs w:val="22"/>
                <w:lang w:val="el-GR"/>
              </w:rPr>
              <w:t xml:space="preserve">2) </w:t>
            </w:r>
            <w:r w:rsidRPr="00E331D4">
              <w:rPr>
                <w:rFonts w:eastAsia="SimSun"/>
                <w:szCs w:val="22"/>
              </w:rPr>
              <w:t>MAP</w:t>
            </w:r>
            <w:r w:rsidRPr="00E331D4">
              <w:rPr>
                <w:rFonts w:eastAsia="SimSun"/>
                <w:szCs w:val="22"/>
                <w:lang w:val="el-GR"/>
              </w:rPr>
              <w:t xml:space="preserve"> κινασών, μοριακού βάρους 267.28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Λυοφιλιωμένη μορφή, καθαρότητας &gt;99%, διαλυτότητας 25</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σε </w:t>
            </w:r>
            <w:r w:rsidRPr="00E331D4">
              <w:rPr>
                <w:rFonts w:eastAsia="SimSun"/>
                <w:szCs w:val="22"/>
              </w:rPr>
              <w:t>DMSO</w:t>
            </w:r>
            <w:r w:rsidRPr="00E331D4">
              <w:rPr>
                <w:rFonts w:eastAsia="SimSun"/>
                <w:szCs w:val="22"/>
                <w:lang w:val="el-GR"/>
              </w:rPr>
              <w:t>. Παρέχεται σε συσκευασία των 5</w:t>
            </w:r>
            <w:r w:rsidRPr="00E331D4">
              <w:rPr>
                <w:rFonts w:eastAsia="SimSun"/>
                <w:szCs w:val="22"/>
              </w:rPr>
              <w:t>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39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Αντιδραστήριο </w:t>
            </w:r>
            <w:r w:rsidRPr="00E331D4">
              <w:rPr>
                <w:rFonts w:eastAsia="SimSun"/>
                <w:szCs w:val="22"/>
              </w:rPr>
              <w:t>Ro</w:t>
            </w:r>
            <w:r w:rsidRPr="00E331D4">
              <w:rPr>
                <w:rFonts w:eastAsia="SimSun"/>
                <w:szCs w:val="22"/>
                <w:lang w:val="el-GR"/>
              </w:rPr>
              <w:t xml:space="preserve"> 20-1724, αναστολέας της φωσφοδιεστεράσης του </w:t>
            </w:r>
            <w:r w:rsidRPr="00E331D4">
              <w:rPr>
                <w:rFonts w:eastAsia="SimSun"/>
                <w:szCs w:val="22"/>
              </w:rPr>
              <w:t>cAMP</w:t>
            </w:r>
            <w:r w:rsidRPr="00E331D4">
              <w:rPr>
                <w:rFonts w:eastAsia="SimSun"/>
                <w:szCs w:val="22"/>
                <w:lang w:val="el-GR"/>
              </w:rPr>
              <w:t xml:space="preserve">, σε σκόνη λευκού χρώματος καθαρότητας ≥ 98%. Διαλυτό σε αιθανόλη  σε συγκέντρωση 7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Με πιστοποιητικό ανάλυσης ανά παρτίδα. </w:t>
            </w:r>
            <w:r w:rsidRPr="00E331D4">
              <w:rPr>
                <w:rFonts w:eastAsia="SimSun"/>
                <w:szCs w:val="22"/>
              </w:rPr>
              <w:t xml:space="preserve">Συσκευασία 100 mg.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Αντιδραστήριο </w:t>
            </w:r>
            <w:r w:rsidRPr="00E331D4">
              <w:rPr>
                <w:rFonts w:eastAsia="SimSun"/>
                <w:szCs w:val="22"/>
              </w:rPr>
              <w:t>ZM</w:t>
            </w:r>
            <w:r w:rsidRPr="00E331D4">
              <w:rPr>
                <w:rFonts w:eastAsia="SimSun"/>
                <w:szCs w:val="22"/>
                <w:lang w:val="el-GR"/>
              </w:rPr>
              <w:t xml:space="preserve"> 241385, επιλεκτικός ανταγωνιστής  </w:t>
            </w:r>
            <w:r w:rsidRPr="00E331D4">
              <w:rPr>
                <w:rFonts w:eastAsia="SimSun"/>
                <w:szCs w:val="22"/>
              </w:rPr>
              <w:t>potent</w:t>
            </w:r>
            <w:r w:rsidRPr="00E331D4">
              <w:rPr>
                <w:rFonts w:eastAsia="SimSun"/>
                <w:szCs w:val="22"/>
                <w:lang w:val="el-GR"/>
              </w:rPr>
              <w:t xml:space="preserve"> της αδενοσίνης </w:t>
            </w:r>
            <w:r w:rsidRPr="00E331D4">
              <w:rPr>
                <w:rFonts w:eastAsia="SimSun"/>
                <w:szCs w:val="22"/>
              </w:rPr>
              <w:t>A</w:t>
            </w:r>
            <w:r w:rsidRPr="00E331D4">
              <w:rPr>
                <w:rFonts w:eastAsia="SimSun"/>
                <w:szCs w:val="22"/>
                <w:lang w:val="el-GR"/>
              </w:rPr>
              <w:t>2</w:t>
            </w:r>
            <w:r w:rsidRPr="00E331D4">
              <w:rPr>
                <w:rFonts w:eastAsia="SimSun"/>
                <w:szCs w:val="22"/>
              </w:rPr>
              <w:t>A</w:t>
            </w:r>
            <w:r w:rsidRPr="00E331D4">
              <w:rPr>
                <w:rFonts w:eastAsia="SimSun"/>
                <w:szCs w:val="22"/>
                <w:lang w:val="el-GR"/>
              </w:rPr>
              <w:t xml:space="preserve"> </w:t>
            </w:r>
            <w:r w:rsidRPr="00E331D4">
              <w:rPr>
                <w:rFonts w:eastAsia="SimSun"/>
                <w:szCs w:val="22"/>
              </w:rPr>
              <w:t>antagonist</w:t>
            </w:r>
            <w:r w:rsidRPr="00E331D4">
              <w:rPr>
                <w:rFonts w:eastAsia="SimSun"/>
                <w:szCs w:val="22"/>
                <w:lang w:val="el-GR"/>
              </w:rPr>
              <w:t>, σε σκόνη καθαρότητας  &gt;98% (</w:t>
            </w:r>
            <w:r w:rsidRPr="00E331D4">
              <w:rPr>
                <w:rFonts w:eastAsia="SimSun"/>
                <w:szCs w:val="22"/>
              </w:rPr>
              <w:t>HPLC</w:t>
            </w:r>
            <w:r w:rsidRPr="00E331D4">
              <w:rPr>
                <w:rFonts w:eastAsia="SimSun"/>
                <w:szCs w:val="22"/>
                <w:lang w:val="el-GR"/>
              </w:rPr>
              <w:t xml:space="preserve">). Διαλυτό σε </w:t>
            </w:r>
            <w:r w:rsidRPr="00E331D4">
              <w:rPr>
                <w:rFonts w:eastAsia="SimSun"/>
                <w:szCs w:val="22"/>
              </w:rPr>
              <w:t>DMSO</w:t>
            </w:r>
            <w:r w:rsidRPr="00E331D4">
              <w:rPr>
                <w:rFonts w:eastAsia="SimSun"/>
                <w:szCs w:val="22"/>
                <w:lang w:val="el-GR"/>
              </w:rPr>
              <w:t xml:space="preserve"> σε συγκεντρώσεις &gt;15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Με πιστοποιητικό ανάλυσης ανά παρτίδα. </w:t>
            </w:r>
            <w:r w:rsidRPr="00E331D4">
              <w:rPr>
                <w:rFonts w:eastAsia="SimSun"/>
                <w:szCs w:val="22"/>
              </w:rPr>
              <w:t>Παρέχεται σε συσκευασίες των 5mg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Η αντίστροφη μεταγραφάση από τον </w:t>
            </w:r>
            <w:r w:rsidRPr="00E331D4">
              <w:rPr>
                <w:rFonts w:eastAsia="SimSun"/>
                <w:szCs w:val="22"/>
              </w:rPr>
              <w:t>Moloney</w:t>
            </w:r>
            <w:r w:rsidRPr="00E331D4">
              <w:rPr>
                <w:rFonts w:eastAsia="SimSun"/>
                <w:szCs w:val="22"/>
                <w:lang w:val="el-GR"/>
              </w:rPr>
              <w:t xml:space="preserve"> </w:t>
            </w:r>
            <w:r w:rsidRPr="00E331D4">
              <w:rPr>
                <w:rFonts w:eastAsia="SimSun"/>
                <w:szCs w:val="22"/>
              </w:rPr>
              <w:t>Murine</w:t>
            </w:r>
            <w:r w:rsidRPr="00E331D4">
              <w:rPr>
                <w:rFonts w:eastAsia="SimSun"/>
                <w:szCs w:val="22"/>
                <w:lang w:val="el-GR"/>
              </w:rPr>
              <w:t xml:space="preserve"> </w:t>
            </w:r>
            <w:r w:rsidRPr="00E331D4">
              <w:rPr>
                <w:rFonts w:eastAsia="SimSun"/>
                <w:szCs w:val="22"/>
              </w:rPr>
              <w:t>Leukemia</w:t>
            </w:r>
            <w:r w:rsidRPr="00E331D4">
              <w:rPr>
                <w:rFonts w:eastAsia="SimSun"/>
                <w:szCs w:val="22"/>
                <w:lang w:val="el-GR"/>
              </w:rPr>
              <w:t xml:space="preserve"> ιό (</w:t>
            </w:r>
            <w:r w:rsidRPr="00E331D4">
              <w:rPr>
                <w:rFonts w:eastAsia="SimSun"/>
                <w:szCs w:val="22"/>
              </w:rPr>
              <w:t>M</w:t>
            </w:r>
            <w:r w:rsidRPr="00E331D4">
              <w:rPr>
                <w:rFonts w:eastAsia="SimSun"/>
                <w:szCs w:val="22"/>
                <w:lang w:val="el-GR"/>
              </w:rPr>
              <w:t>-</w:t>
            </w:r>
            <w:r w:rsidRPr="00E331D4">
              <w:rPr>
                <w:rFonts w:eastAsia="SimSun"/>
                <w:szCs w:val="22"/>
              </w:rPr>
              <w:t>MLV</w:t>
            </w:r>
            <w:r w:rsidRPr="00E331D4">
              <w:rPr>
                <w:rFonts w:eastAsia="SimSun"/>
                <w:szCs w:val="22"/>
                <w:lang w:val="el-GR"/>
              </w:rPr>
              <w:t xml:space="preserve"> </w:t>
            </w:r>
            <w:r w:rsidRPr="00E331D4">
              <w:rPr>
                <w:rFonts w:eastAsia="SimSun"/>
                <w:szCs w:val="22"/>
              </w:rPr>
              <w:t>RT</w:t>
            </w:r>
            <w:r w:rsidRPr="00E331D4">
              <w:rPr>
                <w:rFonts w:eastAsia="SimSun"/>
                <w:szCs w:val="22"/>
                <w:lang w:val="el-GR"/>
              </w:rPr>
              <w:t xml:space="preserve">) είναι μία </w:t>
            </w:r>
            <w:r w:rsidRPr="00E331D4">
              <w:rPr>
                <w:rFonts w:eastAsia="SimSun"/>
                <w:szCs w:val="22"/>
              </w:rPr>
              <w:t>RNA</w:t>
            </w:r>
            <w:r w:rsidRPr="00E331D4">
              <w:rPr>
                <w:rFonts w:eastAsia="SimSun"/>
                <w:szCs w:val="22"/>
                <w:lang w:val="el-GR"/>
              </w:rPr>
              <w:t xml:space="preserve"> εξαρτώμενη </w:t>
            </w:r>
            <w:r w:rsidRPr="00E331D4">
              <w:rPr>
                <w:rFonts w:eastAsia="SimSun"/>
                <w:szCs w:val="22"/>
              </w:rPr>
              <w:t>DNA</w:t>
            </w:r>
            <w:r w:rsidRPr="00E331D4">
              <w:rPr>
                <w:rFonts w:eastAsia="SimSun"/>
                <w:szCs w:val="22"/>
                <w:lang w:val="el-GR"/>
              </w:rPr>
              <w:t xml:space="preserve"> πολυμεράση που μπορεί να χρησιμοποιηθεί στη σύνθεση συμπληρωματικού </w:t>
            </w:r>
            <w:r w:rsidRPr="00E331D4">
              <w:rPr>
                <w:rFonts w:eastAsia="SimSun"/>
                <w:szCs w:val="22"/>
              </w:rPr>
              <w:t>DNA</w:t>
            </w:r>
            <w:r w:rsidRPr="00E331D4">
              <w:rPr>
                <w:rFonts w:eastAsia="SimSun"/>
                <w:szCs w:val="22"/>
                <w:lang w:val="el-GR"/>
              </w:rPr>
              <w:t xml:space="preserve"> (</w:t>
            </w:r>
            <w:r w:rsidRPr="00E331D4">
              <w:rPr>
                <w:rFonts w:eastAsia="SimSun"/>
                <w:szCs w:val="22"/>
              </w:rPr>
              <w:t>cDNA</w:t>
            </w:r>
            <w:r w:rsidRPr="00E331D4">
              <w:rPr>
                <w:rFonts w:eastAsia="SimSun"/>
                <w:szCs w:val="22"/>
                <w:lang w:val="el-GR"/>
              </w:rPr>
              <w:t xml:space="preserve">) από μεγάλα </w:t>
            </w:r>
            <w:r w:rsidRPr="00E331D4">
              <w:rPr>
                <w:rFonts w:eastAsia="SimSun"/>
                <w:szCs w:val="22"/>
              </w:rPr>
              <w:t>RNA</w:t>
            </w:r>
            <w:r w:rsidRPr="00E331D4">
              <w:rPr>
                <w:rFonts w:eastAsia="SimSun"/>
                <w:szCs w:val="22"/>
                <w:lang w:val="el-GR"/>
              </w:rPr>
              <w:t xml:space="preserve"> εκμαγεία (&gt;5</w:t>
            </w:r>
            <w:r w:rsidRPr="00E331D4">
              <w:rPr>
                <w:rFonts w:eastAsia="SimSun"/>
                <w:szCs w:val="22"/>
              </w:rPr>
              <w:t>kb</w:t>
            </w:r>
            <w:r w:rsidRPr="00E331D4">
              <w:rPr>
                <w:rFonts w:eastAsia="SimSun"/>
                <w:szCs w:val="22"/>
                <w:lang w:val="el-GR"/>
              </w:rPr>
              <w:t xml:space="preserve">).  Η </w:t>
            </w:r>
            <w:r w:rsidRPr="00E331D4">
              <w:rPr>
                <w:rFonts w:eastAsia="SimSun"/>
                <w:szCs w:val="22"/>
              </w:rPr>
              <w:t>M</w:t>
            </w:r>
            <w:r w:rsidRPr="00E331D4">
              <w:rPr>
                <w:rFonts w:eastAsia="SimSun"/>
                <w:szCs w:val="22"/>
                <w:lang w:val="el-GR"/>
              </w:rPr>
              <w:t>-</w:t>
            </w:r>
            <w:r w:rsidRPr="00E331D4">
              <w:rPr>
                <w:rFonts w:eastAsia="SimSun"/>
                <w:szCs w:val="22"/>
              </w:rPr>
              <w:t>MLV</w:t>
            </w:r>
            <w:r w:rsidRPr="00E331D4">
              <w:rPr>
                <w:rFonts w:eastAsia="SimSun"/>
                <w:szCs w:val="22"/>
                <w:lang w:val="el-GR"/>
              </w:rPr>
              <w:t xml:space="preserve"> </w:t>
            </w:r>
            <w:r w:rsidRPr="00E331D4">
              <w:rPr>
                <w:rFonts w:eastAsia="SimSun"/>
                <w:szCs w:val="22"/>
              </w:rPr>
              <w:t>RT</w:t>
            </w:r>
            <w:r w:rsidRPr="00E331D4">
              <w:rPr>
                <w:rFonts w:eastAsia="SimSun"/>
                <w:szCs w:val="22"/>
                <w:lang w:val="el-GR"/>
              </w:rPr>
              <w:t xml:space="preserve"> είναι η προτιμώμενη αντίστροφη μεταγραφάση για μεγάλα </w:t>
            </w:r>
            <w:r w:rsidRPr="00E331D4">
              <w:rPr>
                <w:rFonts w:eastAsia="SimSun"/>
                <w:szCs w:val="22"/>
              </w:rPr>
              <w:t>mRNA</w:t>
            </w:r>
            <w:r w:rsidRPr="00E331D4">
              <w:rPr>
                <w:rFonts w:eastAsia="SimSun"/>
                <w:szCs w:val="22"/>
                <w:lang w:val="el-GR"/>
              </w:rPr>
              <w:t xml:space="preserve"> εκμαγεία, διότι η ενεργότητα </w:t>
            </w:r>
            <w:r w:rsidRPr="00E331D4">
              <w:rPr>
                <w:rFonts w:eastAsia="SimSun"/>
                <w:szCs w:val="22"/>
              </w:rPr>
              <w:t>RN</w:t>
            </w:r>
            <w:r w:rsidRPr="00E331D4">
              <w:rPr>
                <w:rFonts w:eastAsia="SimSun"/>
                <w:szCs w:val="22"/>
                <w:lang w:val="el-GR"/>
              </w:rPr>
              <w:t xml:space="preserve">άσης </w:t>
            </w:r>
            <w:r w:rsidRPr="00E331D4">
              <w:rPr>
                <w:rFonts w:eastAsia="SimSun"/>
                <w:szCs w:val="22"/>
              </w:rPr>
              <w:t>H</w:t>
            </w:r>
            <w:r w:rsidRPr="00E331D4">
              <w:rPr>
                <w:rFonts w:eastAsia="SimSun"/>
                <w:szCs w:val="22"/>
                <w:lang w:val="el-GR"/>
              </w:rPr>
              <w:t xml:space="preserve"> της </w:t>
            </w:r>
            <w:r w:rsidRPr="00E331D4">
              <w:rPr>
                <w:rFonts w:eastAsia="SimSun"/>
                <w:szCs w:val="22"/>
              </w:rPr>
              <w:t>M</w:t>
            </w:r>
            <w:r w:rsidRPr="00E331D4">
              <w:rPr>
                <w:rFonts w:eastAsia="SimSun"/>
                <w:szCs w:val="22"/>
                <w:lang w:val="el-GR"/>
              </w:rPr>
              <w:t>-</w:t>
            </w:r>
            <w:r w:rsidRPr="00E331D4">
              <w:rPr>
                <w:rFonts w:eastAsia="SimSun"/>
                <w:szCs w:val="22"/>
              </w:rPr>
              <w:t>MLV</w:t>
            </w:r>
            <w:r w:rsidRPr="00E331D4">
              <w:rPr>
                <w:rFonts w:eastAsia="SimSun"/>
                <w:szCs w:val="22"/>
                <w:lang w:val="el-GR"/>
              </w:rPr>
              <w:t xml:space="preserve"> </w:t>
            </w:r>
            <w:r w:rsidRPr="00E331D4">
              <w:rPr>
                <w:rFonts w:eastAsia="SimSun"/>
                <w:szCs w:val="22"/>
              </w:rPr>
              <w:t>RT</w:t>
            </w:r>
            <w:r w:rsidRPr="00E331D4">
              <w:rPr>
                <w:rFonts w:eastAsia="SimSun"/>
                <w:szCs w:val="22"/>
                <w:lang w:val="el-GR"/>
              </w:rPr>
              <w:t xml:space="preserve"> είναι μικρότερη από την συνηθέστερα χρησιμοποιούμενη </w:t>
            </w:r>
            <w:r w:rsidRPr="00E331D4">
              <w:rPr>
                <w:rFonts w:eastAsia="SimSun"/>
                <w:szCs w:val="22"/>
              </w:rPr>
              <w:t>AMV</w:t>
            </w:r>
            <w:r w:rsidRPr="00E331D4">
              <w:rPr>
                <w:rFonts w:eastAsia="SimSun"/>
                <w:szCs w:val="22"/>
                <w:lang w:val="el-GR"/>
              </w:rPr>
              <w:t xml:space="preserve"> αντίστροφη.</w:t>
            </w:r>
            <w:r w:rsidRPr="00E331D4">
              <w:rPr>
                <w:rFonts w:eastAsia="SimSun"/>
                <w:szCs w:val="22"/>
                <w:lang w:val="el-GR"/>
              </w:rPr>
              <w:br/>
              <w:t xml:space="preserve">Να συνοδεύεται από κατάλληλο </w:t>
            </w:r>
            <w:r w:rsidRPr="00E331D4">
              <w:rPr>
                <w:rFonts w:eastAsia="SimSun"/>
                <w:szCs w:val="22"/>
              </w:rPr>
              <w:t>reaction</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5</w:t>
            </w:r>
            <w:r w:rsidRPr="00E331D4">
              <w:rPr>
                <w:rFonts w:eastAsia="SimSun"/>
                <w:szCs w:val="22"/>
              </w:rPr>
              <w:t>x</w:t>
            </w:r>
            <w:r w:rsidRPr="00E331D4">
              <w:rPr>
                <w:rFonts w:eastAsia="SimSun"/>
                <w:szCs w:val="22"/>
                <w:lang w:val="el-GR"/>
              </w:rPr>
              <w:t xml:space="preserve"> σύστασης: 250</w:t>
            </w:r>
            <w:r w:rsidRPr="00E331D4">
              <w:rPr>
                <w:rFonts w:eastAsia="SimSun"/>
                <w:szCs w:val="22"/>
              </w:rPr>
              <w:t>mM</w:t>
            </w:r>
            <w:r w:rsidRPr="00E331D4">
              <w:rPr>
                <w:rFonts w:eastAsia="SimSun"/>
                <w:szCs w:val="22"/>
                <w:lang w:val="el-GR"/>
              </w:rPr>
              <w:t xml:space="preserve"> </w:t>
            </w:r>
            <w:r w:rsidRPr="00E331D4">
              <w:rPr>
                <w:rFonts w:eastAsia="SimSun"/>
                <w:szCs w:val="22"/>
              </w:rPr>
              <w:t>Tris</w:t>
            </w:r>
            <w:r w:rsidRPr="00E331D4">
              <w:rPr>
                <w:rFonts w:eastAsia="SimSun"/>
                <w:szCs w:val="22"/>
                <w:lang w:val="el-GR"/>
              </w:rPr>
              <w:t>-</w:t>
            </w:r>
            <w:r w:rsidRPr="00E331D4">
              <w:rPr>
                <w:rFonts w:eastAsia="SimSun"/>
                <w:szCs w:val="22"/>
              </w:rPr>
              <w:t>HCl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8.3 </w:t>
            </w:r>
            <w:r w:rsidRPr="00E331D4">
              <w:rPr>
                <w:rFonts w:eastAsia="SimSun"/>
                <w:szCs w:val="22"/>
              </w:rPr>
              <w:t>at</w:t>
            </w:r>
            <w:r w:rsidRPr="00E331D4">
              <w:rPr>
                <w:rFonts w:eastAsia="SimSun"/>
                <w:szCs w:val="22"/>
                <w:lang w:val="el-GR"/>
              </w:rPr>
              <w:t xml:space="preserve"> 25°</w:t>
            </w:r>
            <w:r w:rsidRPr="00E331D4">
              <w:rPr>
                <w:rFonts w:eastAsia="SimSun"/>
                <w:szCs w:val="22"/>
              </w:rPr>
              <w:t>C</w:t>
            </w:r>
            <w:r w:rsidRPr="00E331D4">
              <w:rPr>
                <w:rFonts w:eastAsia="SimSun"/>
                <w:szCs w:val="22"/>
                <w:lang w:val="el-GR"/>
              </w:rPr>
              <w:t>), 375</w:t>
            </w:r>
            <w:r w:rsidRPr="00E331D4">
              <w:rPr>
                <w:rFonts w:eastAsia="SimSun"/>
                <w:szCs w:val="22"/>
              </w:rPr>
              <w:t>mM</w:t>
            </w:r>
            <w:r w:rsidRPr="00E331D4">
              <w:rPr>
                <w:rFonts w:eastAsia="SimSun"/>
                <w:szCs w:val="22"/>
                <w:lang w:val="el-GR"/>
              </w:rPr>
              <w:t xml:space="preserve"> </w:t>
            </w:r>
            <w:r w:rsidRPr="00E331D4">
              <w:rPr>
                <w:rFonts w:eastAsia="SimSun"/>
                <w:szCs w:val="22"/>
              </w:rPr>
              <w:t>KCl</w:t>
            </w:r>
            <w:r w:rsidRPr="00E331D4">
              <w:rPr>
                <w:rFonts w:eastAsia="SimSun"/>
                <w:szCs w:val="22"/>
                <w:lang w:val="el-GR"/>
              </w:rPr>
              <w:t>, 15</w:t>
            </w:r>
            <w:r w:rsidRPr="00E331D4">
              <w:rPr>
                <w:rFonts w:eastAsia="SimSun"/>
                <w:szCs w:val="22"/>
              </w:rPr>
              <w:t>mM</w:t>
            </w:r>
            <w:r w:rsidRPr="00E331D4">
              <w:rPr>
                <w:rFonts w:eastAsia="SimSun"/>
                <w:szCs w:val="22"/>
                <w:lang w:val="el-GR"/>
              </w:rPr>
              <w:t xml:space="preserve"> </w:t>
            </w:r>
            <w:r w:rsidRPr="00E331D4">
              <w:rPr>
                <w:rFonts w:eastAsia="SimSun"/>
                <w:szCs w:val="22"/>
              </w:rPr>
              <w:t>MgCl</w:t>
            </w:r>
            <w:r w:rsidRPr="00E331D4">
              <w:rPr>
                <w:rFonts w:eastAsia="SimSun"/>
                <w:szCs w:val="22"/>
                <w:lang w:val="el-GR"/>
              </w:rPr>
              <w:t>2, 50</w:t>
            </w:r>
            <w:r w:rsidRPr="00E331D4">
              <w:rPr>
                <w:rFonts w:eastAsia="SimSun"/>
                <w:szCs w:val="22"/>
              </w:rPr>
              <w:t>mM</w:t>
            </w:r>
            <w:r w:rsidRPr="00E331D4">
              <w:rPr>
                <w:rFonts w:eastAsia="SimSun"/>
                <w:szCs w:val="22"/>
                <w:lang w:val="el-GR"/>
              </w:rPr>
              <w:t xml:space="preserve"> </w:t>
            </w:r>
            <w:r w:rsidRPr="00E331D4">
              <w:rPr>
                <w:rFonts w:eastAsia="SimSun"/>
                <w:szCs w:val="22"/>
              </w:rPr>
              <w:t>DTT</w:t>
            </w:r>
            <w:r w:rsidRPr="00E331D4">
              <w:rPr>
                <w:rFonts w:eastAsia="SimSun"/>
                <w:szCs w:val="22"/>
                <w:lang w:val="el-GR"/>
              </w:rPr>
              <w:t xml:space="preserve"> μεταγραφάση. </w:t>
            </w:r>
            <w:r w:rsidRPr="00E331D4">
              <w:rPr>
                <w:rFonts w:eastAsia="SimSun"/>
                <w:szCs w:val="22"/>
              </w:rPr>
              <w:t>Με πιστοποιητικό ανάλυσης ανά παρτίδα. Συσκευασία 50000 units.</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0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Απαμινάση της αδενοσίνης τύπου </w:t>
            </w:r>
            <w:r w:rsidRPr="00E331D4">
              <w:rPr>
                <w:rFonts w:eastAsia="SimSun"/>
                <w:szCs w:val="22"/>
              </w:rPr>
              <w:t>X</w:t>
            </w:r>
            <w:r w:rsidRPr="00E331D4">
              <w:rPr>
                <w:rFonts w:eastAsia="SimSun"/>
                <w:szCs w:val="22"/>
                <w:lang w:val="el-GR"/>
              </w:rPr>
              <w:t xml:space="preserve">, απομονωμένη από σπλήνα βοοειδούς, σε μορφή υδατικού διαλύματος γλυκερόλης και με περιεκτικότητα σε πρωτεΐνη &gt;130 </w:t>
            </w:r>
            <w:r w:rsidRPr="00E331D4">
              <w:rPr>
                <w:rFonts w:eastAsia="SimSun"/>
                <w:szCs w:val="22"/>
              </w:rPr>
              <w:t>units</w:t>
            </w:r>
            <w:r w:rsidRPr="00E331D4">
              <w:rPr>
                <w:rFonts w:eastAsia="SimSun"/>
                <w:szCs w:val="22"/>
                <w:lang w:val="el-GR"/>
              </w:rPr>
              <w:t>/</w:t>
            </w:r>
            <w:r w:rsidRPr="00E331D4">
              <w:rPr>
                <w:rFonts w:eastAsia="SimSun"/>
                <w:szCs w:val="22"/>
              </w:rPr>
              <w:t>mg</w:t>
            </w:r>
            <w:r w:rsidRPr="00E331D4">
              <w:rPr>
                <w:rFonts w:eastAsia="SimSun"/>
                <w:szCs w:val="22"/>
                <w:lang w:val="el-GR"/>
              </w:rPr>
              <w:t xml:space="preserve">. Ελεγμένη για απουσία άλλων ενζύμων, και με πιστοποιημένη περιεκτικότητα &lt;0.01%σε αλκαλική φωσφατάση &amp; γουανάση. </w:t>
            </w:r>
            <w:r w:rsidRPr="00E331D4">
              <w:rPr>
                <w:rFonts w:eastAsia="SimSun"/>
                <w:szCs w:val="22"/>
              </w:rPr>
              <w:t xml:space="preserve">Με </w:t>
            </w:r>
            <w:r w:rsidRPr="00E331D4">
              <w:rPr>
                <w:rFonts w:eastAsia="SimSun"/>
                <w:szCs w:val="22"/>
              </w:rPr>
              <w:lastRenderedPageBreak/>
              <w:t xml:space="preserve">πιστοποιητικό ανάλυσης ανά παρτίδα. Συσκευασία των 250 units.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43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Triton</w:t>
            </w:r>
            <w:r w:rsidRPr="00E331D4">
              <w:rPr>
                <w:rFonts w:eastAsia="SimSun"/>
                <w:szCs w:val="22"/>
                <w:lang w:val="el-GR"/>
              </w:rPr>
              <w:t xml:space="preserve"> </w:t>
            </w:r>
            <w:r w:rsidRPr="00E331D4">
              <w:rPr>
                <w:rFonts w:eastAsia="SimSun"/>
                <w:szCs w:val="22"/>
              </w:rPr>
              <w:t>X</w:t>
            </w:r>
            <w:r w:rsidRPr="00E331D4">
              <w:rPr>
                <w:rFonts w:eastAsia="SimSun"/>
                <w:szCs w:val="22"/>
                <w:lang w:val="el-GR"/>
              </w:rPr>
              <w:t xml:space="preserve">-100 κατάλληλο για χρήση σε τεχνικές μοριακής βιολογίας. Με μη ανιχνεύσιμες </w:t>
            </w:r>
            <w:r w:rsidRPr="00E331D4">
              <w:rPr>
                <w:rFonts w:eastAsia="SimSun"/>
                <w:szCs w:val="22"/>
              </w:rPr>
              <w:t>Dnases</w:t>
            </w:r>
            <w:r w:rsidRPr="00E331D4">
              <w:rPr>
                <w:rFonts w:eastAsia="SimSun"/>
                <w:szCs w:val="22"/>
                <w:lang w:val="el-GR"/>
              </w:rPr>
              <w:t xml:space="preserve">, </w:t>
            </w:r>
            <w:r w:rsidRPr="00E331D4">
              <w:rPr>
                <w:rFonts w:eastAsia="SimSun"/>
                <w:szCs w:val="22"/>
              </w:rPr>
              <w:t>Rnases</w:t>
            </w:r>
            <w:r w:rsidRPr="00E331D4">
              <w:rPr>
                <w:rFonts w:eastAsia="SimSun"/>
                <w:szCs w:val="22"/>
                <w:lang w:val="el-GR"/>
              </w:rPr>
              <w:t xml:space="preserve">, Πρωτεάσες. Με μέγιστη περιεκτικότητα σε βαρέα μέταλλα όπως ψευδάργυρος 0.0005 % και μέγιστη περιεκτικότητα σε νερό 1 %. </w:t>
            </w:r>
            <w:r w:rsidRPr="00E331D4">
              <w:rPr>
                <w:rFonts w:eastAsia="SimSun"/>
                <w:szCs w:val="22"/>
              </w:rPr>
              <w:t>Με πιστοποιητικό ανάλυσης ανά παρτίδα. Συσκευασία 500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 Μη ιονικός επιφανειοδραστικός παράγοντας (</w:t>
            </w:r>
            <w:r w:rsidRPr="00E331D4">
              <w:rPr>
                <w:rFonts w:eastAsia="SimSun"/>
                <w:szCs w:val="22"/>
              </w:rPr>
              <w:t>lauric</w:t>
            </w:r>
            <w:r w:rsidRPr="00E331D4">
              <w:rPr>
                <w:rFonts w:eastAsia="SimSun"/>
                <w:szCs w:val="22"/>
                <w:lang w:val="el-GR"/>
              </w:rPr>
              <w:t xml:space="preserve"> </w:t>
            </w:r>
            <w:r w:rsidRPr="00E331D4">
              <w:rPr>
                <w:rFonts w:eastAsia="SimSun"/>
                <w:szCs w:val="22"/>
              </w:rPr>
              <w:t>acid</w:t>
            </w:r>
            <w:r w:rsidRPr="00E331D4">
              <w:rPr>
                <w:rFonts w:eastAsia="SimSun"/>
                <w:szCs w:val="22"/>
                <w:lang w:val="el-GR"/>
              </w:rPr>
              <w:t xml:space="preserve">, ≥40%, νερό ≤ 3.0%), κατάλληλος για διαλύματα πλύσης σε ανοσοενζυμικές δοκιμές. Ποιότητας </w:t>
            </w:r>
            <w:r w:rsidRPr="00E331D4">
              <w:rPr>
                <w:rFonts w:eastAsia="SimSun"/>
                <w:szCs w:val="22"/>
              </w:rPr>
              <w:t>PREMIUM</w:t>
            </w:r>
            <w:r w:rsidRPr="00E331D4">
              <w:rPr>
                <w:rFonts w:eastAsia="SimSun"/>
                <w:szCs w:val="22"/>
                <w:lang w:val="el-GR"/>
              </w:rPr>
              <w:t xml:space="preserve">. Με πιστοποιητικό ανάλυσης ανά παρτίδα. Σε συσκευασία των 100 </w:t>
            </w:r>
            <w:r w:rsidRPr="00E331D4">
              <w:rPr>
                <w:rFonts w:eastAsia="SimSun"/>
                <w:szCs w:val="22"/>
              </w:rPr>
              <w:t>mL</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Βιοτίνη σε μορφή λυοφιλοποιημένης σκόνης, καθαρότητας &gt;99% (</w:t>
            </w:r>
            <w:r w:rsidRPr="00E331D4">
              <w:rPr>
                <w:rFonts w:eastAsia="SimSun"/>
                <w:szCs w:val="22"/>
              </w:rPr>
              <w:t>TLC</w:t>
            </w:r>
            <w:r w:rsidRPr="00E331D4">
              <w:rPr>
                <w:rFonts w:eastAsia="SimSun"/>
                <w:szCs w:val="22"/>
                <w:lang w:val="el-GR"/>
              </w:rPr>
              <w:t xml:space="preserve">), επίπεδου ποιότητας </w:t>
            </w:r>
            <w:r w:rsidRPr="00E331D4">
              <w:rPr>
                <w:rFonts w:eastAsia="SimSun"/>
                <w:szCs w:val="22"/>
              </w:rPr>
              <w:t>PREMIUM</w:t>
            </w:r>
            <w:r w:rsidRPr="00E331D4">
              <w:rPr>
                <w:rFonts w:eastAsia="SimSun"/>
                <w:szCs w:val="22"/>
                <w:lang w:val="el-GR"/>
              </w:rPr>
              <w:t>. Διαλυτή σε 2</w:t>
            </w:r>
            <w:r w:rsidRPr="00E331D4">
              <w:rPr>
                <w:rFonts w:eastAsia="SimSun"/>
                <w:szCs w:val="22"/>
              </w:rPr>
              <w:t>M</w:t>
            </w:r>
            <w:r w:rsidRPr="00E331D4">
              <w:rPr>
                <w:rFonts w:eastAsia="SimSun"/>
                <w:szCs w:val="22"/>
                <w:lang w:val="el-GR"/>
              </w:rPr>
              <w:t xml:space="preserve"> </w:t>
            </w:r>
            <w:r w:rsidRPr="00E331D4">
              <w:rPr>
                <w:rFonts w:eastAsia="SimSun"/>
                <w:szCs w:val="22"/>
              </w:rPr>
              <w:t>NH</w:t>
            </w:r>
            <w:r w:rsidRPr="00E331D4">
              <w:rPr>
                <w:rFonts w:eastAsia="SimSun"/>
                <w:szCs w:val="22"/>
                <w:lang w:val="el-GR"/>
              </w:rPr>
              <w:t>4</w:t>
            </w:r>
            <w:r w:rsidRPr="00E331D4">
              <w:rPr>
                <w:rFonts w:eastAsia="SimSun"/>
                <w:szCs w:val="22"/>
              </w:rPr>
              <w:t>OH</w:t>
            </w:r>
            <w:r w:rsidRPr="00E331D4">
              <w:rPr>
                <w:rFonts w:eastAsia="SimSun"/>
                <w:szCs w:val="22"/>
                <w:lang w:val="el-GR"/>
              </w:rPr>
              <w:t xml:space="preserve"> σε συγκέντρωση 50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Με πιστοποιητικό ανάλυσης ανά παρτίδα. </w:t>
            </w:r>
            <w:r w:rsidRPr="00E331D4">
              <w:rPr>
                <w:rFonts w:eastAsia="SimSun"/>
                <w:szCs w:val="22"/>
              </w:rPr>
              <w:t>Συσκευασία  1 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Διάλυμα β-μερκαπτοαιθανόλης, συγκέντρωσης 14.3</w:t>
            </w:r>
            <w:r w:rsidRPr="00E331D4">
              <w:rPr>
                <w:rFonts w:eastAsia="SimSun"/>
                <w:szCs w:val="22"/>
              </w:rPr>
              <w:t>M</w:t>
            </w:r>
            <w:r w:rsidRPr="00E331D4">
              <w:rPr>
                <w:rFonts w:eastAsia="SimSun"/>
                <w:szCs w:val="22"/>
                <w:lang w:val="el-GR"/>
              </w:rPr>
              <w:t xml:space="preserve"> (καθαρό υγρό), περιεκτικότητας ≥99%. Κατάλληλη για </w:t>
            </w:r>
            <w:r w:rsidRPr="00E331D4">
              <w:rPr>
                <w:rFonts w:eastAsia="SimSun"/>
                <w:szCs w:val="22"/>
              </w:rPr>
              <w:t>SDS</w:t>
            </w:r>
            <w:r w:rsidRPr="00E331D4">
              <w:rPr>
                <w:rFonts w:eastAsia="SimSun"/>
                <w:szCs w:val="22"/>
                <w:lang w:val="el-GR"/>
              </w:rPr>
              <w:t xml:space="preserve"> </w:t>
            </w:r>
            <w:r w:rsidRPr="00E331D4">
              <w:rPr>
                <w:rFonts w:eastAsia="SimSun"/>
                <w:szCs w:val="22"/>
              </w:rPr>
              <w:t>PAGE</w:t>
            </w:r>
            <w:r w:rsidRPr="00E331D4">
              <w:rPr>
                <w:rFonts w:eastAsia="SimSun"/>
                <w:szCs w:val="22"/>
                <w:lang w:val="el-GR"/>
              </w:rPr>
              <w:t xml:space="preserve">. Με πιστοποιητικό ανάλυσης ανά παρτίδα. Παρέχεται σε διάλυμα των 100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Βορικό οξύ για  χρήση σε πειράματα Μοριακής Βιολογίας, ελάχιστης καθαρότητας 99.8 %, δίχως ανιχνεύσιμα επίπεδα δεοξυριβονουκλεασών, ριβονουκλεασών και πρωτεασών.  Με ΜΒ 61.83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 διαλυτότητα (20°</w:t>
            </w:r>
            <w:r w:rsidRPr="00E331D4">
              <w:rPr>
                <w:rFonts w:eastAsia="SimSun"/>
                <w:szCs w:val="22"/>
              </w:rPr>
              <w:t>C</w:t>
            </w:r>
            <w:r w:rsidRPr="00E331D4">
              <w:rPr>
                <w:rFonts w:eastAsia="SimSun"/>
                <w:szCs w:val="22"/>
                <w:lang w:val="el-GR"/>
              </w:rPr>
              <w:t xml:space="preserve">) 50 </w:t>
            </w:r>
            <w:r w:rsidRPr="00E331D4">
              <w:rPr>
                <w:rFonts w:eastAsia="SimSun"/>
                <w:szCs w:val="22"/>
              </w:rPr>
              <w:t>g</w:t>
            </w:r>
            <w:r w:rsidRPr="00E331D4">
              <w:rPr>
                <w:rFonts w:eastAsia="SimSun"/>
                <w:szCs w:val="22"/>
                <w:lang w:val="el-GR"/>
              </w:rPr>
              <w:t>/</w:t>
            </w:r>
            <w:r w:rsidRPr="00E331D4">
              <w:rPr>
                <w:rFonts w:eastAsia="SimSun"/>
                <w:szCs w:val="22"/>
              </w:rPr>
              <w:t>L</w:t>
            </w:r>
            <w:r w:rsidRPr="00E331D4">
              <w:rPr>
                <w:rFonts w:eastAsia="SimSun"/>
                <w:szCs w:val="22"/>
                <w:lang w:val="el-GR"/>
              </w:rPr>
              <w:t xml:space="preserve">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xml:space="preserve">) και </w:t>
            </w:r>
            <w:r w:rsidRPr="00E331D4">
              <w:rPr>
                <w:rFonts w:eastAsia="SimSun"/>
                <w:szCs w:val="22"/>
              </w:rPr>
              <w:t>pH</w:t>
            </w:r>
            <w:r w:rsidRPr="00E331D4">
              <w:rPr>
                <w:rFonts w:eastAsia="SimSun"/>
                <w:szCs w:val="22"/>
                <w:lang w:val="el-GR"/>
              </w:rPr>
              <w:t xml:space="preserve"> (5 %;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20°</w:t>
            </w:r>
            <w:r w:rsidRPr="00E331D4">
              <w:rPr>
                <w:rFonts w:eastAsia="SimSun"/>
                <w:szCs w:val="22"/>
              </w:rPr>
              <w:t>C</w:t>
            </w:r>
            <w:r w:rsidRPr="00E331D4">
              <w:rPr>
                <w:rFonts w:eastAsia="SimSun"/>
                <w:szCs w:val="22"/>
                <w:lang w:val="el-GR"/>
              </w:rPr>
              <w:t xml:space="preserve">): 3.5 - 4.8. Περιεκτικότητα σε θειϊκό άλας  </w:t>
            </w:r>
            <w:r w:rsidRPr="00E331D4">
              <w:rPr>
                <w:rFonts w:eastAsia="SimSun"/>
                <w:szCs w:val="22"/>
              </w:rPr>
              <w:t>max</w:t>
            </w:r>
            <w:r w:rsidRPr="00E331D4">
              <w:rPr>
                <w:rFonts w:eastAsia="SimSun"/>
                <w:szCs w:val="22"/>
                <w:lang w:val="el-GR"/>
              </w:rPr>
              <w:t xml:space="preserve">. 0.02 %,  σε φωσφορικό </w:t>
            </w:r>
            <w:r w:rsidRPr="00E331D4">
              <w:rPr>
                <w:rFonts w:eastAsia="SimSun"/>
                <w:szCs w:val="22"/>
              </w:rPr>
              <w:t>max</w:t>
            </w:r>
            <w:r w:rsidRPr="00E331D4">
              <w:rPr>
                <w:rFonts w:eastAsia="SimSun"/>
                <w:szCs w:val="22"/>
                <w:lang w:val="el-GR"/>
              </w:rPr>
              <w:t xml:space="preserve">. 0.0002%,  σε μόλυβδο  </w:t>
            </w:r>
            <w:r w:rsidRPr="00E331D4">
              <w:rPr>
                <w:rFonts w:eastAsia="SimSun"/>
                <w:szCs w:val="22"/>
              </w:rPr>
              <w:t>max</w:t>
            </w:r>
            <w:r w:rsidRPr="00E331D4">
              <w:rPr>
                <w:rFonts w:eastAsia="SimSun"/>
                <w:szCs w:val="22"/>
                <w:lang w:val="el-GR"/>
              </w:rPr>
              <w:t xml:space="preserve">. 0.0005 %.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53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48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Αντιβιοτικό </w:t>
            </w:r>
            <w:r w:rsidRPr="00E331D4">
              <w:rPr>
                <w:rFonts w:eastAsia="SimSun"/>
                <w:szCs w:val="22"/>
              </w:rPr>
              <w:t>G</w:t>
            </w:r>
            <w:r w:rsidRPr="00E331D4">
              <w:rPr>
                <w:rFonts w:eastAsia="SimSun"/>
                <w:szCs w:val="22"/>
                <w:lang w:val="el-GR"/>
              </w:rPr>
              <w:t xml:space="preserve">418 σε διάλυμα 50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σε νερό, αποστειρωμένο μέσω φιλτραρίσματος. Να έχει περάσει δοκιμές στειρότητας για βακτήρια σε αερόβιες και αναερόβιες συνθήκες και για μύκητες. Να έχει χρόνο ζωής τουλάχιστον 24 μήνες. Παρεχόμενο σε συσκευασία των 20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49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Σκόνη γλυκίνης με διαλυτότητα 225 </w:t>
            </w:r>
            <w:r w:rsidRPr="00E331D4">
              <w:rPr>
                <w:rFonts w:eastAsia="SimSun"/>
                <w:szCs w:val="22"/>
              </w:rPr>
              <w:t>g</w:t>
            </w:r>
            <w:r w:rsidRPr="00E331D4">
              <w:rPr>
                <w:rFonts w:eastAsia="SimSun"/>
                <w:szCs w:val="22"/>
                <w:lang w:val="el-GR"/>
              </w:rPr>
              <w:t>/</w:t>
            </w:r>
            <w:r w:rsidRPr="00E331D4">
              <w:rPr>
                <w:rFonts w:eastAsia="SimSun"/>
                <w:szCs w:val="22"/>
              </w:rPr>
              <w:t>L</w:t>
            </w:r>
            <w:r w:rsidRPr="00E331D4">
              <w:rPr>
                <w:rFonts w:eastAsia="SimSun"/>
                <w:szCs w:val="22"/>
                <w:lang w:val="el-GR"/>
              </w:rPr>
              <w:t xml:space="preserve">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στους 25°</w:t>
            </w:r>
            <w:r w:rsidRPr="00E331D4">
              <w:rPr>
                <w:rFonts w:eastAsia="SimSun"/>
                <w:szCs w:val="22"/>
              </w:rPr>
              <w:t>C</w:t>
            </w:r>
            <w:r w:rsidRPr="00E331D4">
              <w:rPr>
                <w:rFonts w:eastAsia="SimSun"/>
                <w:szCs w:val="22"/>
                <w:lang w:val="el-GR"/>
              </w:rPr>
              <w:t xml:space="preserve"> και   </w:t>
            </w:r>
            <w:r w:rsidRPr="00E331D4">
              <w:rPr>
                <w:rFonts w:eastAsia="SimSun"/>
                <w:szCs w:val="22"/>
              </w:rPr>
              <w:t>Assay</w:t>
            </w:r>
            <w:r w:rsidRPr="00E331D4">
              <w:rPr>
                <w:rFonts w:eastAsia="SimSun"/>
                <w:szCs w:val="22"/>
                <w:lang w:val="el-GR"/>
              </w:rPr>
              <w:t xml:space="preserve"> (</w:t>
            </w:r>
            <w:r w:rsidRPr="00E331D4">
              <w:rPr>
                <w:rFonts w:eastAsia="SimSun"/>
                <w:szCs w:val="22"/>
              </w:rPr>
              <w:t>titr</w:t>
            </w:r>
            <w:r w:rsidRPr="00E331D4">
              <w:rPr>
                <w:rFonts w:eastAsia="SimSun"/>
                <w:szCs w:val="22"/>
                <w:lang w:val="el-GR"/>
              </w:rPr>
              <w:t xml:space="preserve">.)  </w:t>
            </w:r>
            <w:proofErr w:type="gramStart"/>
            <w:r w:rsidRPr="00E331D4">
              <w:rPr>
                <w:rFonts w:eastAsia="SimSun"/>
                <w:szCs w:val="22"/>
              </w:rPr>
              <w:t>min</w:t>
            </w:r>
            <w:proofErr w:type="gramEnd"/>
            <w:r w:rsidRPr="00E331D4">
              <w:rPr>
                <w:rFonts w:eastAsia="SimSun"/>
                <w:szCs w:val="22"/>
                <w:lang w:val="el-GR"/>
              </w:rPr>
              <w:t xml:space="preserve">. 99.5 %  για χρήση σε πειράματα Μοριακής Βιολογίας.  Χωρίς ανιχνεύσιμα επίπεδα </w:t>
            </w:r>
            <w:r w:rsidRPr="00E331D4">
              <w:rPr>
                <w:rFonts w:eastAsia="SimSun"/>
                <w:szCs w:val="22"/>
              </w:rPr>
              <w:t>DNAses</w:t>
            </w:r>
            <w:r w:rsidRPr="00E331D4">
              <w:rPr>
                <w:rFonts w:eastAsia="SimSun"/>
                <w:szCs w:val="22"/>
                <w:lang w:val="el-GR"/>
              </w:rPr>
              <w:t xml:space="preserve"> /</w:t>
            </w:r>
            <w:r w:rsidRPr="00E331D4">
              <w:rPr>
                <w:rFonts w:eastAsia="SimSun"/>
                <w:szCs w:val="22"/>
              </w:rPr>
              <w:t>Rnases</w:t>
            </w:r>
            <w:r w:rsidRPr="00E331D4">
              <w:rPr>
                <w:rFonts w:eastAsia="SimSun"/>
                <w:szCs w:val="22"/>
                <w:lang w:val="el-GR"/>
              </w:rPr>
              <w:t xml:space="preserve"> /</w:t>
            </w:r>
            <w:r w:rsidRPr="00E331D4">
              <w:rPr>
                <w:rFonts w:eastAsia="SimSun"/>
                <w:szCs w:val="22"/>
              </w:rPr>
              <w:t>Proteases</w:t>
            </w:r>
            <w:r w:rsidRPr="00E331D4">
              <w:rPr>
                <w:rFonts w:eastAsia="SimSun"/>
                <w:szCs w:val="22"/>
                <w:lang w:val="el-GR"/>
              </w:rPr>
              <w:t xml:space="preserve">.  Περιεκτικότητα σε θειϊκό άλας &lt;0.005 %,  σε χλωριούχο &lt; 0.004 % ,  σε βαρέα μέταλλα όπως μόλυβδο &lt; 0.001 %.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Γλυκογόνο για εφαρμογές μοριακής βιολογίας απομονωμένο από μύδια, ειδικού για χρήση στη μοριακή βιολογία, σε μορφή υδατικού διαλύμματος  συγκέντρωσης 20</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Χρησιμοποιείται σαν μόριο φορέας για την κατακρήμνιση νουκλεϊκών οξέων ώστε να αποφεύγεται η παρέμβαση σε κάτωθι διαδικασίες, όπως συμβαίνει με το </w:t>
            </w:r>
            <w:r w:rsidRPr="00E331D4">
              <w:rPr>
                <w:rFonts w:eastAsia="SimSun"/>
                <w:szCs w:val="22"/>
              </w:rPr>
              <w:t>tRNA</w:t>
            </w:r>
            <w:r w:rsidRPr="00E331D4">
              <w:rPr>
                <w:rFonts w:eastAsia="SimSun"/>
                <w:szCs w:val="22"/>
                <w:lang w:val="el-GR"/>
              </w:rPr>
              <w:t xml:space="preserve">.  Να είναι δοκιμασμένο για ενδονουκλεάσες, εξωνουκλεάσες, </w:t>
            </w:r>
            <w:r w:rsidRPr="00E331D4">
              <w:rPr>
                <w:rFonts w:eastAsia="SimSun"/>
                <w:szCs w:val="22"/>
              </w:rPr>
              <w:t>RN</w:t>
            </w:r>
            <w:r w:rsidRPr="00E331D4">
              <w:rPr>
                <w:rFonts w:eastAsia="SimSun"/>
                <w:szCs w:val="22"/>
                <w:lang w:val="el-GR"/>
              </w:rPr>
              <w:t xml:space="preserve">ασες, νουκλεικά οξέα και πρωτεάσες. Με πιστοποιητικό ανάλυσης ανά παρτίδα. Σε συσκευασία του (1 </w:t>
            </w:r>
            <w:r w:rsidRPr="00E331D4">
              <w:rPr>
                <w:rFonts w:eastAsia="SimSun"/>
                <w:szCs w:val="22"/>
              </w:rPr>
              <w:t>ml</w:t>
            </w:r>
            <w:r w:rsidRPr="00E331D4">
              <w:rPr>
                <w:rFonts w:eastAsia="SimSun"/>
                <w:szCs w:val="22"/>
                <w:lang w:val="el-GR"/>
              </w:rPr>
              <w:t xml:space="preserve">) που περιέχει 20 </w:t>
            </w:r>
            <w:r w:rsidRPr="00E331D4">
              <w:rPr>
                <w:rFonts w:eastAsia="SimSun"/>
                <w:szCs w:val="22"/>
              </w:rPr>
              <w:t>mg</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4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Διάλυμα 30% </w:t>
            </w:r>
            <w:r w:rsidRPr="00E331D4">
              <w:rPr>
                <w:rFonts w:eastAsia="SimSun"/>
                <w:szCs w:val="22"/>
              </w:rPr>
              <w:t>acrylamide</w:t>
            </w:r>
            <w:r w:rsidRPr="00E331D4">
              <w:rPr>
                <w:rFonts w:eastAsia="SimSun"/>
                <w:szCs w:val="22"/>
                <w:lang w:val="el-GR"/>
              </w:rPr>
              <w:t>-</w:t>
            </w:r>
            <w:r w:rsidRPr="00E331D4">
              <w:rPr>
                <w:rFonts w:eastAsia="SimSun"/>
                <w:szCs w:val="22"/>
              </w:rPr>
              <w:t>bis</w:t>
            </w:r>
            <w:r w:rsidRPr="00E331D4">
              <w:rPr>
                <w:rFonts w:eastAsia="SimSun"/>
                <w:szCs w:val="22"/>
                <w:lang w:val="el-GR"/>
              </w:rPr>
              <w:t xml:space="preserve"> </w:t>
            </w:r>
            <w:r w:rsidRPr="00E331D4">
              <w:rPr>
                <w:rFonts w:eastAsia="SimSun"/>
                <w:szCs w:val="22"/>
              </w:rPr>
              <w:t>acrylamide</w:t>
            </w:r>
            <w:r w:rsidRPr="00E331D4">
              <w:rPr>
                <w:rFonts w:eastAsia="SimSun"/>
                <w:szCs w:val="22"/>
                <w:lang w:val="el-GR"/>
              </w:rPr>
              <w:t xml:space="preserve"> σε αναλογία 37.5 : 1, 4 φορές κρυσταλλωμένο. Η  περιεκτικότητα σε ακρυλικό οξύ να μην ξεπερνά το 0.001 %. Με πιστοποιητικό ανάλυσης ανά παρτίδα. </w:t>
            </w:r>
            <w:r w:rsidRPr="00E331D4">
              <w:rPr>
                <w:rFonts w:eastAsia="SimSun"/>
                <w:szCs w:val="22"/>
              </w:rPr>
              <w:t>Συσκευασία 500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Διάλυμα ακρυλαμιδίου/</w:t>
            </w:r>
            <w:r w:rsidRPr="00E331D4">
              <w:rPr>
                <w:rFonts w:eastAsia="SimSun"/>
                <w:szCs w:val="22"/>
              </w:rPr>
              <w:t>bis</w:t>
            </w:r>
            <w:r w:rsidRPr="00E331D4">
              <w:rPr>
                <w:rFonts w:eastAsia="SimSun"/>
                <w:szCs w:val="22"/>
                <w:lang w:val="el-GR"/>
              </w:rPr>
              <w:t>-ακρυλαμιδίου 30%, κατάλληλο για ηλεκτροφόρηση, 29:1. Διήθηση από 0.2 μ</w:t>
            </w:r>
            <w:r w:rsidRPr="00E331D4">
              <w:rPr>
                <w:rFonts w:eastAsia="SimSun"/>
                <w:szCs w:val="22"/>
              </w:rPr>
              <w:t>m</w:t>
            </w:r>
            <w:r w:rsidRPr="00E331D4">
              <w:rPr>
                <w:rFonts w:eastAsia="SimSun"/>
                <w:szCs w:val="22"/>
                <w:lang w:val="el-GR"/>
              </w:rPr>
              <w:t xml:space="preserve"> φίλτρο. Με πιστοποιητικό ανάλυσης ανά παρτίδα. Συσκευασία 500 </w:t>
            </w:r>
            <w:r w:rsidRPr="00E331D4">
              <w:rPr>
                <w:rFonts w:eastAsia="SimSun"/>
                <w:szCs w:val="22"/>
              </w:rPr>
              <w:t>mL</w:t>
            </w:r>
            <w:r w:rsidRPr="00E331D4">
              <w:rPr>
                <w:rFonts w:eastAsia="SimSun"/>
                <w:szCs w:val="22"/>
                <w:lang w:val="el-GR"/>
              </w:rPr>
              <w:t xml:space="preserve"> (5</w:t>
            </w:r>
            <w:r w:rsidRPr="00E331D4">
              <w:rPr>
                <w:rFonts w:eastAsia="SimSun"/>
                <w:szCs w:val="22"/>
              </w:rPr>
              <w:t>X</w:t>
            </w:r>
            <w:r w:rsidRPr="00E331D4">
              <w:rPr>
                <w:rFonts w:eastAsia="SimSun"/>
                <w:szCs w:val="22"/>
                <w:lang w:val="el-GR"/>
              </w:rPr>
              <w:t>100).</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50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53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Μίγμα αμφολυτών για την παρασκευή πηκτωμάτων ακρυλαμίδης κλίμακας </w:t>
            </w:r>
            <w:r w:rsidRPr="00E331D4">
              <w:rPr>
                <w:rFonts w:eastAsia="SimSun"/>
                <w:szCs w:val="22"/>
              </w:rPr>
              <w:t>pH</w:t>
            </w:r>
            <w:r w:rsidRPr="00E331D4">
              <w:rPr>
                <w:rFonts w:eastAsia="SimSun"/>
                <w:szCs w:val="22"/>
                <w:lang w:val="el-GR"/>
              </w:rPr>
              <w:t xml:space="preserve"> 3-10 για ισοηλεκτρική εστίαση πρωτεϊνών. </w:t>
            </w:r>
            <w:r w:rsidRPr="00E331D4">
              <w:rPr>
                <w:rFonts w:eastAsia="SimSun"/>
                <w:szCs w:val="22"/>
              </w:rPr>
              <w:t xml:space="preserve">Με πιστοποιητικό ανάλυσης ανά παρτίδα. Συσκευασία 25 mL.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07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Διάλυμα </w:t>
            </w:r>
            <w:r w:rsidRPr="00E331D4">
              <w:rPr>
                <w:rFonts w:eastAsia="SimSun"/>
                <w:szCs w:val="22"/>
              </w:rPr>
              <w:t>RIPA</w:t>
            </w:r>
            <w:r w:rsidRPr="00E331D4">
              <w:rPr>
                <w:rFonts w:eastAsia="SimSun"/>
                <w:szCs w:val="22"/>
                <w:lang w:val="el-GR"/>
              </w:rPr>
              <w:t xml:space="preserve"> για λύση  κυττάρων και ιστών. Να περιέχει απαραιτήτως 20 </w:t>
            </w:r>
            <w:r w:rsidRPr="00E331D4">
              <w:rPr>
                <w:rFonts w:eastAsia="SimSun"/>
                <w:szCs w:val="22"/>
              </w:rPr>
              <w:t>mM</w:t>
            </w:r>
            <w:r w:rsidRPr="00E331D4">
              <w:rPr>
                <w:rFonts w:eastAsia="SimSun"/>
                <w:szCs w:val="22"/>
                <w:lang w:val="el-GR"/>
              </w:rPr>
              <w:t xml:space="preserve"> </w:t>
            </w:r>
            <w:r w:rsidRPr="00E331D4">
              <w:rPr>
                <w:rFonts w:eastAsia="SimSun"/>
                <w:szCs w:val="22"/>
              </w:rPr>
              <w:t>Tris</w:t>
            </w:r>
            <w:r w:rsidRPr="00E331D4">
              <w:rPr>
                <w:rFonts w:eastAsia="SimSun"/>
                <w:szCs w:val="22"/>
                <w:lang w:val="el-GR"/>
              </w:rPr>
              <w:t>-</w:t>
            </w:r>
            <w:r w:rsidRPr="00E331D4">
              <w:rPr>
                <w:rFonts w:eastAsia="SimSun"/>
                <w:szCs w:val="22"/>
              </w:rPr>
              <w:t>HCl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7.5), 150 </w:t>
            </w:r>
            <w:r w:rsidRPr="00E331D4">
              <w:rPr>
                <w:rFonts w:eastAsia="SimSun"/>
                <w:szCs w:val="22"/>
              </w:rPr>
              <w:t>mM</w:t>
            </w:r>
            <w:r w:rsidRPr="00E331D4">
              <w:rPr>
                <w:rFonts w:eastAsia="SimSun"/>
                <w:szCs w:val="22"/>
                <w:lang w:val="el-GR"/>
              </w:rPr>
              <w:t xml:space="preserve"> </w:t>
            </w:r>
            <w:r w:rsidRPr="00E331D4">
              <w:rPr>
                <w:rFonts w:eastAsia="SimSun"/>
                <w:szCs w:val="22"/>
              </w:rPr>
              <w:t>NaCl</w:t>
            </w:r>
            <w:r w:rsidRPr="00E331D4">
              <w:rPr>
                <w:rFonts w:eastAsia="SimSun"/>
                <w:szCs w:val="22"/>
                <w:lang w:val="el-GR"/>
              </w:rPr>
              <w:t xml:space="preserve">, 1 </w:t>
            </w:r>
            <w:r w:rsidRPr="00E331D4">
              <w:rPr>
                <w:rFonts w:eastAsia="SimSun"/>
                <w:szCs w:val="22"/>
              </w:rPr>
              <w:t>mM</w:t>
            </w:r>
            <w:r w:rsidRPr="00E331D4">
              <w:rPr>
                <w:rFonts w:eastAsia="SimSun"/>
                <w:szCs w:val="22"/>
                <w:lang w:val="el-GR"/>
              </w:rPr>
              <w:t xml:space="preserve"> </w:t>
            </w:r>
            <w:r w:rsidRPr="00E331D4">
              <w:rPr>
                <w:rFonts w:eastAsia="SimSun"/>
                <w:szCs w:val="22"/>
              </w:rPr>
              <w:t>Na</w:t>
            </w:r>
            <w:r w:rsidRPr="00E331D4">
              <w:rPr>
                <w:rFonts w:eastAsia="SimSun"/>
                <w:szCs w:val="22"/>
                <w:lang w:val="el-GR"/>
              </w:rPr>
              <w:t>2</w:t>
            </w:r>
            <w:r w:rsidRPr="00E331D4">
              <w:rPr>
                <w:rFonts w:eastAsia="SimSun"/>
                <w:szCs w:val="22"/>
              </w:rPr>
              <w:t>EDTA</w:t>
            </w:r>
            <w:r w:rsidRPr="00E331D4">
              <w:rPr>
                <w:rFonts w:eastAsia="SimSun"/>
                <w:szCs w:val="22"/>
                <w:lang w:val="el-GR"/>
              </w:rPr>
              <w:t xml:space="preserve">, 1 </w:t>
            </w:r>
            <w:r w:rsidRPr="00E331D4">
              <w:rPr>
                <w:rFonts w:eastAsia="SimSun"/>
                <w:szCs w:val="22"/>
              </w:rPr>
              <w:t>mM</w:t>
            </w:r>
            <w:r w:rsidRPr="00E331D4">
              <w:rPr>
                <w:rFonts w:eastAsia="SimSun"/>
                <w:szCs w:val="22"/>
                <w:lang w:val="el-GR"/>
              </w:rPr>
              <w:t xml:space="preserve"> </w:t>
            </w:r>
            <w:r w:rsidRPr="00E331D4">
              <w:rPr>
                <w:rFonts w:eastAsia="SimSun"/>
                <w:szCs w:val="22"/>
              </w:rPr>
              <w:t>EGTA</w:t>
            </w:r>
            <w:r w:rsidRPr="00E331D4">
              <w:rPr>
                <w:rFonts w:eastAsia="SimSun"/>
                <w:szCs w:val="22"/>
                <w:lang w:val="el-GR"/>
              </w:rPr>
              <w:t xml:space="preserve">, 1% </w:t>
            </w:r>
            <w:r w:rsidRPr="00E331D4">
              <w:rPr>
                <w:rFonts w:eastAsia="SimSun"/>
                <w:szCs w:val="22"/>
              </w:rPr>
              <w:t>NP</w:t>
            </w:r>
            <w:r w:rsidRPr="00E331D4">
              <w:rPr>
                <w:rFonts w:eastAsia="SimSun"/>
                <w:szCs w:val="22"/>
                <w:lang w:val="el-GR"/>
              </w:rPr>
              <w:t xml:space="preserve">-40, 1% </w:t>
            </w:r>
            <w:r w:rsidRPr="00E331D4">
              <w:rPr>
                <w:rFonts w:eastAsia="SimSun"/>
                <w:szCs w:val="22"/>
              </w:rPr>
              <w:t>sodium</w:t>
            </w:r>
            <w:r w:rsidRPr="00E331D4">
              <w:rPr>
                <w:rFonts w:eastAsia="SimSun"/>
                <w:szCs w:val="22"/>
                <w:lang w:val="el-GR"/>
              </w:rPr>
              <w:t xml:space="preserve"> </w:t>
            </w:r>
            <w:r w:rsidRPr="00E331D4">
              <w:rPr>
                <w:rFonts w:eastAsia="SimSun"/>
                <w:szCs w:val="22"/>
              </w:rPr>
              <w:t>deoxycholate</w:t>
            </w:r>
            <w:r w:rsidRPr="00E331D4">
              <w:rPr>
                <w:rFonts w:eastAsia="SimSun"/>
                <w:szCs w:val="22"/>
                <w:lang w:val="el-GR"/>
              </w:rPr>
              <w:t xml:space="preserve"> καθώς και αναστολείς πρωτεασών/φωσφατασών όπως  </w:t>
            </w:r>
            <w:r w:rsidRPr="00E331D4">
              <w:rPr>
                <w:rFonts w:eastAsia="SimSun"/>
                <w:szCs w:val="22"/>
              </w:rPr>
              <w:t>Leupeptin</w:t>
            </w:r>
            <w:r w:rsidRPr="00E331D4">
              <w:rPr>
                <w:rFonts w:eastAsia="SimSun"/>
                <w:szCs w:val="22"/>
                <w:lang w:val="el-GR"/>
              </w:rPr>
              <w:t xml:space="preserve">, </w:t>
            </w:r>
            <w:r w:rsidRPr="00E331D4">
              <w:rPr>
                <w:rFonts w:eastAsia="SimSun"/>
                <w:szCs w:val="22"/>
              </w:rPr>
              <w:t>sodium</w:t>
            </w:r>
            <w:r w:rsidRPr="00E331D4">
              <w:rPr>
                <w:rFonts w:eastAsia="SimSun"/>
                <w:szCs w:val="22"/>
                <w:lang w:val="el-GR"/>
              </w:rPr>
              <w:t xml:space="preserve"> </w:t>
            </w:r>
            <w:r w:rsidRPr="00E331D4">
              <w:rPr>
                <w:rFonts w:eastAsia="SimSun"/>
                <w:szCs w:val="22"/>
              </w:rPr>
              <w:t>pyrophosphate</w:t>
            </w:r>
            <w:r w:rsidRPr="00E331D4">
              <w:rPr>
                <w:rFonts w:eastAsia="SimSun"/>
                <w:szCs w:val="22"/>
                <w:lang w:val="el-GR"/>
              </w:rPr>
              <w:t xml:space="preserve">,  </w:t>
            </w:r>
            <w:r w:rsidRPr="00E331D4">
              <w:rPr>
                <w:rFonts w:eastAsia="SimSun"/>
                <w:szCs w:val="22"/>
              </w:rPr>
              <w:t>beta</w:t>
            </w:r>
            <w:r w:rsidRPr="00E331D4">
              <w:rPr>
                <w:rFonts w:eastAsia="SimSun"/>
                <w:szCs w:val="22"/>
                <w:lang w:val="el-GR"/>
              </w:rPr>
              <w:t>-</w:t>
            </w:r>
            <w:r w:rsidRPr="00E331D4">
              <w:rPr>
                <w:rFonts w:eastAsia="SimSun"/>
                <w:szCs w:val="22"/>
              </w:rPr>
              <w:t>glycerophosphate</w:t>
            </w:r>
            <w:r w:rsidRPr="00E331D4">
              <w:rPr>
                <w:rFonts w:eastAsia="SimSun"/>
                <w:szCs w:val="22"/>
                <w:lang w:val="el-GR"/>
              </w:rPr>
              <w:t xml:space="preserve">, </w:t>
            </w:r>
            <w:r w:rsidRPr="00E331D4">
              <w:rPr>
                <w:rFonts w:eastAsia="SimSun"/>
                <w:szCs w:val="22"/>
              </w:rPr>
              <w:t>sodium</w:t>
            </w:r>
            <w:r w:rsidRPr="00E331D4">
              <w:rPr>
                <w:rFonts w:eastAsia="SimSun"/>
                <w:szCs w:val="22"/>
                <w:lang w:val="el-GR"/>
              </w:rPr>
              <w:t xml:space="preserve"> </w:t>
            </w:r>
            <w:r w:rsidRPr="00E331D4">
              <w:rPr>
                <w:rFonts w:eastAsia="SimSun"/>
                <w:szCs w:val="22"/>
              </w:rPr>
              <w:t>orthovanadate</w:t>
            </w:r>
            <w:r w:rsidRPr="00E331D4">
              <w:rPr>
                <w:rFonts w:eastAsia="SimSun"/>
                <w:szCs w:val="22"/>
                <w:lang w:val="el-GR"/>
              </w:rPr>
              <w:t xml:space="preserve">. </w:t>
            </w:r>
            <w:r w:rsidRPr="00E331D4">
              <w:rPr>
                <w:rFonts w:eastAsia="SimSun"/>
                <w:szCs w:val="22"/>
              </w:rPr>
              <w:t>Σε συσκευασία: 15 ml - συμπυκνωμένο 10x.</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Διάλυμα χρωστικής </w:t>
            </w:r>
            <w:r w:rsidRPr="00E331D4">
              <w:rPr>
                <w:rFonts w:eastAsia="SimSun"/>
                <w:szCs w:val="22"/>
              </w:rPr>
              <w:t>trypan</w:t>
            </w:r>
            <w:r w:rsidRPr="00E331D4">
              <w:rPr>
                <w:rFonts w:eastAsia="SimSun"/>
                <w:szCs w:val="22"/>
                <w:lang w:val="el-GR"/>
              </w:rPr>
              <w:t xml:space="preserve"> </w:t>
            </w:r>
            <w:r w:rsidRPr="00E331D4">
              <w:rPr>
                <w:rFonts w:eastAsia="SimSun"/>
                <w:szCs w:val="22"/>
              </w:rPr>
              <w:t>blue</w:t>
            </w:r>
            <w:r w:rsidRPr="00E331D4">
              <w:rPr>
                <w:rFonts w:eastAsia="SimSun"/>
                <w:szCs w:val="22"/>
                <w:lang w:val="el-GR"/>
              </w:rPr>
              <w:t xml:space="preserve"> συγκέντρωσης 0,4% στείρο μετά από φιλτράρισμα. Να είναι διαλυμένο σε 0,81% χλωριούχο νάτριο και 0,06% φωσφορικό κάλιο διβασικό. Να είναι κατάλληλο για κυτταροκαλλιέργειες για το διαχωρισμό ζωντανών από νεκρά κύτταρα. Με πιστοποιητικό ανάλυσης ανά παρτίδα. Παρεχόμενο σε συσκευασία των 100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Διάλυμα για λύση  κυττάρων και ιστών σε μη αναγωγικές συνθήκες. Κατάλληλο για κυτταροπλασματικές και μεμβρανικές πρωτεϊνες Να περιέχει απαραιτήτως 20 </w:t>
            </w:r>
            <w:r w:rsidRPr="00E331D4">
              <w:rPr>
                <w:rFonts w:eastAsia="SimSun"/>
                <w:szCs w:val="22"/>
              </w:rPr>
              <w:t>mM</w:t>
            </w:r>
            <w:r w:rsidRPr="00E331D4">
              <w:rPr>
                <w:rFonts w:eastAsia="SimSun"/>
                <w:szCs w:val="22"/>
                <w:lang w:val="el-GR"/>
              </w:rPr>
              <w:t xml:space="preserve"> </w:t>
            </w:r>
            <w:r w:rsidRPr="00E331D4">
              <w:rPr>
                <w:rFonts w:eastAsia="SimSun"/>
                <w:szCs w:val="22"/>
              </w:rPr>
              <w:t>Tris</w:t>
            </w:r>
            <w:r w:rsidRPr="00E331D4">
              <w:rPr>
                <w:rFonts w:eastAsia="SimSun"/>
                <w:szCs w:val="22"/>
                <w:lang w:val="el-GR"/>
              </w:rPr>
              <w:t>-</w:t>
            </w:r>
            <w:r w:rsidRPr="00E331D4">
              <w:rPr>
                <w:rFonts w:eastAsia="SimSun"/>
                <w:szCs w:val="22"/>
              </w:rPr>
              <w:t>HCl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7.5), 150 </w:t>
            </w:r>
            <w:r w:rsidRPr="00E331D4">
              <w:rPr>
                <w:rFonts w:eastAsia="SimSun"/>
                <w:szCs w:val="22"/>
              </w:rPr>
              <w:t>mM</w:t>
            </w:r>
            <w:r w:rsidRPr="00E331D4">
              <w:rPr>
                <w:rFonts w:eastAsia="SimSun"/>
                <w:szCs w:val="22"/>
                <w:lang w:val="el-GR"/>
              </w:rPr>
              <w:t xml:space="preserve"> </w:t>
            </w:r>
            <w:r w:rsidRPr="00E331D4">
              <w:rPr>
                <w:rFonts w:eastAsia="SimSun"/>
                <w:szCs w:val="22"/>
              </w:rPr>
              <w:t>NaCl</w:t>
            </w:r>
            <w:r w:rsidRPr="00E331D4">
              <w:rPr>
                <w:rFonts w:eastAsia="SimSun"/>
                <w:szCs w:val="22"/>
                <w:lang w:val="el-GR"/>
              </w:rPr>
              <w:t xml:space="preserve"> , 1 </w:t>
            </w:r>
            <w:r w:rsidRPr="00E331D4">
              <w:rPr>
                <w:rFonts w:eastAsia="SimSun"/>
                <w:szCs w:val="22"/>
              </w:rPr>
              <w:t>mM</w:t>
            </w:r>
            <w:r w:rsidRPr="00E331D4">
              <w:rPr>
                <w:rFonts w:eastAsia="SimSun"/>
                <w:szCs w:val="22"/>
                <w:lang w:val="el-GR"/>
              </w:rPr>
              <w:t xml:space="preserve"> </w:t>
            </w:r>
            <w:r w:rsidRPr="00E331D4">
              <w:rPr>
                <w:rFonts w:eastAsia="SimSun"/>
                <w:szCs w:val="22"/>
              </w:rPr>
              <w:t>Na</w:t>
            </w:r>
            <w:r w:rsidRPr="00E331D4">
              <w:rPr>
                <w:rFonts w:eastAsia="SimSun"/>
                <w:szCs w:val="22"/>
                <w:lang w:val="el-GR"/>
              </w:rPr>
              <w:t>2</w:t>
            </w:r>
            <w:r w:rsidRPr="00E331D4">
              <w:rPr>
                <w:rFonts w:eastAsia="SimSun"/>
                <w:szCs w:val="22"/>
              </w:rPr>
              <w:t>EDTA</w:t>
            </w:r>
            <w:r w:rsidRPr="00E331D4">
              <w:rPr>
                <w:rFonts w:eastAsia="SimSun"/>
                <w:szCs w:val="22"/>
                <w:lang w:val="el-GR"/>
              </w:rPr>
              <w:t xml:space="preserve">, 1 </w:t>
            </w:r>
            <w:r w:rsidRPr="00E331D4">
              <w:rPr>
                <w:rFonts w:eastAsia="SimSun"/>
                <w:szCs w:val="22"/>
              </w:rPr>
              <w:t>mM</w:t>
            </w:r>
            <w:r w:rsidRPr="00E331D4">
              <w:rPr>
                <w:rFonts w:eastAsia="SimSun"/>
                <w:szCs w:val="22"/>
                <w:lang w:val="el-GR"/>
              </w:rPr>
              <w:t xml:space="preserve"> </w:t>
            </w:r>
            <w:r w:rsidRPr="00E331D4">
              <w:rPr>
                <w:rFonts w:eastAsia="SimSun"/>
                <w:szCs w:val="22"/>
              </w:rPr>
              <w:t>EGTA</w:t>
            </w:r>
            <w:r w:rsidRPr="00E331D4">
              <w:rPr>
                <w:rFonts w:eastAsia="SimSun"/>
                <w:szCs w:val="22"/>
                <w:lang w:val="el-GR"/>
              </w:rPr>
              <w:t xml:space="preserve">, 1% </w:t>
            </w:r>
            <w:r w:rsidRPr="00E331D4">
              <w:rPr>
                <w:rFonts w:eastAsia="SimSun"/>
                <w:szCs w:val="22"/>
              </w:rPr>
              <w:t>Triton</w:t>
            </w:r>
            <w:r w:rsidRPr="00E331D4">
              <w:rPr>
                <w:rFonts w:eastAsia="SimSun"/>
                <w:szCs w:val="22"/>
                <w:lang w:val="el-GR"/>
              </w:rPr>
              <w:t xml:space="preserve"> καθώς και αναστολείς πρωτεασών/φωσφατασών όπως  </w:t>
            </w:r>
            <w:r w:rsidRPr="00E331D4">
              <w:rPr>
                <w:rFonts w:eastAsia="SimSun"/>
                <w:szCs w:val="22"/>
              </w:rPr>
              <w:t>Leupeptin</w:t>
            </w:r>
            <w:r w:rsidRPr="00E331D4">
              <w:rPr>
                <w:rFonts w:eastAsia="SimSun"/>
                <w:szCs w:val="22"/>
                <w:lang w:val="el-GR"/>
              </w:rPr>
              <w:t xml:space="preserve">, </w:t>
            </w:r>
            <w:r w:rsidRPr="00E331D4">
              <w:rPr>
                <w:rFonts w:eastAsia="SimSun"/>
                <w:szCs w:val="22"/>
              </w:rPr>
              <w:t>sodium</w:t>
            </w:r>
            <w:r w:rsidRPr="00E331D4">
              <w:rPr>
                <w:rFonts w:eastAsia="SimSun"/>
                <w:szCs w:val="22"/>
                <w:lang w:val="el-GR"/>
              </w:rPr>
              <w:t xml:space="preserve"> </w:t>
            </w:r>
            <w:r w:rsidRPr="00E331D4">
              <w:rPr>
                <w:rFonts w:eastAsia="SimSun"/>
                <w:szCs w:val="22"/>
              </w:rPr>
              <w:t>pyrophosphate</w:t>
            </w:r>
            <w:r w:rsidRPr="00E331D4">
              <w:rPr>
                <w:rFonts w:eastAsia="SimSun"/>
                <w:szCs w:val="22"/>
                <w:lang w:val="el-GR"/>
              </w:rPr>
              <w:t xml:space="preserve">,  </w:t>
            </w:r>
            <w:r w:rsidRPr="00E331D4">
              <w:rPr>
                <w:rFonts w:eastAsia="SimSun"/>
                <w:szCs w:val="22"/>
              </w:rPr>
              <w:t>beta</w:t>
            </w:r>
            <w:r w:rsidRPr="00E331D4">
              <w:rPr>
                <w:rFonts w:eastAsia="SimSun"/>
                <w:szCs w:val="22"/>
                <w:lang w:val="el-GR"/>
              </w:rPr>
              <w:t>-</w:t>
            </w:r>
            <w:r w:rsidRPr="00E331D4">
              <w:rPr>
                <w:rFonts w:eastAsia="SimSun"/>
                <w:szCs w:val="22"/>
              </w:rPr>
              <w:t>glycerophosphate</w:t>
            </w:r>
            <w:r w:rsidRPr="00E331D4">
              <w:rPr>
                <w:rFonts w:eastAsia="SimSun"/>
                <w:szCs w:val="22"/>
                <w:lang w:val="el-GR"/>
              </w:rPr>
              <w:t xml:space="preserve">, </w:t>
            </w:r>
            <w:r w:rsidRPr="00E331D4">
              <w:rPr>
                <w:rFonts w:eastAsia="SimSun"/>
                <w:szCs w:val="22"/>
              </w:rPr>
              <w:t>sodium</w:t>
            </w:r>
            <w:r w:rsidRPr="00E331D4">
              <w:rPr>
                <w:rFonts w:eastAsia="SimSun"/>
                <w:szCs w:val="22"/>
                <w:lang w:val="el-GR"/>
              </w:rPr>
              <w:t xml:space="preserve"> </w:t>
            </w:r>
            <w:r w:rsidRPr="00E331D4">
              <w:rPr>
                <w:rFonts w:eastAsia="SimSun"/>
                <w:szCs w:val="22"/>
              </w:rPr>
              <w:t>orthovanadate</w:t>
            </w:r>
            <w:r w:rsidRPr="00E331D4">
              <w:rPr>
                <w:rFonts w:eastAsia="SimSun"/>
                <w:szCs w:val="22"/>
                <w:lang w:val="el-GR"/>
              </w:rPr>
              <w:t xml:space="preserve"> (χωρίς </w:t>
            </w:r>
            <w:r w:rsidRPr="00E331D4">
              <w:rPr>
                <w:rFonts w:eastAsia="SimSun"/>
                <w:szCs w:val="22"/>
              </w:rPr>
              <w:t>PMSF</w:t>
            </w:r>
            <w:r w:rsidRPr="00E331D4">
              <w:rPr>
                <w:rFonts w:eastAsia="SimSun"/>
                <w:szCs w:val="22"/>
                <w:lang w:val="el-GR"/>
              </w:rPr>
              <w:t xml:space="preserve">). </w:t>
            </w:r>
            <w:r w:rsidRPr="00E331D4">
              <w:rPr>
                <w:rFonts w:eastAsia="SimSun"/>
                <w:szCs w:val="22"/>
              </w:rPr>
              <w:t>Σε συσκευασία: 15 ml - συμπυκνωμένο 10x.</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14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Διάλυμα υπερχλωρικού οξέος 69-72%, με περιεκτικότητα &lt;0,001% σε ιχνοστοιχεία. </w:t>
            </w:r>
            <w:r w:rsidRPr="00E331D4">
              <w:rPr>
                <w:rFonts w:eastAsia="SimSun"/>
                <w:szCs w:val="22"/>
              </w:rPr>
              <w:t>Με πιστοποιητικό ανάλυσης ανά παρτίδα. Συσκευασία των 50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47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58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Ουδέτερο ρυθμιστικό διάλυμα φορμόλης 10 % (περιεκτικότητας 4% σε παραφορμαλδεΰδη), κατάλληλο για ιστολογικές μονιμοποιήσεις. Με πιστοποιητικό ανάλυσης ανά παρτίδα. Παρεχόμενο σε συσκευασία 48 φιαλιδίων, όγκου 15 </w:t>
            </w:r>
            <w:r w:rsidRPr="00E331D4">
              <w:rPr>
                <w:rFonts w:eastAsia="SimSun"/>
                <w:szCs w:val="22"/>
              </w:rPr>
              <w:t>ml</w:t>
            </w:r>
            <w:r w:rsidRPr="00E331D4">
              <w:rPr>
                <w:rFonts w:eastAsia="SimSun"/>
                <w:szCs w:val="22"/>
                <w:lang w:val="el-GR"/>
              </w:rPr>
              <w:t xml:space="preserve"> έκαστο.</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59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 xml:space="preserve">Διμεθυλοσουλφοξείδιο, βαθμός καθαρότητας min. 99.5 % (GC), cell culture grade, ελεγμένο για ύπαρξη πυρετογόνων (Pyrogen test), </w:t>
            </w:r>
            <w:proofErr w:type="gramStart"/>
            <w:r w:rsidRPr="00E331D4">
              <w:rPr>
                <w:rFonts w:eastAsia="SimSun"/>
                <w:szCs w:val="22"/>
              </w:rPr>
              <w:t>κατάλληλο</w:t>
            </w:r>
            <w:proofErr w:type="gramEnd"/>
            <w:r w:rsidRPr="00E331D4">
              <w:rPr>
                <w:rFonts w:eastAsia="SimSun"/>
                <w:szCs w:val="22"/>
              </w:rPr>
              <w:t xml:space="preserve"> για κατάψυξη κυττάρων. Περιεκτικότητα σε Total P: max. 0.00001 %, Total Si: max. 0.00002 %, Free acid: max. 0.001 %, Pb: max. 0.00002 %, Zn: max. 0.00002 %, Cu: max. 0.00005 %, Fe: max. 0.0001 %. Με πιστοποιητικό ανάλυσης ανά παρτίδα. Συσκευασία των 100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48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Διμεθυλο-σουλφοξείδιο αποστειρωμένο μέσω διήθησης, κατάλληλο για υβρίδωμα. </w:t>
            </w:r>
            <w:r w:rsidRPr="00E331D4">
              <w:rPr>
                <w:rFonts w:eastAsia="SimSun"/>
                <w:szCs w:val="22"/>
              </w:rPr>
              <w:t>Καθαρότητας &gt;99.7%. Συσκευασία 5 X 10 ML (με ποινή απόκλεισμου).</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5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 xml:space="preserve">Δισόξινο φωσφορικό νάτριο, ποιότητας BioChemica min. 99 %, pH (5 %; H2O; 20°C): 4.5. </w:t>
            </w:r>
            <w:r w:rsidRPr="00E331D4">
              <w:rPr>
                <w:rFonts w:eastAsia="SimSun"/>
                <w:szCs w:val="22"/>
                <w:lang w:val="el-GR"/>
              </w:rPr>
              <w:t xml:space="preserve">Περιεκτικότητα σε θειϊκό άλας &lt;0.003 %,  σε χλωριούχο &lt;0.0005 % ,  σε βαρέα μέταλλα όπως μόλυβδο &lt;0.001 %.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23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Assay</w:t>
            </w:r>
            <w:r w:rsidRPr="00E331D4">
              <w:rPr>
                <w:rFonts w:eastAsia="SimSun"/>
                <w:szCs w:val="22"/>
                <w:lang w:val="el-GR"/>
              </w:rPr>
              <w:t xml:space="preserve"> </w:t>
            </w:r>
            <w:r w:rsidRPr="00E331D4">
              <w:rPr>
                <w:rFonts w:eastAsia="SimSun"/>
                <w:szCs w:val="22"/>
              </w:rPr>
              <w:t>ID</w:t>
            </w:r>
            <w:r w:rsidRPr="00E331D4">
              <w:rPr>
                <w:rFonts w:eastAsia="SimSun"/>
                <w:szCs w:val="22"/>
                <w:lang w:val="el-GR"/>
              </w:rPr>
              <w:t xml:space="preserve"> </w:t>
            </w:r>
            <w:r w:rsidRPr="00E331D4">
              <w:rPr>
                <w:rFonts w:eastAsia="SimSun"/>
                <w:szCs w:val="22"/>
              </w:rPr>
              <w:t>Hs</w:t>
            </w:r>
            <w:r w:rsidRPr="00E331D4">
              <w:rPr>
                <w:rFonts w:eastAsia="SimSun"/>
                <w:szCs w:val="22"/>
                <w:lang w:val="el-GR"/>
              </w:rPr>
              <w:t>00968305_</w:t>
            </w:r>
            <w:r w:rsidRPr="00E331D4">
              <w:rPr>
                <w:rFonts w:eastAsia="SimSun"/>
                <w:szCs w:val="22"/>
              </w:rPr>
              <w:t>m</w:t>
            </w:r>
            <w:r w:rsidRPr="00E331D4">
              <w:rPr>
                <w:rFonts w:eastAsia="SimSun"/>
                <w:szCs w:val="22"/>
                <w:lang w:val="el-GR"/>
              </w:rPr>
              <w:t xml:space="preserve">1 </w:t>
            </w:r>
            <w:r w:rsidRPr="00E331D4">
              <w:rPr>
                <w:rFonts w:eastAsia="SimSun"/>
                <w:szCs w:val="22"/>
              </w:rPr>
              <w:t>MMP</w:t>
            </w:r>
            <w:r w:rsidRPr="00E331D4">
              <w:rPr>
                <w:rFonts w:eastAsia="SimSun"/>
                <w:szCs w:val="22"/>
                <w:lang w:val="el-GR"/>
              </w:rPr>
              <w:t xml:space="preserve">-3 </w:t>
            </w:r>
            <w:r w:rsidRPr="00E331D4">
              <w:rPr>
                <w:rFonts w:eastAsia="SimSun"/>
                <w:szCs w:val="22"/>
              </w:rPr>
              <w:t>TaqMan</w:t>
            </w:r>
            <w:r w:rsidRPr="00E331D4">
              <w:rPr>
                <w:rFonts w:eastAsia="SimSun"/>
                <w:szCs w:val="22"/>
                <w:lang w:val="el-GR"/>
              </w:rPr>
              <w:t xml:space="preserve"> </w:t>
            </w:r>
            <w:r w:rsidRPr="00E331D4">
              <w:rPr>
                <w:rFonts w:eastAsia="SimSun"/>
                <w:szCs w:val="22"/>
              </w:rPr>
              <w:t>Gene</w:t>
            </w:r>
            <w:r w:rsidRPr="00E331D4">
              <w:rPr>
                <w:rFonts w:eastAsia="SimSun"/>
                <w:szCs w:val="22"/>
                <w:lang w:val="el-GR"/>
              </w:rPr>
              <w:t xml:space="preserve">: Σύστημα αποτελούμενο από ζεύγος μη σημασμένων εκκινητών και ανιχνευτή </w:t>
            </w:r>
            <w:r w:rsidRPr="00E331D4">
              <w:rPr>
                <w:rFonts w:eastAsia="SimSun"/>
                <w:szCs w:val="22"/>
              </w:rPr>
              <w:t>Taqman</w:t>
            </w:r>
            <w:r w:rsidRPr="00E331D4">
              <w:rPr>
                <w:rFonts w:eastAsia="SimSun"/>
                <w:szCs w:val="22"/>
                <w:lang w:val="el-GR"/>
              </w:rPr>
              <w:t xml:space="preserve">, συζευγμένο με φθορίζουσα χρωστική </w:t>
            </w:r>
            <w:proofErr w:type="gramStart"/>
            <w:r w:rsidRPr="00E331D4">
              <w:rPr>
                <w:rFonts w:eastAsia="SimSun"/>
                <w:szCs w:val="22"/>
              </w:rPr>
              <w:t>FAM</w:t>
            </w:r>
            <w:r w:rsidRPr="00E331D4">
              <w:rPr>
                <w:rFonts w:eastAsia="SimSun"/>
                <w:szCs w:val="22"/>
                <w:lang w:val="el-GR"/>
              </w:rPr>
              <w:t xml:space="preserve">  και</w:t>
            </w:r>
            <w:proofErr w:type="gramEnd"/>
            <w:r w:rsidRPr="00E331D4">
              <w:rPr>
                <w:rFonts w:eastAsia="SimSun"/>
                <w:szCs w:val="22"/>
                <w:lang w:val="el-GR"/>
              </w:rPr>
              <w:t xml:space="preserve"> αποσβέστη </w:t>
            </w:r>
            <w:r w:rsidRPr="00E331D4">
              <w:rPr>
                <w:rFonts w:eastAsia="SimSun"/>
                <w:szCs w:val="22"/>
              </w:rPr>
              <w:t>MGB</w:t>
            </w:r>
            <w:r w:rsidRPr="00E331D4">
              <w:rPr>
                <w:rFonts w:eastAsia="SimSun"/>
                <w:szCs w:val="22"/>
                <w:lang w:val="el-GR"/>
              </w:rPr>
              <w:t>-</w:t>
            </w:r>
            <w:r w:rsidRPr="00E331D4">
              <w:rPr>
                <w:rFonts w:eastAsia="SimSun"/>
                <w:szCs w:val="22"/>
              </w:rPr>
              <w:t>NFQ</w:t>
            </w:r>
            <w:r w:rsidRPr="00E331D4">
              <w:rPr>
                <w:rFonts w:eastAsia="SimSun"/>
                <w:szCs w:val="22"/>
                <w:lang w:val="el-GR"/>
              </w:rPr>
              <w:t xml:space="preserve">  στο 5' και 3' άκρο αντίστοιχα. Κατάλληλο για δοκιμασία </w:t>
            </w:r>
            <w:r w:rsidRPr="00E331D4">
              <w:rPr>
                <w:rFonts w:eastAsia="SimSun"/>
                <w:szCs w:val="22"/>
              </w:rPr>
              <w:t>Taqman</w:t>
            </w:r>
            <w:r w:rsidRPr="00E331D4">
              <w:rPr>
                <w:rFonts w:eastAsia="SimSun"/>
                <w:szCs w:val="22"/>
                <w:lang w:val="el-GR"/>
              </w:rPr>
              <w:t xml:space="preserve"> </w:t>
            </w:r>
            <w:r w:rsidRPr="00E331D4">
              <w:rPr>
                <w:rFonts w:eastAsia="SimSun"/>
                <w:szCs w:val="22"/>
              </w:rPr>
              <w:t>qPCR</w:t>
            </w:r>
            <w:r w:rsidRPr="00E331D4">
              <w:rPr>
                <w:rFonts w:eastAsia="SimSun"/>
                <w:szCs w:val="22"/>
                <w:lang w:val="el-GR"/>
              </w:rPr>
              <w:t xml:space="preserve"> για τη μελέτη της έκφρασης του ανθρώπινου γονιδίου </w:t>
            </w:r>
            <w:r w:rsidRPr="00E331D4">
              <w:rPr>
                <w:rFonts w:eastAsia="SimSun"/>
                <w:szCs w:val="22"/>
              </w:rPr>
              <w:t>MMP</w:t>
            </w:r>
            <w:r w:rsidRPr="00E331D4">
              <w:rPr>
                <w:rFonts w:eastAsia="SimSun"/>
                <w:szCs w:val="22"/>
                <w:lang w:val="el-GR"/>
              </w:rPr>
              <w:t>-3. Παρεχόμενο σε συσκευασία των 75 αντιδράσεων. Με πιστοποιητικό ανάλυσης ανά παρτίδα.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Assay</w:t>
            </w:r>
            <w:r w:rsidRPr="00E331D4">
              <w:rPr>
                <w:rFonts w:eastAsia="SimSun"/>
                <w:szCs w:val="22"/>
                <w:lang w:val="el-GR"/>
              </w:rPr>
              <w:t xml:space="preserve"> </w:t>
            </w:r>
            <w:proofErr w:type="gramStart"/>
            <w:r w:rsidRPr="00E331D4">
              <w:rPr>
                <w:rFonts w:eastAsia="SimSun"/>
                <w:szCs w:val="22"/>
              </w:rPr>
              <w:t>ID</w:t>
            </w:r>
            <w:r w:rsidRPr="00E331D4">
              <w:rPr>
                <w:rFonts w:eastAsia="SimSun"/>
                <w:szCs w:val="22"/>
                <w:lang w:val="el-GR"/>
              </w:rPr>
              <w:t xml:space="preserve">  </w:t>
            </w:r>
            <w:r w:rsidRPr="00E331D4">
              <w:rPr>
                <w:rFonts w:eastAsia="SimSun"/>
                <w:szCs w:val="22"/>
              </w:rPr>
              <w:t>Hs</w:t>
            </w:r>
            <w:r w:rsidRPr="00E331D4">
              <w:rPr>
                <w:rFonts w:eastAsia="SimSun"/>
                <w:szCs w:val="22"/>
                <w:lang w:val="el-GR"/>
              </w:rPr>
              <w:t>02786624</w:t>
            </w:r>
            <w:proofErr w:type="gramEnd"/>
            <w:r w:rsidRPr="00E331D4">
              <w:rPr>
                <w:rFonts w:eastAsia="SimSun"/>
                <w:szCs w:val="22"/>
                <w:lang w:val="el-GR"/>
              </w:rPr>
              <w:t>_</w:t>
            </w:r>
            <w:r w:rsidRPr="00E331D4">
              <w:rPr>
                <w:rFonts w:eastAsia="SimSun"/>
                <w:szCs w:val="22"/>
              </w:rPr>
              <w:t>g</w:t>
            </w:r>
            <w:r w:rsidRPr="00E331D4">
              <w:rPr>
                <w:rFonts w:eastAsia="SimSun"/>
                <w:szCs w:val="22"/>
                <w:lang w:val="el-GR"/>
              </w:rPr>
              <w:t xml:space="preserve">1 </w:t>
            </w:r>
            <w:r w:rsidRPr="00E331D4">
              <w:rPr>
                <w:rFonts w:eastAsia="SimSun"/>
                <w:szCs w:val="22"/>
              </w:rPr>
              <w:t>GAPDH</w:t>
            </w:r>
            <w:r w:rsidRPr="00E331D4">
              <w:rPr>
                <w:rFonts w:eastAsia="SimSun"/>
                <w:szCs w:val="22"/>
                <w:lang w:val="el-GR"/>
              </w:rPr>
              <w:t xml:space="preserve"> </w:t>
            </w:r>
            <w:r w:rsidRPr="00E331D4">
              <w:rPr>
                <w:rFonts w:eastAsia="SimSun"/>
                <w:szCs w:val="22"/>
              </w:rPr>
              <w:t>TaqMan</w:t>
            </w:r>
            <w:r w:rsidRPr="00E331D4">
              <w:rPr>
                <w:rFonts w:eastAsia="SimSun"/>
                <w:szCs w:val="22"/>
                <w:lang w:val="el-GR"/>
              </w:rPr>
              <w:t xml:space="preserve"> </w:t>
            </w:r>
            <w:r w:rsidRPr="00E331D4">
              <w:rPr>
                <w:rFonts w:eastAsia="SimSun"/>
                <w:szCs w:val="22"/>
              </w:rPr>
              <w:t>Gene</w:t>
            </w:r>
            <w:r w:rsidRPr="00E331D4">
              <w:rPr>
                <w:rFonts w:eastAsia="SimSun"/>
                <w:szCs w:val="22"/>
                <w:lang w:val="el-GR"/>
              </w:rPr>
              <w:t xml:space="preserve">: Σύστημα αποτελούμενο από ζεύγος μη σημασμένων εκκινητών και ανιχνευτή </w:t>
            </w:r>
            <w:r w:rsidRPr="00E331D4">
              <w:rPr>
                <w:rFonts w:eastAsia="SimSun"/>
                <w:szCs w:val="22"/>
              </w:rPr>
              <w:t>Taqman</w:t>
            </w:r>
            <w:r w:rsidRPr="00E331D4">
              <w:rPr>
                <w:rFonts w:eastAsia="SimSun"/>
                <w:szCs w:val="22"/>
                <w:lang w:val="el-GR"/>
              </w:rPr>
              <w:t xml:space="preserve">, συζευγμένο με φθορίζουσα χρωστική </w:t>
            </w:r>
            <w:r w:rsidRPr="00E331D4">
              <w:rPr>
                <w:rFonts w:eastAsia="SimSun"/>
                <w:szCs w:val="22"/>
              </w:rPr>
              <w:t>FAM</w:t>
            </w:r>
            <w:r w:rsidRPr="00E331D4">
              <w:rPr>
                <w:rFonts w:eastAsia="SimSun"/>
                <w:szCs w:val="22"/>
                <w:lang w:val="el-GR"/>
              </w:rPr>
              <w:t xml:space="preserve">  και αποσβέστη </w:t>
            </w:r>
            <w:r w:rsidRPr="00E331D4">
              <w:rPr>
                <w:rFonts w:eastAsia="SimSun"/>
                <w:szCs w:val="22"/>
              </w:rPr>
              <w:t>MGB</w:t>
            </w:r>
            <w:r w:rsidRPr="00E331D4">
              <w:rPr>
                <w:rFonts w:eastAsia="SimSun"/>
                <w:szCs w:val="22"/>
                <w:lang w:val="el-GR"/>
              </w:rPr>
              <w:t>-</w:t>
            </w:r>
            <w:r w:rsidRPr="00E331D4">
              <w:rPr>
                <w:rFonts w:eastAsia="SimSun"/>
                <w:szCs w:val="22"/>
              </w:rPr>
              <w:t>NFQ</w:t>
            </w:r>
            <w:r w:rsidRPr="00E331D4">
              <w:rPr>
                <w:rFonts w:eastAsia="SimSun"/>
                <w:szCs w:val="22"/>
                <w:lang w:val="el-GR"/>
              </w:rPr>
              <w:t xml:space="preserve">  στο 5' και 3' άκρο αντίστοιχα. Κατάλληλο για δοκιμασία </w:t>
            </w:r>
            <w:r w:rsidRPr="00E331D4">
              <w:rPr>
                <w:rFonts w:eastAsia="SimSun"/>
                <w:szCs w:val="22"/>
              </w:rPr>
              <w:t>Taqman</w:t>
            </w:r>
            <w:r w:rsidRPr="00E331D4">
              <w:rPr>
                <w:rFonts w:eastAsia="SimSun"/>
                <w:szCs w:val="22"/>
                <w:lang w:val="el-GR"/>
              </w:rPr>
              <w:t xml:space="preserve"> </w:t>
            </w:r>
            <w:r w:rsidRPr="00E331D4">
              <w:rPr>
                <w:rFonts w:eastAsia="SimSun"/>
                <w:szCs w:val="22"/>
              </w:rPr>
              <w:t>qPCR</w:t>
            </w:r>
            <w:r w:rsidRPr="00E331D4">
              <w:rPr>
                <w:rFonts w:eastAsia="SimSun"/>
                <w:szCs w:val="22"/>
                <w:lang w:val="el-GR"/>
              </w:rPr>
              <w:t xml:space="preserve"> για τη μελέτη της έκφρασης του ανθρώπινου γονιδίου </w:t>
            </w:r>
            <w:r w:rsidRPr="00E331D4">
              <w:rPr>
                <w:rFonts w:eastAsia="SimSun"/>
                <w:szCs w:val="22"/>
              </w:rPr>
              <w:t>GAPDH</w:t>
            </w:r>
            <w:r w:rsidRPr="00E331D4">
              <w:rPr>
                <w:rFonts w:eastAsia="SimSun"/>
                <w:szCs w:val="22"/>
                <w:lang w:val="el-GR"/>
              </w:rPr>
              <w:t>.Παρεχόμενο σε συσκευασία των 75 αντιδράσεων.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93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64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Δωδεκυλο-θειικό νάτριο (SDS, Molecular Biology grade), καθαρότητας min. 99.0 %, ΜΒ 288.38g/mol, σε στερεή κατάσταση, διαλυτότητας 150g/l σε H2O, pH (10 %; H2O; 25°C): 5.0 - 7.0, περιεκτικότητα σε φωσφορικά &lt;0.0001 %,  σε χλωριούχα &lt;0.025 %,  σε μόλυβδο &lt;0.0005 %. Με πιστοποιητικό ανάλυσης ανά παρτίδα. Συσκευασία των 500 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93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Ιμιδαζόλιο κατάλληλο για ρυθμιστικά διαλύματα, ελάχιστης καθαρότητας 99 %. Διαλυτότητα 663 </w:t>
            </w:r>
            <w:r w:rsidRPr="00E331D4">
              <w:rPr>
                <w:rFonts w:eastAsia="SimSun"/>
                <w:szCs w:val="22"/>
              </w:rPr>
              <w:t>g</w:t>
            </w:r>
            <w:r w:rsidRPr="00E331D4">
              <w:rPr>
                <w:rFonts w:eastAsia="SimSun"/>
                <w:szCs w:val="22"/>
                <w:lang w:val="el-GR"/>
              </w:rPr>
              <w:t>/</w:t>
            </w:r>
            <w:r w:rsidRPr="00E331D4">
              <w:rPr>
                <w:rFonts w:eastAsia="SimSun"/>
                <w:szCs w:val="22"/>
              </w:rPr>
              <w:t>L</w:t>
            </w:r>
            <w:r w:rsidRPr="00E331D4">
              <w:rPr>
                <w:rFonts w:eastAsia="SimSun"/>
                <w:szCs w:val="22"/>
                <w:lang w:val="el-GR"/>
              </w:rPr>
              <w:t xml:space="preserve">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xml:space="preserve">), Περιεκτικότητα σε θειϊκό άλας &lt;0.05 %  σε χλωριούχο &lt; 0.05 % ,  σε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xml:space="preserve"> &lt; 0.5 %,  σε βαρέα μέταλλα όπως μόλυβδο &lt; 0.001 %.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04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Ισοπροπανόλη, ελάχιστης καθαρότητας 99.8 %, για χρήση σε τεχνικές μοριακής βιολογιας, χωρίς ανιχνεύσιμα επίπεδα δεοξυροβονουκλεασών, ριβονουκλεασών και πρωτεασών. Πυκνότητα στους 25</w:t>
            </w:r>
            <w:r w:rsidRPr="00E331D4">
              <w:rPr>
                <w:rFonts w:eastAsia="SimSun"/>
                <w:szCs w:val="22"/>
              </w:rPr>
              <w:t>C</w:t>
            </w:r>
            <w:r w:rsidRPr="00E331D4">
              <w:rPr>
                <w:rFonts w:eastAsia="SimSun"/>
                <w:szCs w:val="22"/>
                <w:lang w:val="el-GR"/>
              </w:rPr>
              <w:t xml:space="preserve">: 0,786 </w:t>
            </w:r>
            <w:r w:rsidRPr="00E331D4">
              <w:rPr>
                <w:rFonts w:eastAsia="SimSun"/>
                <w:szCs w:val="22"/>
              </w:rPr>
              <w:t>kg</w:t>
            </w:r>
            <w:r w:rsidRPr="00E331D4">
              <w:rPr>
                <w:rFonts w:eastAsia="SimSun"/>
                <w:szCs w:val="22"/>
                <w:lang w:val="el-GR"/>
              </w:rPr>
              <w:t>/</w:t>
            </w:r>
            <w:r w:rsidRPr="00E331D4">
              <w:rPr>
                <w:rFonts w:eastAsia="SimSun"/>
                <w:szCs w:val="22"/>
              </w:rPr>
              <w:t>l</w:t>
            </w:r>
            <w:r w:rsidRPr="00E331D4">
              <w:rPr>
                <w:rFonts w:eastAsia="SimSun"/>
                <w:szCs w:val="22"/>
                <w:lang w:val="el-GR"/>
              </w:rPr>
              <w:t xml:space="preserve">. Περιεκτικότητα σε: </w:t>
            </w:r>
            <w:r w:rsidRPr="00E331D4">
              <w:rPr>
                <w:rFonts w:eastAsia="SimSun"/>
                <w:szCs w:val="22"/>
              </w:rPr>
              <w:t>Total</w:t>
            </w:r>
            <w:r w:rsidRPr="00E331D4">
              <w:rPr>
                <w:rFonts w:eastAsia="SimSun"/>
                <w:szCs w:val="22"/>
                <w:lang w:val="el-GR"/>
              </w:rPr>
              <w:t xml:space="preserve"> </w:t>
            </w:r>
            <w:r w:rsidRPr="00E331D4">
              <w:rPr>
                <w:rFonts w:eastAsia="SimSun"/>
                <w:szCs w:val="22"/>
              </w:rPr>
              <w:t>P</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0.00005 %, </w:t>
            </w:r>
            <w:r w:rsidRPr="00E331D4">
              <w:rPr>
                <w:rFonts w:eastAsia="SimSun"/>
                <w:szCs w:val="22"/>
              </w:rPr>
              <w:t>Total</w:t>
            </w:r>
            <w:r w:rsidRPr="00E331D4">
              <w:rPr>
                <w:rFonts w:eastAsia="SimSun"/>
                <w:szCs w:val="22"/>
                <w:lang w:val="el-GR"/>
              </w:rPr>
              <w:t xml:space="preserve"> </w:t>
            </w:r>
            <w:r w:rsidRPr="00E331D4">
              <w:rPr>
                <w:rFonts w:eastAsia="SimSun"/>
                <w:szCs w:val="22"/>
              </w:rPr>
              <w:t>S</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0.00005 %, </w:t>
            </w:r>
            <w:r w:rsidRPr="00E331D4">
              <w:rPr>
                <w:rFonts w:eastAsia="SimSun"/>
                <w:szCs w:val="22"/>
              </w:rPr>
              <w:t>Methanol</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0.1 %, </w:t>
            </w:r>
            <w:r w:rsidRPr="00E331D4">
              <w:rPr>
                <w:rFonts w:eastAsia="SimSun"/>
                <w:szCs w:val="22"/>
              </w:rPr>
              <w:t>Cu</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0.000002 %, </w:t>
            </w:r>
            <w:r w:rsidRPr="00E331D4">
              <w:rPr>
                <w:rFonts w:eastAsia="SimSun"/>
                <w:szCs w:val="22"/>
              </w:rPr>
              <w:t>Pb</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0.000002 %, </w:t>
            </w:r>
            <w:r w:rsidRPr="00E331D4">
              <w:rPr>
                <w:rFonts w:eastAsia="SimSun"/>
                <w:szCs w:val="22"/>
              </w:rPr>
              <w:t>Fe</w:t>
            </w:r>
            <w:r w:rsidRPr="00E331D4">
              <w:rPr>
                <w:rFonts w:eastAsia="SimSun"/>
                <w:szCs w:val="22"/>
                <w:lang w:val="el-GR"/>
              </w:rPr>
              <w:t xml:space="preserve">: </w:t>
            </w:r>
            <w:r w:rsidRPr="00E331D4">
              <w:rPr>
                <w:rFonts w:eastAsia="SimSun"/>
                <w:szCs w:val="22"/>
              </w:rPr>
              <w:t>max</w:t>
            </w:r>
            <w:r w:rsidRPr="00E331D4">
              <w:rPr>
                <w:rFonts w:eastAsia="SimSun"/>
                <w:szCs w:val="22"/>
                <w:lang w:val="el-GR"/>
              </w:rPr>
              <w:t xml:space="preserve">. 0.00001 %. </w:t>
            </w:r>
            <w:r w:rsidRPr="00E331D4">
              <w:rPr>
                <w:rFonts w:eastAsia="SimSun"/>
                <w:szCs w:val="22"/>
              </w:rPr>
              <w:t>Με πιστοποιητικό ανάλυσης ανά παρτίδα. Συσκευασία 2.5 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14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Παράγοντας καθαρισμού για την απομάκρυνση </w:t>
            </w:r>
            <w:r w:rsidRPr="00E331D4">
              <w:rPr>
                <w:rFonts w:eastAsia="SimSun"/>
                <w:szCs w:val="22"/>
              </w:rPr>
              <w:t>RN</w:t>
            </w:r>
            <w:r w:rsidRPr="00E331D4">
              <w:rPr>
                <w:rFonts w:eastAsia="SimSun"/>
                <w:szCs w:val="22"/>
                <w:lang w:val="el-GR"/>
              </w:rPr>
              <w:t xml:space="preserve">ασών από υαλικά, πλαστικές επιφάνειες, πάγκους εργασίας, συσκευές αναρρόφησης και  σωληνάρια μικροφυγοκέντρησης, χωρίς να αναστέλλει συνακόλουθες ενζυματικές αντιδράσεις. </w:t>
            </w:r>
            <w:r w:rsidRPr="00E331D4">
              <w:rPr>
                <w:rFonts w:eastAsia="SimSun"/>
                <w:szCs w:val="22"/>
              </w:rPr>
              <w:t>Με πιστοποιητικό ανάλυσης ανά παρτίδα. Συσκευασία των 250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68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Να είναι ειδικά σχεδιασμένο, έτοιμο προς χρήση</w:t>
            </w:r>
            <w:r w:rsidRPr="00E331D4">
              <w:rPr>
                <w:rFonts w:eastAsia="SimSun"/>
                <w:szCs w:val="22"/>
              </w:rPr>
              <w:t> </w:t>
            </w:r>
            <w:r w:rsidRPr="00E331D4">
              <w:rPr>
                <w:rFonts w:eastAsia="SimSun"/>
                <w:szCs w:val="22"/>
                <w:lang w:val="el-GR"/>
              </w:rPr>
              <w:t xml:space="preserve"> μίγμα αντίδρασης για γρήγορη </w:t>
            </w:r>
            <w:r w:rsidRPr="00E331D4">
              <w:rPr>
                <w:rFonts w:eastAsia="SimSun"/>
                <w:szCs w:val="22"/>
              </w:rPr>
              <w:t>Real</w:t>
            </w:r>
            <w:r w:rsidRPr="00E331D4">
              <w:rPr>
                <w:rFonts w:eastAsia="SimSun"/>
                <w:szCs w:val="22"/>
                <w:lang w:val="el-GR"/>
              </w:rPr>
              <w:t>-</w:t>
            </w:r>
            <w:r w:rsidRPr="00E331D4">
              <w:rPr>
                <w:rFonts w:eastAsia="SimSun"/>
                <w:szCs w:val="22"/>
              </w:rPr>
              <w:t>Time</w:t>
            </w:r>
            <w:r w:rsidRPr="00E331D4">
              <w:rPr>
                <w:rFonts w:eastAsia="SimSun"/>
                <w:szCs w:val="22"/>
                <w:lang w:val="el-GR"/>
              </w:rPr>
              <w:t xml:space="preserve"> </w:t>
            </w:r>
            <w:r w:rsidRPr="00E331D4">
              <w:rPr>
                <w:rFonts w:eastAsia="SimSun"/>
                <w:szCs w:val="22"/>
              </w:rPr>
              <w:t>PCR</w:t>
            </w:r>
            <w:r w:rsidRPr="00E331D4">
              <w:rPr>
                <w:rFonts w:eastAsia="SimSun"/>
                <w:szCs w:val="22"/>
                <w:lang w:val="el-GR"/>
              </w:rPr>
              <w:t xml:space="preserve"> βασιζόμενη σε ανίχνευση με</w:t>
            </w:r>
            <w:r w:rsidRPr="00E331D4">
              <w:rPr>
                <w:rFonts w:eastAsia="SimSun"/>
                <w:szCs w:val="22"/>
              </w:rPr>
              <w:t> SYBR Green </w:t>
            </w:r>
            <w:r w:rsidRPr="00E331D4">
              <w:rPr>
                <w:rFonts w:eastAsia="SimSun"/>
                <w:szCs w:val="22"/>
                <w:lang w:val="el-GR"/>
              </w:rPr>
              <w:t>2 βημάτων, που ελαχιστοποιεί την ανάγκη για βελτιστοποίηση της αντίδρασης και των συνθηκών κυκλοποίησης. Επίσης, το κιτ να επιτρέπει ειδική ανίχνευση ακόμη και πολύ μικρού αριθμού αντιγράφων</w:t>
            </w:r>
            <w:r w:rsidRPr="00E331D4">
              <w:rPr>
                <w:rFonts w:eastAsia="SimSun"/>
                <w:szCs w:val="22"/>
              </w:rPr>
              <w:t> DNA </w:t>
            </w:r>
            <w:r w:rsidRPr="00E331D4">
              <w:rPr>
                <w:rFonts w:eastAsia="SimSun"/>
                <w:szCs w:val="22"/>
                <w:lang w:val="el-GR"/>
              </w:rPr>
              <w:t>/</w:t>
            </w:r>
            <w:r w:rsidRPr="00E331D4">
              <w:rPr>
                <w:rFonts w:eastAsia="SimSun"/>
                <w:szCs w:val="22"/>
              </w:rPr>
              <w:t> cDNA </w:t>
            </w:r>
            <w:r w:rsidRPr="00E331D4">
              <w:rPr>
                <w:rFonts w:eastAsia="SimSun"/>
                <w:szCs w:val="22"/>
                <w:lang w:val="el-GR"/>
              </w:rPr>
              <w:t xml:space="preserve">και ακρίβεια ανίχνευσης για ένα μεγάλο εύρος </w:t>
            </w:r>
            <w:r w:rsidRPr="00E331D4">
              <w:rPr>
                <w:rFonts w:eastAsia="SimSun"/>
                <w:szCs w:val="22"/>
                <w:lang w:val="el-GR"/>
              </w:rPr>
              <w:lastRenderedPageBreak/>
              <w:t>αρχικής ποσότητας δειγμάτων και να επιτρέπει να γίνει η μεταγραφή του</w:t>
            </w:r>
            <w:r w:rsidRPr="00E331D4">
              <w:rPr>
                <w:rFonts w:eastAsia="SimSun"/>
                <w:szCs w:val="22"/>
              </w:rPr>
              <w:t> RNA </w:t>
            </w:r>
            <w:r w:rsidRPr="00E331D4">
              <w:rPr>
                <w:rFonts w:eastAsia="SimSun"/>
                <w:szCs w:val="22"/>
                <w:lang w:val="el-GR"/>
              </w:rPr>
              <w:t>και η αντίδραση της πολυμεράσης στο ίδιο φιαλίδιο. Επιπλέον, το σετ αντιδραστηρίων</w:t>
            </w:r>
            <w:r w:rsidRPr="00E331D4">
              <w:rPr>
                <w:rFonts w:eastAsia="SimSun"/>
                <w:szCs w:val="22"/>
              </w:rPr>
              <w:t> </w:t>
            </w:r>
            <w:r w:rsidRPr="00E331D4">
              <w:rPr>
                <w:rFonts w:eastAsia="SimSun"/>
                <w:szCs w:val="22"/>
                <w:lang w:val="el-GR"/>
              </w:rPr>
              <w:t xml:space="preserve"> του</w:t>
            </w:r>
            <w:r w:rsidRPr="00E331D4">
              <w:rPr>
                <w:rFonts w:eastAsia="SimSun"/>
                <w:szCs w:val="22"/>
              </w:rPr>
              <w:t> kit </w:t>
            </w:r>
            <w:r w:rsidRPr="00E331D4">
              <w:rPr>
                <w:rFonts w:eastAsia="SimSun"/>
                <w:szCs w:val="22"/>
                <w:lang w:val="el-GR"/>
              </w:rPr>
              <w:t xml:space="preserve"> να περιέχει το καινοτόμο πρόσθετο </w:t>
            </w:r>
            <w:r w:rsidRPr="00E331D4">
              <w:rPr>
                <w:rFonts w:eastAsia="SimSun"/>
                <w:szCs w:val="22"/>
              </w:rPr>
              <w:t>Q</w:t>
            </w:r>
            <w:r w:rsidRPr="00E331D4">
              <w:rPr>
                <w:rFonts w:eastAsia="SimSun"/>
                <w:szCs w:val="22"/>
                <w:lang w:val="el-GR"/>
              </w:rPr>
              <w:t>-</w:t>
            </w:r>
            <w:r w:rsidRPr="00E331D4">
              <w:rPr>
                <w:rFonts w:eastAsia="SimSun"/>
                <w:szCs w:val="22"/>
              </w:rPr>
              <w:t>Bond</w:t>
            </w:r>
            <w:r w:rsidRPr="00E331D4">
              <w:rPr>
                <w:rFonts w:eastAsia="SimSun"/>
                <w:szCs w:val="22"/>
                <w:lang w:val="el-GR"/>
              </w:rPr>
              <w:t xml:space="preserve">. Το κιτ να παρέχει ισορροπημένο συνδυασμό </w:t>
            </w:r>
            <w:r w:rsidRPr="00E331D4">
              <w:rPr>
                <w:rFonts w:eastAsia="SimSun"/>
                <w:szCs w:val="22"/>
              </w:rPr>
              <w:t>KCl </w:t>
            </w:r>
            <w:r w:rsidRPr="00E331D4">
              <w:rPr>
                <w:rFonts w:eastAsia="SimSun"/>
                <w:szCs w:val="22"/>
                <w:lang w:val="el-GR"/>
              </w:rPr>
              <w:t xml:space="preserve"> και</w:t>
            </w:r>
            <w:r w:rsidRPr="00E331D4">
              <w:rPr>
                <w:rFonts w:eastAsia="SimSun"/>
                <w:szCs w:val="22"/>
              </w:rPr>
              <w:t> </w:t>
            </w:r>
            <w:r w:rsidRPr="00E331D4">
              <w:rPr>
                <w:rFonts w:eastAsia="SimSun"/>
                <w:szCs w:val="22"/>
                <w:lang w:val="el-GR"/>
              </w:rPr>
              <w:t xml:space="preserve"> </w:t>
            </w:r>
            <w:r w:rsidRPr="00E331D4">
              <w:rPr>
                <w:rFonts w:eastAsia="SimSun"/>
                <w:szCs w:val="22"/>
              </w:rPr>
              <w:t>NH</w:t>
            </w:r>
            <w:r w:rsidRPr="00E331D4">
              <w:rPr>
                <w:rFonts w:eastAsia="SimSun"/>
                <w:szCs w:val="22"/>
                <w:lang w:val="el-GR"/>
              </w:rPr>
              <w:t>4</w:t>
            </w:r>
            <w:r w:rsidRPr="00E331D4">
              <w:rPr>
                <w:rFonts w:eastAsia="SimSun"/>
                <w:szCs w:val="22"/>
              </w:rPr>
              <w:t>Cl</w:t>
            </w:r>
            <w:r w:rsidRPr="00E331D4">
              <w:rPr>
                <w:rFonts w:eastAsia="SimSun"/>
                <w:szCs w:val="22"/>
                <w:lang w:val="el-GR"/>
              </w:rPr>
              <w:t xml:space="preserve"> εξασφαλίζοντας υψηλή ειδικότητα και ευαισθησία. Το διάλυμα να περιέχει, επίσης </w:t>
            </w:r>
            <w:r w:rsidRPr="00E331D4">
              <w:rPr>
                <w:rFonts w:eastAsia="SimSun"/>
                <w:szCs w:val="22"/>
              </w:rPr>
              <w:t>HotStarTaq</w:t>
            </w:r>
            <w:r w:rsidRPr="00E331D4">
              <w:rPr>
                <w:rFonts w:eastAsia="SimSun"/>
                <w:szCs w:val="22"/>
                <w:lang w:val="el-GR"/>
              </w:rPr>
              <w:t xml:space="preserve"> </w:t>
            </w:r>
            <w:r w:rsidRPr="00E331D4">
              <w:rPr>
                <w:rFonts w:eastAsia="SimSun"/>
                <w:szCs w:val="22"/>
              </w:rPr>
              <w:t>Plus</w:t>
            </w:r>
            <w:r w:rsidRPr="00E331D4">
              <w:rPr>
                <w:rFonts w:eastAsia="SimSun"/>
                <w:szCs w:val="22"/>
                <w:lang w:val="el-GR"/>
              </w:rPr>
              <w:t xml:space="preserve"> </w:t>
            </w:r>
            <w:r w:rsidRPr="00E331D4">
              <w:rPr>
                <w:rFonts w:eastAsia="SimSun"/>
                <w:szCs w:val="22"/>
              </w:rPr>
              <w:t>DNA</w:t>
            </w:r>
            <w:r w:rsidRPr="00E331D4">
              <w:rPr>
                <w:rFonts w:eastAsia="SimSun"/>
                <w:szCs w:val="22"/>
                <w:lang w:val="el-GR"/>
              </w:rPr>
              <w:t xml:space="preserve"> πολυμεράση, η οποία να απαιτεί έως και 5 μόνο λεπτά στους 95°</w:t>
            </w:r>
            <w:r w:rsidRPr="00E331D4">
              <w:rPr>
                <w:rFonts w:eastAsia="SimSun"/>
                <w:szCs w:val="22"/>
              </w:rPr>
              <w:t>C</w:t>
            </w:r>
            <w:r w:rsidRPr="00E331D4">
              <w:rPr>
                <w:rFonts w:eastAsia="SimSun"/>
                <w:szCs w:val="22"/>
                <w:lang w:val="el-GR"/>
              </w:rPr>
              <w:t xml:space="preserve"> για την ενεργοποίησή της.</w:t>
            </w:r>
            <w:r w:rsidRPr="00E331D4">
              <w:rPr>
                <w:rFonts w:eastAsia="SimSun"/>
                <w:szCs w:val="22"/>
              </w:rPr>
              <w:t> </w:t>
            </w:r>
            <w:r w:rsidRPr="00E331D4">
              <w:rPr>
                <w:rFonts w:eastAsia="SimSun"/>
                <w:szCs w:val="22"/>
                <w:lang w:val="el-GR"/>
              </w:rPr>
              <w:t>Επίσης, το παρεχόμενο</w:t>
            </w:r>
            <w:r w:rsidRPr="00E331D4">
              <w:rPr>
                <w:rFonts w:eastAsia="SimSun"/>
                <w:szCs w:val="22"/>
              </w:rPr>
              <w:t> </w:t>
            </w:r>
            <w:r w:rsidRPr="00E331D4">
              <w:rPr>
                <w:rFonts w:eastAsia="SimSun"/>
                <w:szCs w:val="22"/>
                <w:lang w:val="el-GR"/>
              </w:rPr>
              <w:t>κιτ να</w:t>
            </w:r>
            <w:r w:rsidRPr="00E331D4">
              <w:rPr>
                <w:rFonts w:eastAsia="SimSun"/>
                <w:szCs w:val="22"/>
              </w:rPr>
              <w:t> </w:t>
            </w:r>
            <w:r w:rsidRPr="00E331D4">
              <w:rPr>
                <w:rFonts w:eastAsia="SimSun"/>
                <w:szCs w:val="22"/>
                <w:lang w:val="el-GR"/>
              </w:rPr>
              <w:t>περιέχει αντίστροφη μεταγραφάση (</w:t>
            </w:r>
            <w:r w:rsidRPr="00E331D4">
              <w:rPr>
                <w:rFonts w:eastAsia="SimSun"/>
                <w:szCs w:val="22"/>
              </w:rPr>
              <w:t>Reverse Transcriptase</w:t>
            </w:r>
            <w:r w:rsidRPr="00E331D4">
              <w:rPr>
                <w:rFonts w:eastAsia="SimSun"/>
                <w:szCs w:val="22"/>
                <w:lang w:val="el-GR"/>
              </w:rPr>
              <w:t>) μεγάλης ευαισθησίας και ταχύτητας (</w:t>
            </w:r>
            <w:r w:rsidRPr="00E331D4">
              <w:rPr>
                <w:rFonts w:eastAsia="SimSun"/>
                <w:szCs w:val="22"/>
              </w:rPr>
              <w:t>RT </w:t>
            </w:r>
            <w:r w:rsidRPr="00E331D4">
              <w:rPr>
                <w:rFonts w:eastAsia="SimSun"/>
                <w:szCs w:val="22"/>
                <w:lang w:val="el-GR"/>
              </w:rPr>
              <w:t>μεσα σε 10λεπτα)</w:t>
            </w:r>
            <w:r w:rsidRPr="00E331D4">
              <w:rPr>
                <w:rFonts w:eastAsia="SimSun"/>
                <w:szCs w:val="22"/>
              </w:rPr>
              <w:t> </w:t>
            </w:r>
            <w:r w:rsidRPr="00E331D4">
              <w:rPr>
                <w:rFonts w:eastAsia="SimSun"/>
                <w:szCs w:val="22"/>
                <w:lang w:val="el-GR"/>
              </w:rPr>
              <w:t xml:space="preserve">με ενδογενή </w:t>
            </w:r>
            <w:r w:rsidRPr="00E331D4">
              <w:rPr>
                <w:rFonts w:eastAsia="SimSun"/>
                <w:szCs w:val="22"/>
              </w:rPr>
              <w:t>Rnase</w:t>
            </w:r>
            <w:r w:rsidRPr="00E331D4">
              <w:rPr>
                <w:rFonts w:eastAsia="SimSun"/>
                <w:szCs w:val="22"/>
                <w:lang w:val="el-GR"/>
              </w:rPr>
              <w:t xml:space="preserve"> </w:t>
            </w:r>
            <w:r w:rsidRPr="00E331D4">
              <w:rPr>
                <w:rFonts w:eastAsia="SimSun"/>
                <w:szCs w:val="22"/>
              </w:rPr>
              <w:t>H</w:t>
            </w:r>
            <w:r w:rsidRPr="00E331D4">
              <w:rPr>
                <w:rFonts w:eastAsia="SimSun"/>
                <w:szCs w:val="22"/>
                <w:lang w:val="el-GR"/>
              </w:rPr>
              <w:t xml:space="preserve"> δράση, η οποία να</w:t>
            </w:r>
            <w:r w:rsidRPr="00E331D4">
              <w:rPr>
                <w:rFonts w:eastAsia="SimSun"/>
                <w:szCs w:val="22"/>
              </w:rPr>
              <w:t> </w:t>
            </w:r>
            <w:r w:rsidRPr="00E331D4">
              <w:rPr>
                <w:rFonts w:eastAsia="SimSun"/>
                <w:szCs w:val="22"/>
                <w:lang w:val="el-GR"/>
              </w:rPr>
              <w:t xml:space="preserve"> αποικοδομεί το </w:t>
            </w:r>
            <w:r w:rsidRPr="00E331D4">
              <w:rPr>
                <w:rFonts w:eastAsia="SimSun"/>
                <w:szCs w:val="22"/>
              </w:rPr>
              <w:t>RNA</w:t>
            </w:r>
            <w:r w:rsidRPr="00E331D4">
              <w:rPr>
                <w:rFonts w:eastAsia="SimSun"/>
                <w:szCs w:val="22"/>
                <w:lang w:val="el-GR"/>
              </w:rPr>
              <w:t xml:space="preserve">, στο </w:t>
            </w:r>
            <w:r w:rsidRPr="00E331D4">
              <w:rPr>
                <w:rFonts w:eastAsia="SimSun"/>
                <w:szCs w:val="22"/>
              </w:rPr>
              <w:t>cDNA</w:t>
            </w:r>
            <w:r w:rsidRPr="00E331D4">
              <w:rPr>
                <w:rFonts w:eastAsia="SimSun"/>
                <w:szCs w:val="22"/>
                <w:lang w:val="el-GR"/>
              </w:rPr>
              <w:t>/</w:t>
            </w:r>
            <w:r w:rsidRPr="00E331D4">
              <w:rPr>
                <w:rFonts w:eastAsia="SimSun"/>
                <w:szCs w:val="22"/>
              </w:rPr>
              <w:t>RNA</w:t>
            </w:r>
            <w:r w:rsidRPr="00E331D4">
              <w:rPr>
                <w:rFonts w:eastAsia="SimSun"/>
                <w:szCs w:val="22"/>
                <w:lang w:val="el-GR"/>
              </w:rPr>
              <w:t xml:space="preserve"> υβρίδιο μετά την σύνθεση του </w:t>
            </w:r>
            <w:r w:rsidRPr="00E331D4">
              <w:rPr>
                <w:rFonts w:eastAsia="SimSun"/>
                <w:szCs w:val="22"/>
              </w:rPr>
              <w:t>cDNA</w:t>
            </w:r>
            <w:r w:rsidRPr="00E331D4">
              <w:rPr>
                <w:rFonts w:eastAsia="SimSun"/>
                <w:szCs w:val="22"/>
                <w:lang w:val="el-GR"/>
              </w:rPr>
              <w:t>. Τέλος, τ</w:t>
            </w:r>
            <w:r w:rsidRPr="00E331D4">
              <w:rPr>
                <w:rFonts w:eastAsia="SimSun"/>
                <w:szCs w:val="22"/>
              </w:rPr>
              <w:t>o kit </w:t>
            </w:r>
            <w:r w:rsidRPr="00E331D4">
              <w:rPr>
                <w:rFonts w:eastAsia="SimSun"/>
                <w:szCs w:val="22"/>
                <w:lang w:val="el-GR"/>
              </w:rPr>
              <w:t>να είναι συμβατό με τους ακόλουθους κυκλοποιητές:</w:t>
            </w:r>
            <w:r w:rsidRPr="00E331D4">
              <w:rPr>
                <w:rFonts w:eastAsia="SimSun"/>
                <w:szCs w:val="22"/>
              </w:rPr>
              <w:t> Applied Biosystems </w:t>
            </w:r>
            <w:r w:rsidRPr="00E331D4">
              <w:rPr>
                <w:rFonts w:eastAsia="SimSun"/>
                <w:szCs w:val="22"/>
                <w:lang w:val="el-GR"/>
              </w:rPr>
              <w:t>(πχ.,</w:t>
            </w:r>
            <w:r w:rsidRPr="00E331D4">
              <w:rPr>
                <w:rFonts w:eastAsia="SimSun"/>
                <w:szCs w:val="22"/>
              </w:rPr>
              <w:t> ABI PRISM</w:t>
            </w:r>
            <w:r w:rsidRPr="00E331D4">
              <w:rPr>
                <w:rFonts w:eastAsia="SimSun"/>
                <w:szCs w:val="22"/>
                <w:lang w:val="el-GR"/>
              </w:rPr>
              <w:t>® 7000, 7700, 7900, 7500, 7300,</w:t>
            </w:r>
            <w:r w:rsidRPr="00E331D4">
              <w:rPr>
                <w:rFonts w:eastAsia="SimSun"/>
                <w:szCs w:val="22"/>
              </w:rPr>
              <w:t> GeneAmp</w:t>
            </w:r>
            <w:r w:rsidRPr="00E331D4">
              <w:rPr>
                <w:rFonts w:eastAsia="SimSun"/>
                <w:szCs w:val="22"/>
                <w:lang w:val="el-GR"/>
              </w:rPr>
              <w:t>® 5700),</w:t>
            </w:r>
            <w:r w:rsidRPr="00E331D4">
              <w:rPr>
                <w:rFonts w:eastAsia="SimSun"/>
                <w:szCs w:val="22"/>
              </w:rPr>
              <w:t> DNA Engine Opticon</w:t>
            </w:r>
            <w:r w:rsidRPr="00E331D4">
              <w:rPr>
                <w:rFonts w:eastAsia="SimSun"/>
                <w:szCs w:val="22"/>
                <w:lang w:val="el-GR"/>
              </w:rPr>
              <w:t>,</w:t>
            </w:r>
            <w:r w:rsidRPr="00E331D4">
              <w:rPr>
                <w:rFonts w:eastAsia="SimSun"/>
                <w:szCs w:val="22"/>
              </w:rPr>
              <w:t> iCycler iQ</w:t>
            </w:r>
            <w:r w:rsidRPr="00E331D4">
              <w:rPr>
                <w:rFonts w:eastAsia="SimSun"/>
                <w:szCs w:val="22"/>
                <w:lang w:val="el-GR"/>
              </w:rPr>
              <w:t>,</w:t>
            </w:r>
            <w:r w:rsidRPr="00E331D4">
              <w:rPr>
                <w:rFonts w:eastAsia="SimSun"/>
                <w:szCs w:val="22"/>
              </w:rPr>
              <w:t> iQ</w:t>
            </w:r>
            <w:r w:rsidRPr="00E331D4">
              <w:rPr>
                <w:rFonts w:eastAsia="SimSun"/>
                <w:szCs w:val="22"/>
                <w:lang w:val="el-GR"/>
              </w:rPr>
              <w:t>5,</w:t>
            </w:r>
            <w:r w:rsidRPr="00E331D4">
              <w:rPr>
                <w:rFonts w:eastAsia="SimSun"/>
                <w:szCs w:val="22"/>
              </w:rPr>
              <w:t> MyiQ</w:t>
            </w:r>
            <w:r w:rsidRPr="00E331D4">
              <w:rPr>
                <w:rFonts w:eastAsia="SimSun"/>
                <w:szCs w:val="22"/>
                <w:lang w:val="el-GR"/>
              </w:rPr>
              <w:t>,</w:t>
            </w:r>
            <w:r w:rsidRPr="00E331D4">
              <w:rPr>
                <w:rFonts w:eastAsia="SimSun"/>
                <w:szCs w:val="22"/>
              </w:rPr>
              <w:t> LightCycler</w:t>
            </w:r>
            <w:r w:rsidRPr="00E331D4">
              <w:rPr>
                <w:rFonts w:eastAsia="SimSun"/>
                <w:szCs w:val="22"/>
                <w:lang w:val="el-GR"/>
              </w:rPr>
              <w:t>,</w:t>
            </w:r>
            <w:r w:rsidRPr="00E331D4">
              <w:rPr>
                <w:rFonts w:eastAsia="SimSun"/>
                <w:szCs w:val="22"/>
              </w:rPr>
              <w:t> Mastercycler ep realplex</w:t>
            </w:r>
            <w:r w:rsidRPr="00E331D4">
              <w:rPr>
                <w:rFonts w:eastAsia="SimSun"/>
                <w:szCs w:val="22"/>
                <w:lang w:val="el-GR"/>
              </w:rPr>
              <w:t>,</w:t>
            </w:r>
            <w:r w:rsidRPr="00E331D4">
              <w:rPr>
                <w:rFonts w:eastAsia="SimSun"/>
                <w:szCs w:val="22"/>
              </w:rPr>
              <w:t> Mx</w:t>
            </w:r>
            <w:r w:rsidRPr="00E331D4">
              <w:rPr>
                <w:rFonts w:eastAsia="SimSun"/>
                <w:szCs w:val="22"/>
                <w:lang w:val="el-GR"/>
              </w:rPr>
              <w:t>3000</w:t>
            </w:r>
            <w:r w:rsidRPr="00E331D4">
              <w:rPr>
                <w:rFonts w:eastAsia="SimSun"/>
                <w:szCs w:val="22"/>
              </w:rPr>
              <w:t>P</w:t>
            </w:r>
            <w:r w:rsidRPr="00E331D4">
              <w:rPr>
                <w:rFonts w:eastAsia="SimSun"/>
                <w:szCs w:val="22"/>
                <w:lang w:val="el-GR"/>
              </w:rPr>
              <w:t>,</w:t>
            </w:r>
            <w:r w:rsidRPr="00E331D4">
              <w:rPr>
                <w:rFonts w:eastAsia="SimSun"/>
                <w:szCs w:val="22"/>
              </w:rPr>
              <w:t> Mx</w:t>
            </w:r>
            <w:r w:rsidRPr="00E331D4">
              <w:rPr>
                <w:rFonts w:eastAsia="SimSun"/>
                <w:szCs w:val="22"/>
                <w:lang w:val="el-GR"/>
              </w:rPr>
              <w:t>3005</w:t>
            </w:r>
            <w:r w:rsidRPr="00E331D4">
              <w:rPr>
                <w:rFonts w:eastAsia="SimSun"/>
                <w:szCs w:val="22"/>
              </w:rPr>
              <w:t>P</w:t>
            </w:r>
            <w:r w:rsidRPr="00E331D4">
              <w:rPr>
                <w:rFonts w:eastAsia="SimSun"/>
                <w:szCs w:val="22"/>
                <w:lang w:val="el-GR"/>
              </w:rPr>
              <w:t>,</w:t>
            </w:r>
            <w:r w:rsidRPr="00E331D4">
              <w:rPr>
                <w:rFonts w:eastAsia="SimSun"/>
                <w:szCs w:val="22"/>
              </w:rPr>
              <w:t> Mx</w:t>
            </w:r>
            <w:r w:rsidRPr="00E331D4">
              <w:rPr>
                <w:rFonts w:eastAsia="SimSun"/>
                <w:szCs w:val="22"/>
                <w:lang w:val="el-GR"/>
              </w:rPr>
              <w:t>4000,</w:t>
            </w:r>
            <w:r w:rsidRPr="00E331D4">
              <w:rPr>
                <w:rFonts w:eastAsia="SimSun"/>
                <w:szCs w:val="22"/>
              </w:rPr>
              <w:t> Rotor</w:t>
            </w:r>
            <w:r w:rsidRPr="00E331D4">
              <w:rPr>
                <w:rFonts w:eastAsia="SimSun"/>
                <w:szCs w:val="22"/>
                <w:lang w:val="el-GR"/>
              </w:rPr>
              <w:t>-</w:t>
            </w:r>
            <w:r w:rsidRPr="00E331D4">
              <w:rPr>
                <w:rFonts w:eastAsia="SimSun"/>
                <w:szCs w:val="22"/>
              </w:rPr>
              <w:t>Gene </w:t>
            </w:r>
            <w:r w:rsidRPr="00E331D4">
              <w:rPr>
                <w:rFonts w:eastAsia="SimSun"/>
                <w:szCs w:val="22"/>
                <w:lang w:val="el-GR"/>
              </w:rPr>
              <w:t>3000, και</w:t>
            </w:r>
            <w:r w:rsidRPr="00E331D4">
              <w:rPr>
                <w:rFonts w:eastAsia="SimSun"/>
                <w:szCs w:val="22"/>
              </w:rPr>
              <w:t> SmartCycler systems</w:t>
            </w:r>
            <w:r w:rsidRPr="00E331D4">
              <w:rPr>
                <w:rFonts w:eastAsia="SimSun"/>
                <w:szCs w:val="22"/>
                <w:lang w:val="el-GR"/>
              </w:rPr>
              <w:t xml:space="preserve">. </w:t>
            </w:r>
            <w:r w:rsidRPr="00E331D4">
              <w:rPr>
                <w:rFonts w:eastAsia="SimSun"/>
                <w:szCs w:val="22"/>
              </w:rPr>
              <w:t>Με πιστοποιητικό ανάλυσης ανά παρτίδα. Συσκευασία 400 αντιδράσεων.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276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69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Υπόστρωμα για αντίδραση χημειοφωταύγειας βασισμένο στη λουμινόλη, κατάλληλο για  αντισώματα συνδεδεμένα με </w:t>
            </w:r>
            <w:r w:rsidRPr="00E331D4">
              <w:rPr>
                <w:rFonts w:eastAsia="SimSun"/>
                <w:szCs w:val="22"/>
              </w:rPr>
              <w:t>HRP</w:t>
            </w:r>
            <w:r w:rsidRPr="00E331D4">
              <w:rPr>
                <w:rFonts w:eastAsia="SimSun"/>
                <w:szCs w:val="22"/>
                <w:lang w:val="el-GR"/>
              </w:rPr>
              <w:t xml:space="preserve">, σε τεχνική ανοσοαποτύπωσης. Η ευαισθησία της αντίδρασης χημειοφωταύγειας να είναι  σε επίπεδο </w:t>
            </w:r>
            <w:r w:rsidRPr="00E331D4">
              <w:rPr>
                <w:rFonts w:eastAsia="SimSun"/>
                <w:szCs w:val="22"/>
              </w:rPr>
              <w:t>pg</w:t>
            </w:r>
            <w:r w:rsidRPr="00E331D4">
              <w:rPr>
                <w:rFonts w:eastAsia="SimSun"/>
                <w:szCs w:val="22"/>
                <w:lang w:val="el-GR"/>
              </w:rPr>
              <w:t xml:space="preserve"> πρωτεϊνης και η  εκπομπή φωτός να είναι μέγιστη αμέσως μετά την έκθεση του υποστρώματος σε </w:t>
            </w:r>
            <w:r w:rsidRPr="00E331D4">
              <w:rPr>
                <w:rFonts w:eastAsia="SimSun"/>
                <w:szCs w:val="22"/>
              </w:rPr>
              <w:t>HRP</w:t>
            </w:r>
            <w:r w:rsidRPr="00E331D4">
              <w:rPr>
                <w:rFonts w:eastAsia="SimSun"/>
                <w:szCs w:val="22"/>
                <w:lang w:val="el-GR"/>
              </w:rPr>
              <w:t xml:space="preserve"> αλλά να διαρκεί για 1 ώρα. Τα αντιδραστήρια να φυλασσονται σε θερμοκρασία δωματίου. Να περιλαμβάνει λουμινόλη 2</w:t>
            </w:r>
            <w:r w:rsidRPr="00E331D4">
              <w:rPr>
                <w:rFonts w:eastAsia="SimSun"/>
                <w:szCs w:val="22"/>
              </w:rPr>
              <w:t>x</w:t>
            </w:r>
            <w:r w:rsidRPr="00E331D4">
              <w:rPr>
                <w:rFonts w:eastAsia="SimSun"/>
                <w:szCs w:val="22"/>
                <w:lang w:val="el-GR"/>
              </w:rPr>
              <w:t xml:space="preserve"> συμπυκνωμένη  και  υπεροξείδιο 2</w:t>
            </w:r>
            <w:r w:rsidRPr="00E331D4">
              <w:rPr>
                <w:rFonts w:eastAsia="SimSun"/>
                <w:szCs w:val="22"/>
              </w:rPr>
              <w:t>x</w:t>
            </w:r>
            <w:r w:rsidRPr="00E331D4">
              <w:rPr>
                <w:rFonts w:eastAsia="SimSun"/>
                <w:szCs w:val="22"/>
                <w:lang w:val="el-GR"/>
              </w:rPr>
              <w:t xml:space="preserve">  συμπυκνωμέν</w:t>
            </w:r>
            <w:r w:rsidRPr="00E331D4">
              <w:rPr>
                <w:rFonts w:eastAsia="SimSun"/>
                <w:szCs w:val="22"/>
              </w:rPr>
              <w:t>o</w:t>
            </w:r>
            <w:r w:rsidRPr="00E331D4">
              <w:rPr>
                <w:rFonts w:eastAsia="SimSun"/>
                <w:szCs w:val="22"/>
                <w:lang w:val="el-GR"/>
              </w:rPr>
              <w:t xml:space="preserve">, σε συνολική ποσότητα 500 </w:t>
            </w:r>
            <w:r w:rsidRPr="00E331D4">
              <w:rPr>
                <w:rFonts w:eastAsia="SimSun"/>
                <w:szCs w:val="22"/>
              </w:rPr>
              <w:t>mL</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70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Western</w:t>
            </w:r>
            <w:r w:rsidRPr="00E331D4">
              <w:rPr>
                <w:rFonts w:eastAsia="SimSun"/>
                <w:szCs w:val="22"/>
                <w:lang w:val="el-GR"/>
              </w:rPr>
              <w:t xml:space="preserve"> </w:t>
            </w:r>
            <w:r w:rsidRPr="00E331D4">
              <w:rPr>
                <w:rFonts w:eastAsia="SimSun"/>
                <w:szCs w:val="22"/>
              </w:rPr>
              <w:t>HRP</w:t>
            </w:r>
            <w:r w:rsidRPr="00E331D4">
              <w:rPr>
                <w:rFonts w:eastAsia="SimSun"/>
                <w:szCs w:val="22"/>
                <w:lang w:val="el-GR"/>
              </w:rPr>
              <w:t xml:space="preserve"> υπόστρωμα χημειοφωταύγειας, προαναμεμιγμένο, έτοιμο προς χρήση. </w:t>
            </w:r>
            <w:r w:rsidRPr="00E331D4">
              <w:rPr>
                <w:rFonts w:eastAsia="SimSun"/>
                <w:szCs w:val="22"/>
              </w:rPr>
              <w:t>Με πιστοποιητικό ανάλυσης ανά παρτίδα.  Συσκευασία 500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Y</w:t>
            </w:r>
            <w:r w:rsidRPr="00E331D4">
              <w:rPr>
                <w:rFonts w:eastAsia="SimSun"/>
                <w:szCs w:val="22"/>
                <w:lang w:val="el-GR"/>
              </w:rPr>
              <w:t xml:space="preserve">πόστρωμα </w:t>
            </w:r>
            <w:r w:rsidRPr="00E331D4">
              <w:rPr>
                <w:rFonts w:eastAsia="SimSun"/>
                <w:szCs w:val="22"/>
              </w:rPr>
              <w:t>ECL</w:t>
            </w:r>
            <w:r w:rsidRPr="00E331D4">
              <w:rPr>
                <w:rFonts w:eastAsia="SimSun"/>
                <w:szCs w:val="22"/>
                <w:lang w:val="el-GR"/>
              </w:rPr>
              <w:t xml:space="preserve"> </w:t>
            </w:r>
            <w:r w:rsidRPr="00E331D4">
              <w:rPr>
                <w:rFonts w:eastAsia="SimSun"/>
                <w:szCs w:val="22"/>
              </w:rPr>
              <w:t>Plus</w:t>
            </w:r>
            <w:r w:rsidRPr="00E331D4">
              <w:rPr>
                <w:rFonts w:eastAsia="SimSun"/>
                <w:szCs w:val="22"/>
                <w:lang w:val="el-GR"/>
              </w:rPr>
              <w:t xml:space="preserve"> χημειοφωταύγειας και χημειοφθορισμού με βάση ακρυδάνιο για ανίχνευση κατά </w:t>
            </w:r>
            <w:r w:rsidRPr="00E331D4">
              <w:rPr>
                <w:rFonts w:eastAsia="SimSun"/>
                <w:szCs w:val="22"/>
              </w:rPr>
              <w:t>Western</w:t>
            </w:r>
            <w:r w:rsidRPr="00E331D4">
              <w:rPr>
                <w:rFonts w:eastAsia="SimSun"/>
                <w:szCs w:val="22"/>
                <w:lang w:val="el-GR"/>
              </w:rPr>
              <w:t xml:space="preserve"> με χρήση φιλμ ακτίνων Χ ή απεικόνισης </w:t>
            </w:r>
            <w:r w:rsidRPr="00E331D4">
              <w:rPr>
                <w:rFonts w:eastAsia="SimSun"/>
                <w:szCs w:val="22"/>
              </w:rPr>
              <w:t>CCD</w:t>
            </w:r>
            <w:r w:rsidRPr="00E331D4">
              <w:rPr>
                <w:rFonts w:eastAsia="SimSun"/>
                <w:szCs w:val="22"/>
                <w:lang w:val="el-GR"/>
              </w:rPr>
              <w:t xml:space="preserve"> ή λέιζερ. Ευαισθησίας σε </w:t>
            </w:r>
            <w:r w:rsidRPr="00E331D4">
              <w:rPr>
                <w:rFonts w:eastAsia="SimSun"/>
                <w:szCs w:val="22"/>
              </w:rPr>
              <w:t>low</w:t>
            </w:r>
            <w:r w:rsidRPr="00E331D4">
              <w:rPr>
                <w:rFonts w:eastAsia="SimSun"/>
                <w:szCs w:val="22"/>
                <w:lang w:val="el-GR"/>
              </w:rPr>
              <w:t>-</w:t>
            </w:r>
            <w:r w:rsidRPr="00E331D4">
              <w:rPr>
                <w:rFonts w:eastAsia="SimSun"/>
                <w:szCs w:val="22"/>
              </w:rPr>
              <w:t>picogram</w:t>
            </w:r>
            <w:r w:rsidRPr="00E331D4">
              <w:rPr>
                <w:rFonts w:eastAsia="SimSun"/>
                <w:szCs w:val="22"/>
                <w:lang w:val="el-GR"/>
              </w:rPr>
              <w:t xml:space="preserve"> </w:t>
            </w:r>
            <w:r w:rsidRPr="00E331D4">
              <w:rPr>
                <w:rFonts w:eastAsia="SimSun"/>
                <w:szCs w:val="22"/>
              </w:rPr>
              <w:t>level</w:t>
            </w:r>
            <w:r w:rsidRPr="00E331D4">
              <w:rPr>
                <w:rFonts w:eastAsia="SimSun"/>
                <w:szCs w:val="22"/>
                <w:lang w:val="el-GR"/>
              </w:rPr>
              <w:t xml:space="preserve">. Με διάρκεια σήματος ως και 5. </w:t>
            </w:r>
            <w:r w:rsidRPr="00E331D4">
              <w:rPr>
                <w:rFonts w:eastAsia="SimSun"/>
                <w:szCs w:val="22"/>
              </w:rPr>
              <w:t>N</w:t>
            </w:r>
            <w:r w:rsidRPr="00E331D4">
              <w:rPr>
                <w:rFonts w:eastAsia="SimSun"/>
                <w:szCs w:val="22"/>
                <w:lang w:val="el-GR"/>
              </w:rPr>
              <w:t xml:space="preserve">α είναι συμβατό με το μηχάνημα </w:t>
            </w:r>
            <w:r w:rsidRPr="00E331D4">
              <w:rPr>
                <w:rFonts w:eastAsia="SimSun"/>
                <w:szCs w:val="22"/>
              </w:rPr>
              <w:t>Phosphoimager</w:t>
            </w:r>
            <w:r w:rsidRPr="00E331D4">
              <w:rPr>
                <w:rFonts w:eastAsia="SimSun"/>
                <w:szCs w:val="22"/>
                <w:lang w:val="el-GR"/>
              </w:rPr>
              <w:t xml:space="preserve"> </w:t>
            </w:r>
            <w:r w:rsidRPr="00E331D4">
              <w:rPr>
                <w:rFonts w:eastAsia="SimSun"/>
                <w:szCs w:val="22"/>
              </w:rPr>
              <w:t>STORM</w:t>
            </w:r>
            <w:r w:rsidRPr="00E331D4">
              <w:rPr>
                <w:rFonts w:eastAsia="SimSun"/>
                <w:szCs w:val="22"/>
                <w:lang w:val="el-GR"/>
              </w:rPr>
              <w:t xml:space="preserve"> </w:t>
            </w:r>
            <w:r w:rsidRPr="00E331D4">
              <w:rPr>
                <w:rFonts w:eastAsia="SimSun"/>
                <w:szCs w:val="22"/>
              </w:rPr>
              <w:t>Molecular</w:t>
            </w:r>
            <w:r w:rsidRPr="00E331D4">
              <w:rPr>
                <w:rFonts w:eastAsia="SimSun"/>
                <w:szCs w:val="22"/>
                <w:lang w:val="el-GR"/>
              </w:rPr>
              <w:t xml:space="preserve"> </w:t>
            </w:r>
            <w:r w:rsidRPr="00E331D4">
              <w:rPr>
                <w:rFonts w:eastAsia="SimSun"/>
                <w:szCs w:val="22"/>
              </w:rPr>
              <w:t>Dynamics</w:t>
            </w:r>
            <w:r w:rsidRPr="00E331D4">
              <w:rPr>
                <w:rFonts w:eastAsia="SimSun"/>
                <w:szCs w:val="22"/>
                <w:lang w:val="el-GR"/>
              </w:rPr>
              <w:t xml:space="preserve">. </w:t>
            </w:r>
            <w:r w:rsidRPr="00E331D4">
              <w:rPr>
                <w:rFonts w:eastAsia="SimSun"/>
                <w:szCs w:val="22"/>
              </w:rPr>
              <w:t>Με πιστοποιητικό ανάλυσης ανά παρτίδα. Συσκευασία 100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Kit</w:t>
            </w:r>
            <w:r w:rsidRPr="00E331D4">
              <w:rPr>
                <w:rFonts w:eastAsia="SimSun"/>
                <w:szCs w:val="22"/>
                <w:lang w:val="el-GR"/>
              </w:rPr>
              <w:t xml:space="preserve"> κατάλληλο για ανάλυση γονιδιακής έκφρασης με φθορίζοντες εκκινητές και ανιχνευτές, από δείγματα </w:t>
            </w:r>
            <w:r w:rsidRPr="00E331D4">
              <w:rPr>
                <w:rFonts w:eastAsia="SimSun"/>
                <w:szCs w:val="22"/>
              </w:rPr>
              <w:t>RNA</w:t>
            </w:r>
            <w:r w:rsidRPr="00E331D4">
              <w:rPr>
                <w:rFonts w:eastAsia="SimSun"/>
                <w:szCs w:val="22"/>
                <w:lang w:val="el-GR"/>
              </w:rPr>
              <w:t xml:space="preserve">, μέσω αντίδρασης </w:t>
            </w:r>
            <w:r w:rsidRPr="00E331D4">
              <w:rPr>
                <w:rFonts w:eastAsia="SimSun"/>
                <w:szCs w:val="22"/>
              </w:rPr>
              <w:t>one</w:t>
            </w:r>
            <w:r w:rsidRPr="00E331D4">
              <w:rPr>
                <w:rFonts w:eastAsia="SimSun"/>
                <w:szCs w:val="22"/>
                <w:lang w:val="el-GR"/>
              </w:rPr>
              <w:t>-</w:t>
            </w:r>
            <w:r w:rsidRPr="00E331D4">
              <w:rPr>
                <w:rFonts w:eastAsia="SimSun"/>
                <w:szCs w:val="22"/>
              </w:rPr>
              <w:t>step</w:t>
            </w:r>
            <w:r w:rsidRPr="00E331D4">
              <w:rPr>
                <w:rFonts w:eastAsia="SimSun"/>
                <w:szCs w:val="22"/>
                <w:lang w:val="el-GR"/>
              </w:rPr>
              <w:t xml:space="preserve">. Συμβατό για χρήση με θερμοκυκλοποιητές 7500 </w:t>
            </w:r>
            <w:r w:rsidRPr="00E331D4">
              <w:rPr>
                <w:rFonts w:eastAsia="SimSun"/>
                <w:szCs w:val="22"/>
              </w:rPr>
              <w:t>System</w:t>
            </w:r>
            <w:r w:rsidRPr="00E331D4">
              <w:rPr>
                <w:rFonts w:eastAsia="SimSun"/>
                <w:szCs w:val="22"/>
                <w:lang w:val="el-GR"/>
              </w:rPr>
              <w:t xml:space="preserve">, </w:t>
            </w:r>
            <w:r w:rsidRPr="00E331D4">
              <w:rPr>
                <w:rFonts w:eastAsia="SimSun"/>
                <w:szCs w:val="22"/>
              </w:rPr>
              <w:t>BioRad</w:t>
            </w:r>
            <w:r w:rsidRPr="00E331D4">
              <w:rPr>
                <w:rFonts w:eastAsia="SimSun"/>
                <w:szCs w:val="22"/>
                <w:lang w:val="el-GR"/>
              </w:rPr>
              <w:t xml:space="preserve"> </w:t>
            </w:r>
            <w:r w:rsidRPr="00E331D4">
              <w:rPr>
                <w:rFonts w:eastAsia="SimSun"/>
                <w:szCs w:val="22"/>
              </w:rPr>
              <w:t>MyiQ</w:t>
            </w:r>
            <w:r w:rsidRPr="00E331D4">
              <w:rPr>
                <w:rFonts w:eastAsia="SimSun"/>
                <w:szCs w:val="22"/>
                <w:lang w:val="el-GR"/>
              </w:rPr>
              <w:t xml:space="preserve">, </w:t>
            </w:r>
            <w:r w:rsidRPr="00E331D4">
              <w:rPr>
                <w:rFonts w:eastAsia="SimSun"/>
                <w:szCs w:val="22"/>
              </w:rPr>
              <w:t>BioRad</w:t>
            </w:r>
            <w:r w:rsidRPr="00E331D4">
              <w:rPr>
                <w:rFonts w:eastAsia="SimSun"/>
                <w:szCs w:val="22"/>
                <w:lang w:val="el-GR"/>
              </w:rPr>
              <w:t xml:space="preserve"> </w:t>
            </w:r>
            <w:r w:rsidRPr="00E331D4">
              <w:rPr>
                <w:rFonts w:eastAsia="SimSun"/>
                <w:szCs w:val="22"/>
              </w:rPr>
              <w:t>iCycler</w:t>
            </w:r>
            <w:r w:rsidRPr="00E331D4">
              <w:rPr>
                <w:rFonts w:eastAsia="SimSun"/>
                <w:szCs w:val="22"/>
                <w:lang w:val="el-GR"/>
              </w:rPr>
              <w:t xml:space="preserve"> </w:t>
            </w:r>
            <w:r w:rsidRPr="00E331D4">
              <w:rPr>
                <w:rFonts w:eastAsia="SimSun"/>
                <w:szCs w:val="22"/>
              </w:rPr>
              <w:t>iQ</w:t>
            </w:r>
            <w:r w:rsidRPr="00E331D4">
              <w:rPr>
                <w:rFonts w:eastAsia="SimSun"/>
                <w:szCs w:val="22"/>
                <w:lang w:val="el-GR"/>
              </w:rPr>
              <w:t xml:space="preserve">, </w:t>
            </w:r>
            <w:r w:rsidRPr="00E331D4">
              <w:rPr>
                <w:rFonts w:eastAsia="SimSun"/>
                <w:szCs w:val="22"/>
              </w:rPr>
              <w:t>BioRad</w:t>
            </w:r>
            <w:r w:rsidRPr="00E331D4">
              <w:rPr>
                <w:rFonts w:eastAsia="SimSun"/>
                <w:szCs w:val="22"/>
                <w:lang w:val="el-GR"/>
              </w:rPr>
              <w:t xml:space="preserve"> </w:t>
            </w:r>
            <w:r w:rsidRPr="00E331D4">
              <w:rPr>
                <w:rFonts w:eastAsia="SimSun"/>
                <w:szCs w:val="22"/>
              </w:rPr>
              <w:t>iQ</w:t>
            </w:r>
            <w:r w:rsidRPr="00E331D4">
              <w:rPr>
                <w:rFonts w:eastAsia="SimSun"/>
                <w:szCs w:val="22"/>
                <w:lang w:val="el-GR"/>
              </w:rPr>
              <w:t xml:space="preserve">5, </w:t>
            </w:r>
            <w:r w:rsidRPr="00E331D4">
              <w:rPr>
                <w:rFonts w:eastAsia="SimSun"/>
                <w:szCs w:val="22"/>
              </w:rPr>
              <w:t>Cepheid</w:t>
            </w:r>
            <w:r w:rsidRPr="00E331D4">
              <w:rPr>
                <w:rFonts w:eastAsia="SimSun"/>
                <w:szCs w:val="22"/>
                <w:lang w:val="el-GR"/>
              </w:rPr>
              <w:t xml:space="preserve"> </w:t>
            </w:r>
            <w:r w:rsidRPr="00E331D4">
              <w:rPr>
                <w:rFonts w:eastAsia="SimSun"/>
                <w:szCs w:val="22"/>
              </w:rPr>
              <w:t>SmartCycler</w:t>
            </w:r>
            <w:r w:rsidRPr="00E331D4">
              <w:rPr>
                <w:rFonts w:eastAsia="SimSun"/>
                <w:szCs w:val="22"/>
                <w:lang w:val="el-GR"/>
              </w:rPr>
              <w:t xml:space="preserve">, </w:t>
            </w:r>
            <w:r w:rsidRPr="00E331D4">
              <w:rPr>
                <w:rFonts w:eastAsia="SimSun"/>
                <w:szCs w:val="22"/>
              </w:rPr>
              <w:t>MJ</w:t>
            </w:r>
            <w:r w:rsidRPr="00E331D4">
              <w:rPr>
                <w:rFonts w:eastAsia="SimSun"/>
                <w:szCs w:val="22"/>
                <w:lang w:val="el-GR"/>
              </w:rPr>
              <w:t xml:space="preserve"> </w:t>
            </w:r>
            <w:r w:rsidRPr="00E331D4">
              <w:rPr>
                <w:rFonts w:eastAsia="SimSun"/>
                <w:szCs w:val="22"/>
              </w:rPr>
              <w:t>Chromo</w:t>
            </w:r>
            <w:r w:rsidRPr="00E331D4">
              <w:rPr>
                <w:rFonts w:eastAsia="SimSun"/>
                <w:szCs w:val="22"/>
                <w:lang w:val="el-GR"/>
              </w:rPr>
              <w:t xml:space="preserve">4, </w:t>
            </w:r>
            <w:r w:rsidRPr="00E331D4">
              <w:rPr>
                <w:rFonts w:eastAsia="SimSun"/>
                <w:szCs w:val="22"/>
              </w:rPr>
              <w:t>MJ</w:t>
            </w:r>
            <w:r w:rsidRPr="00E331D4">
              <w:rPr>
                <w:rFonts w:eastAsia="SimSun"/>
                <w:szCs w:val="22"/>
                <w:lang w:val="el-GR"/>
              </w:rPr>
              <w:t xml:space="preserve"> </w:t>
            </w:r>
            <w:r w:rsidRPr="00E331D4">
              <w:rPr>
                <w:rFonts w:eastAsia="SimSun"/>
                <w:szCs w:val="22"/>
              </w:rPr>
              <w:t>Opticon</w:t>
            </w:r>
            <w:r w:rsidRPr="00E331D4">
              <w:rPr>
                <w:rFonts w:eastAsia="SimSun"/>
                <w:szCs w:val="22"/>
                <w:lang w:val="el-GR"/>
              </w:rPr>
              <w:t xml:space="preserve">, </w:t>
            </w:r>
            <w:r w:rsidRPr="00E331D4">
              <w:rPr>
                <w:rFonts w:eastAsia="SimSun"/>
                <w:szCs w:val="22"/>
              </w:rPr>
              <w:t>Stratagene</w:t>
            </w:r>
            <w:r w:rsidRPr="00E331D4">
              <w:rPr>
                <w:rFonts w:eastAsia="SimSun"/>
                <w:szCs w:val="22"/>
                <w:lang w:val="el-GR"/>
              </w:rPr>
              <w:t xml:space="preserve"> </w:t>
            </w:r>
            <w:r w:rsidRPr="00E331D4">
              <w:rPr>
                <w:rFonts w:eastAsia="SimSun"/>
                <w:szCs w:val="22"/>
              </w:rPr>
              <w:t>Mx</w:t>
            </w:r>
            <w:r w:rsidRPr="00E331D4">
              <w:rPr>
                <w:rFonts w:eastAsia="SimSun"/>
                <w:szCs w:val="22"/>
                <w:lang w:val="el-GR"/>
              </w:rPr>
              <w:t>3000</w:t>
            </w:r>
            <w:r w:rsidRPr="00E331D4">
              <w:rPr>
                <w:rFonts w:eastAsia="SimSun"/>
                <w:szCs w:val="22"/>
              </w:rPr>
              <w:t>P</w:t>
            </w:r>
            <w:r w:rsidRPr="00E331D4">
              <w:rPr>
                <w:rFonts w:eastAsia="SimSun"/>
                <w:szCs w:val="22"/>
                <w:lang w:val="el-GR"/>
              </w:rPr>
              <w:t xml:space="preserve">, </w:t>
            </w:r>
            <w:r w:rsidRPr="00E331D4">
              <w:rPr>
                <w:rFonts w:eastAsia="SimSun"/>
                <w:szCs w:val="22"/>
              </w:rPr>
              <w:t>Stratagene</w:t>
            </w:r>
            <w:r w:rsidRPr="00E331D4">
              <w:rPr>
                <w:rFonts w:eastAsia="SimSun"/>
                <w:szCs w:val="22"/>
                <w:lang w:val="el-GR"/>
              </w:rPr>
              <w:t xml:space="preserve"> </w:t>
            </w:r>
            <w:r w:rsidRPr="00E331D4">
              <w:rPr>
                <w:rFonts w:eastAsia="SimSun"/>
                <w:szCs w:val="22"/>
              </w:rPr>
              <w:t>Mx</w:t>
            </w:r>
            <w:r w:rsidRPr="00E331D4">
              <w:rPr>
                <w:rFonts w:eastAsia="SimSun"/>
                <w:szCs w:val="22"/>
                <w:lang w:val="el-GR"/>
              </w:rPr>
              <w:t>3005</w:t>
            </w:r>
            <w:r w:rsidRPr="00E331D4">
              <w:rPr>
                <w:rFonts w:eastAsia="SimSun"/>
                <w:szCs w:val="22"/>
              </w:rPr>
              <w:t>P</w:t>
            </w:r>
            <w:r w:rsidRPr="00E331D4">
              <w:rPr>
                <w:rFonts w:eastAsia="SimSun"/>
                <w:szCs w:val="22"/>
                <w:lang w:val="el-GR"/>
              </w:rPr>
              <w:t xml:space="preserve">, </w:t>
            </w:r>
            <w:r w:rsidRPr="00E331D4">
              <w:rPr>
                <w:rFonts w:eastAsia="SimSun"/>
                <w:szCs w:val="22"/>
              </w:rPr>
              <w:t>Stratagene</w:t>
            </w:r>
            <w:r w:rsidRPr="00E331D4">
              <w:rPr>
                <w:rFonts w:eastAsia="SimSun"/>
                <w:szCs w:val="22"/>
                <w:lang w:val="el-GR"/>
              </w:rPr>
              <w:t xml:space="preserve"> </w:t>
            </w:r>
            <w:r w:rsidRPr="00E331D4">
              <w:rPr>
                <w:rFonts w:eastAsia="SimSun"/>
                <w:szCs w:val="22"/>
              </w:rPr>
              <w:t>Mx</w:t>
            </w:r>
            <w:r w:rsidRPr="00E331D4">
              <w:rPr>
                <w:rFonts w:eastAsia="SimSun"/>
                <w:szCs w:val="22"/>
                <w:lang w:val="el-GR"/>
              </w:rPr>
              <w:t>4000. Παρεχόμενο σε συσκευασία 100 μ</w:t>
            </w:r>
            <w:r w:rsidRPr="00E331D4">
              <w:rPr>
                <w:rFonts w:eastAsia="SimSun"/>
                <w:szCs w:val="22"/>
              </w:rPr>
              <w:t>L</w:t>
            </w:r>
            <w:r w:rsidRPr="00E331D4">
              <w:rPr>
                <w:rFonts w:eastAsia="SimSun"/>
                <w:szCs w:val="22"/>
                <w:lang w:val="el-GR"/>
              </w:rPr>
              <w:t xml:space="preserve"> μίγματος αντίστροφης μεταγραφάσης </w:t>
            </w:r>
            <w:r w:rsidRPr="00E331D4">
              <w:rPr>
                <w:rFonts w:eastAsia="SimSun"/>
                <w:szCs w:val="22"/>
              </w:rPr>
              <w:t>SuperScript</w:t>
            </w:r>
            <w:r w:rsidRPr="00E331D4">
              <w:rPr>
                <w:rFonts w:eastAsia="SimSun"/>
                <w:szCs w:val="22"/>
                <w:lang w:val="el-GR"/>
              </w:rPr>
              <w:t xml:space="preserve"> </w:t>
            </w:r>
            <w:r w:rsidRPr="00E331D4">
              <w:rPr>
                <w:rFonts w:eastAsia="SimSun"/>
                <w:szCs w:val="22"/>
              </w:rPr>
              <w:t>III</w:t>
            </w:r>
            <w:r w:rsidRPr="00E331D4">
              <w:rPr>
                <w:rFonts w:eastAsia="SimSun"/>
                <w:szCs w:val="22"/>
                <w:lang w:val="el-GR"/>
              </w:rPr>
              <w:t xml:space="preserve"> και </w:t>
            </w:r>
            <w:r w:rsidRPr="00E331D4">
              <w:rPr>
                <w:rFonts w:eastAsia="SimSun"/>
                <w:szCs w:val="22"/>
              </w:rPr>
              <w:t>Platinum</w:t>
            </w:r>
            <w:r w:rsidRPr="00E331D4">
              <w:rPr>
                <w:rFonts w:eastAsia="SimSun"/>
                <w:szCs w:val="22"/>
                <w:lang w:val="el-GR"/>
              </w:rPr>
              <w:t xml:space="preserve"> </w:t>
            </w:r>
            <w:r w:rsidRPr="00E331D4">
              <w:rPr>
                <w:rFonts w:eastAsia="SimSun"/>
                <w:szCs w:val="22"/>
              </w:rPr>
              <w:t>Taq</w:t>
            </w:r>
            <w:r w:rsidRPr="00E331D4">
              <w:rPr>
                <w:rFonts w:eastAsia="SimSun"/>
                <w:szCs w:val="22"/>
                <w:lang w:val="el-GR"/>
              </w:rPr>
              <w:t xml:space="preserve"> πολυμεράσης, συμπεριλαμβανομένων 2 </w:t>
            </w:r>
            <w:r w:rsidRPr="00E331D4">
              <w:rPr>
                <w:rFonts w:eastAsia="SimSun"/>
                <w:szCs w:val="22"/>
              </w:rPr>
              <w:t>x</w:t>
            </w:r>
            <w:r w:rsidRPr="00E331D4">
              <w:rPr>
                <w:rFonts w:eastAsia="SimSun"/>
                <w:szCs w:val="22"/>
                <w:lang w:val="el-GR"/>
              </w:rPr>
              <w:t xml:space="preserve"> 1.25 </w:t>
            </w:r>
            <w:r w:rsidRPr="00E331D4">
              <w:rPr>
                <w:rFonts w:eastAsia="SimSun"/>
                <w:szCs w:val="22"/>
              </w:rPr>
              <w:t>mL</w:t>
            </w:r>
            <w:r w:rsidRPr="00E331D4">
              <w:rPr>
                <w:rFonts w:eastAsia="SimSun"/>
                <w:szCs w:val="22"/>
                <w:lang w:val="el-GR"/>
              </w:rPr>
              <w:t xml:space="preserve"> μίγματος αντίδρασης 2, 1</w:t>
            </w:r>
            <w:r w:rsidRPr="00E331D4">
              <w:rPr>
                <w:rFonts w:eastAsia="SimSun"/>
                <w:szCs w:val="22"/>
              </w:rPr>
              <w:t>ml</w:t>
            </w:r>
            <w:r w:rsidRPr="00E331D4">
              <w:rPr>
                <w:rFonts w:eastAsia="SimSun"/>
                <w:szCs w:val="22"/>
                <w:lang w:val="el-GR"/>
              </w:rPr>
              <w:t xml:space="preserve"> θειικού μαγνησίου 50 </w:t>
            </w:r>
            <w:r w:rsidRPr="00E331D4">
              <w:rPr>
                <w:rFonts w:eastAsia="SimSun"/>
                <w:szCs w:val="22"/>
              </w:rPr>
              <w:t>mM</w:t>
            </w:r>
            <w:r w:rsidRPr="00E331D4">
              <w:rPr>
                <w:rFonts w:eastAsia="SimSun"/>
                <w:szCs w:val="22"/>
                <w:lang w:val="el-GR"/>
              </w:rPr>
              <w:t xml:space="preserve"> και 100 μ</w:t>
            </w:r>
            <w:r w:rsidRPr="00E331D4">
              <w:rPr>
                <w:rFonts w:eastAsia="SimSun"/>
                <w:szCs w:val="22"/>
              </w:rPr>
              <w:t>L</w:t>
            </w:r>
            <w:r w:rsidRPr="00E331D4">
              <w:rPr>
                <w:rFonts w:eastAsia="SimSun"/>
                <w:szCs w:val="22"/>
                <w:lang w:val="el-GR"/>
              </w:rPr>
              <w:t xml:space="preserve"> μίγματος χρωστικής αναφοράς </w:t>
            </w:r>
            <w:r w:rsidRPr="00E331D4">
              <w:rPr>
                <w:rFonts w:eastAsia="SimSun"/>
                <w:szCs w:val="22"/>
              </w:rPr>
              <w:t>ROX</w:t>
            </w:r>
            <w:r w:rsidRPr="00E331D4">
              <w:rPr>
                <w:rFonts w:eastAsia="SimSun"/>
                <w:szCs w:val="22"/>
                <w:lang w:val="el-GR"/>
              </w:rPr>
              <w:t xml:space="preserve"> (25 μ</w:t>
            </w:r>
            <w:r w:rsidRPr="00E331D4">
              <w:rPr>
                <w:rFonts w:eastAsia="SimSun"/>
                <w:szCs w:val="22"/>
              </w:rPr>
              <w:t>M</w:t>
            </w:r>
            <w:r w:rsidRPr="00E331D4">
              <w:rPr>
                <w:rFonts w:eastAsia="SimSun"/>
                <w:szCs w:val="22"/>
                <w:lang w:val="el-GR"/>
              </w:rPr>
              <w:t xml:space="preserve">). </w:t>
            </w:r>
            <w:r w:rsidRPr="00E331D4">
              <w:rPr>
                <w:rFonts w:eastAsia="SimSun"/>
                <w:szCs w:val="22"/>
              </w:rPr>
              <w:t>Με πιστοποιητικό ανάλυσης ανά παρτίδα.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K</w:t>
            </w:r>
            <w:r w:rsidRPr="00E331D4">
              <w:rPr>
                <w:rFonts w:eastAsia="SimSun"/>
                <w:szCs w:val="22"/>
                <w:lang w:val="el-GR"/>
              </w:rPr>
              <w:t xml:space="preserve">ιτ απομόνωσης </w:t>
            </w:r>
            <w:r w:rsidRPr="00E331D4">
              <w:rPr>
                <w:rFonts w:eastAsia="SimSun"/>
                <w:szCs w:val="22"/>
              </w:rPr>
              <w:t>RNA</w:t>
            </w:r>
            <w:r w:rsidRPr="00E331D4">
              <w:rPr>
                <w:rFonts w:eastAsia="SimSun"/>
                <w:szCs w:val="22"/>
                <w:lang w:val="el-GR"/>
              </w:rPr>
              <w:t xml:space="preserve"> από σωληνάρια μεταφοράς </w:t>
            </w:r>
            <w:r w:rsidRPr="00E331D4">
              <w:rPr>
                <w:rFonts w:eastAsia="SimSun"/>
                <w:szCs w:val="22"/>
              </w:rPr>
              <w:t>PAX</w:t>
            </w:r>
            <w:r w:rsidRPr="00E331D4">
              <w:rPr>
                <w:rFonts w:eastAsia="SimSun"/>
                <w:szCs w:val="22"/>
                <w:lang w:val="el-GR"/>
              </w:rPr>
              <w:t xml:space="preserve"> </w:t>
            </w:r>
            <w:r w:rsidRPr="00E331D4">
              <w:rPr>
                <w:rFonts w:eastAsia="SimSun"/>
                <w:szCs w:val="22"/>
              </w:rPr>
              <w:t>gene</w:t>
            </w:r>
            <w:r w:rsidRPr="00E331D4">
              <w:rPr>
                <w:rFonts w:eastAsia="SimSun"/>
                <w:szCs w:val="22"/>
                <w:lang w:val="el-GR"/>
              </w:rPr>
              <w:t xml:space="preserve">. </w:t>
            </w:r>
            <w:r w:rsidRPr="00E331D4">
              <w:rPr>
                <w:rFonts w:eastAsia="SimSun"/>
                <w:szCs w:val="22"/>
              </w:rPr>
              <w:t>Συσκευασία 50 δοκιμασίες.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74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Κιτ </w:t>
            </w:r>
            <w:r w:rsidRPr="00E331D4">
              <w:rPr>
                <w:rFonts w:eastAsia="SimSun"/>
                <w:szCs w:val="22"/>
              </w:rPr>
              <w:t>PCR</w:t>
            </w:r>
            <w:r w:rsidRPr="00E331D4">
              <w:rPr>
                <w:rFonts w:eastAsia="SimSun"/>
                <w:szCs w:val="22"/>
                <w:lang w:val="el-GR"/>
              </w:rPr>
              <w:t xml:space="preserve"> για μεγάλου μήκους και ακριβή ενίσχυση γονιδιωματικών </w:t>
            </w:r>
            <w:r w:rsidRPr="00E331D4">
              <w:rPr>
                <w:rFonts w:eastAsia="SimSun"/>
                <w:szCs w:val="22"/>
              </w:rPr>
              <w:t>D</w:t>
            </w:r>
            <w:r w:rsidRPr="00E331D4">
              <w:rPr>
                <w:rFonts w:eastAsia="SimSun"/>
                <w:szCs w:val="22"/>
                <w:lang w:val="el-GR"/>
              </w:rPr>
              <w:t xml:space="preserve">ΝΑ στόχων, με βελτιστοποιημένα ρυθμιστικά διαλύματα για ενίσχυση πρότυπων αλληλουχιών με υψηλή περιεκτικότητα σε </w:t>
            </w:r>
            <w:r w:rsidRPr="00E331D4">
              <w:rPr>
                <w:rFonts w:eastAsia="SimSun"/>
                <w:szCs w:val="22"/>
              </w:rPr>
              <w:t>GC</w:t>
            </w:r>
            <w:r w:rsidRPr="00E331D4">
              <w:rPr>
                <w:rFonts w:eastAsia="SimSun"/>
                <w:szCs w:val="22"/>
                <w:lang w:val="el-GR"/>
              </w:rPr>
              <w:t xml:space="preserve"> και / ή σημαντική δευτερογενή δομή, 125 </w:t>
            </w:r>
            <w:r w:rsidRPr="00E331D4">
              <w:rPr>
                <w:rFonts w:eastAsia="SimSun"/>
                <w:szCs w:val="22"/>
              </w:rPr>
              <w:t>U</w:t>
            </w:r>
            <w:r w:rsidRPr="00E331D4">
              <w:rPr>
                <w:rFonts w:eastAsia="SimSun"/>
                <w:szCs w:val="22"/>
                <w:lang w:val="el-GR"/>
              </w:rPr>
              <w:t xml:space="preserve"> (5 </w:t>
            </w:r>
            <w:r w:rsidRPr="00E331D4">
              <w:rPr>
                <w:rFonts w:eastAsia="SimSun"/>
                <w:szCs w:val="22"/>
              </w:rPr>
              <w:t>U</w:t>
            </w:r>
            <w:r w:rsidRPr="00E331D4">
              <w:rPr>
                <w:rFonts w:eastAsia="SimSun"/>
                <w:szCs w:val="22"/>
                <w:lang w:val="el-GR"/>
              </w:rPr>
              <w:t xml:space="preserve"> / μ</w:t>
            </w:r>
            <w:r w:rsidRPr="00E331D4">
              <w:rPr>
                <w:rFonts w:eastAsia="SimSun"/>
                <w:szCs w:val="22"/>
              </w:rPr>
              <w:t>L</w:t>
            </w:r>
            <w:r w:rsidRPr="00E331D4">
              <w:rPr>
                <w:rFonts w:eastAsia="SimSun"/>
                <w:szCs w:val="22"/>
                <w:lang w:val="el-GR"/>
              </w:rPr>
              <w:t xml:space="preserve">), παρεχόμενο με </w:t>
            </w:r>
            <w:r w:rsidRPr="00E331D4">
              <w:rPr>
                <w:rFonts w:eastAsia="SimSun"/>
                <w:szCs w:val="22"/>
              </w:rPr>
              <w:t>dNTP</w:t>
            </w:r>
            <w:r w:rsidRPr="00E331D4">
              <w:rPr>
                <w:rFonts w:eastAsia="SimSun"/>
                <w:szCs w:val="22"/>
                <w:lang w:val="el-GR"/>
              </w:rPr>
              <w:t xml:space="preserve"> μείγμα (2.5 </w:t>
            </w:r>
            <w:r w:rsidRPr="00E331D4">
              <w:rPr>
                <w:rFonts w:eastAsia="SimSun"/>
                <w:szCs w:val="22"/>
              </w:rPr>
              <w:t>mM</w:t>
            </w:r>
            <w:r w:rsidRPr="00E331D4">
              <w:rPr>
                <w:rFonts w:eastAsia="SimSun"/>
                <w:szCs w:val="22"/>
                <w:lang w:val="el-GR"/>
              </w:rPr>
              <w:t xml:space="preserve"> κάθε </w:t>
            </w:r>
            <w:r w:rsidRPr="00E331D4">
              <w:rPr>
                <w:rFonts w:eastAsia="SimSun"/>
                <w:szCs w:val="22"/>
              </w:rPr>
              <w:t>dNTP</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bCs/>
                <w:szCs w:val="22"/>
              </w:rPr>
            </w:pPr>
            <w:r w:rsidRPr="00E331D4">
              <w:rPr>
                <w:rFonts w:eastAsia="SimSun"/>
                <w:bCs/>
                <w:szCs w:val="22"/>
              </w:rPr>
              <w:t xml:space="preserve">Real Time PCR mix με SYBR Green. Σύνολο αντιδραστηρίων κατάλληλο </w:t>
            </w:r>
            <w:proofErr w:type="gramStart"/>
            <w:r w:rsidRPr="00E331D4">
              <w:rPr>
                <w:rFonts w:eastAsia="SimSun"/>
                <w:bCs/>
                <w:szCs w:val="22"/>
              </w:rPr>
              <w:t>για  PCR</w:t>
            </w:r>
            <w:proofErr w:type="gramEnd"/>
            <w:r w:rsidRPr="00E331D4">
              <w:rPr>
                <w:rFonts w:eastAsia="SimSun"/>
                <w:bCs/>
                <w:szCs w:val="22"/>
              </w:rPr>
              <w:t xml:space="preserve"> σε πραγματικό χρόνο (qPCR) με χρήση φθορισμογόνων  ανιχνευτών, sequence  specific probe) με αντίστοιχες προδιαγραφές του KAPA Probe Fast Universal qPCR kit. </w:t>
            </w:r>
            <w:r w:rsidRPr="00E331D4">
              <w:rPr>
                <w:rFonts w:eastAsia="SimSun"/>
                <w:bCs/>
                <w:szCs w:val="22"/>
                <w:lang w:val="el-GR"/>
              </w:rPr>
              <w:t xml:space="preserve">Να είναι συμβατό με όλες τις τεχνολογίες που βασίζονται σε φθορισμογόνο ανιχνευτή, συμπεριλαμβανομένων </w:t>
            </w:r>
            <w:r w:rsidRPr="00E331D4">
              <w:rPr>
                <w:rFonts w:eastAsia="SimSun"/>
                <w:bCs/>
                <w:szCs w:val="22"/>
              </w:rPr>
              <w:t>FRET</w:t>
            </w:r>
            <w:r w:rsidRPr="00E331D4">
              <w:rPr>
                <w:rFonts w:eastAsia="SimSun"/>
                <w:bCs/>
                <w:szCs w:val="22"/>
                <w:lang w:val="el-GR"/>
              </w:rPr>
              <w:t xml:space="preserve">,  </w:t>
            </w:r>
            <w:r w:rsidRPr="00E331D4">
              <w:rPr>
                <w:rFonts w:eastAsia="SimSun"/>
                <w:bCs/>
                <w:szCs w:val="22"/>
              </w:rPr>
              <w:t>TaqMan</w:t>
            </w:r>
            <w:r w:rsidRPr="00E331D4">
              <w:rPr>
                <w:rFonts w:eastAsia="SimSun"/>
                <w:bCs/>
                <w:szCs w:val="22"/>
                <w:lang w:val="el-GR"/>
              </w:rPr>
              <w:t xml:space="preserve">®, </w:t>
            </w:r>
            <w:r w:rsidRPr="00E331D4">
              <w:rPr>
                <w:rFonts w:eastAsia="SimSun"/>
                <w:bCs/>
                <w:szCs w:val="22"/>
              </w:rPr>
              <w:t>molecular</w:t>
            </w:r>
            <w:r w:rsidRPr="00E331D4">
              <w:rPr>
                <w:rFonts w:eastAsia="SimSun"/>
                <w:bCs/>
                <w:szCs w:val="22"/>
                <w:lang w:val="el-GR"/>
              </w:rPr>
              <w:t xml:space="preserve"> </w:t>
            </w:r>
            <w:r w:rsidRPr="00E331D4">
              <w:rPr>
                <w:rFonts w:eastAsia="SimSun"/>
                <w:bCs/>
                <w:szCs w:val="22"/>
              </w:rPr>
              <w:t>beacons</w:t>
            </w:r>
            <w:r w:rsidRPr="00E331D4">
              <w:rPr>
                <w:rFonts w:eastAsia="SimSun"/>
                <w:bCs/>
                <w:szCs w:val="22"/>
                <w:lang w:val="el-GR"/>
              </w:rPr>
              <w:t xml:space="preserve">. Να έρχεται στη μορφή έτοιμου προς χρήση κοκτέιλ που περιέχει όλα τα συστατικά εκτός από τους εκκινητές, τους ανιχνευτές και τον  </w:t>
            </w:r>
            <w:r w:rsidRPr="00E331D4">
              <w:rPr>
                <w:rFonts w:eastAsia="SimSun"/>
                <w:bCs/>
                <w:szCs w:val="22"/>
              </w:rPr>
              <w:t>probe</w:t>
            </w:r>
            <w:r w:rsidRPr="00E331D4">
              <w:rPr>
                <w:rFonts w:eastAsia="SimSun"/>
                <w:bCs/>
                <w:szCs w:val="22"/>
                <w:lang w:val="el-GR"/>
              </w:rPr>
              <w:t xml:space="preserve"> (</w:t>
            </w:r>
            <w:r w:rsidRPr="00E331D4">
              <w:rPr>
                <w:rFonts w:eastAsia="SimSun"/>
                <w:bCs/>
                <w:szCs w:val="22"/>
              </w:rPr>
              <w:t>HotStart</w:t>
            </w:r>
            <w:r w:rsidRPr="00E331D4">
              <w:rPr>
                <w:rFonts w:eastAsia="SimSun"/>
                <w:bCs/>
                <w:szCs w:val="22"/>
                <w:lang w:val="el-GR"/>
              </w:rPr>
              <w:t xml:space="preserve"> </w:t>
            </w:r>
            <w:r w:rsidRPr="00E331D4">
              <w:rPr>
                <w:rFonts w:eastAsia="SimSun"/>
                <w:bCs/>
                <w:szCs w:val="22"/>
              </w:rPr>
              <w:t>DNA</w:t>
            </w:r>
            <w:r w:rsidRPr="00E331D4">
              <w:rPr>
                <w:rFonts w:eastAsia="SimSun"/>
                <w:bCs/>
                <w:szCs w:val="22"/>
                <w:lang w:val="el-GR"/>
              </w:rPr>
              <w:t xml:space="preserve"> πολυμεράση, </w:t>
            </w:r>
            <w:r w:rsidRPr="00E331D4">
              <w:rPr>
                <w:rFonts w:eastAsia="SimSun"/>
                <w:bCs/>
                <w:szCs w:val="22"/>
              </w:rPr>
              <w:t>dNTPs</w:t>
            </w:r>
            <w:r w:rsidRPr="00E331D4">
              <w:rPr>
                <w:rFonts w:eastAsia="SimSun"/>
                <w:bCs/>
                <w:szCs w:val="22"/>
                <w:lang w:val="el-GR"/>
              </w:rPr>
              <w:t xml:space="preserve">, </w:t>
            </w:r>
            <w:r w:rsidRPr="00E331D4">
              <w:rPr>
                <w:rFonts w:eastAsia="SimSun"/>
                <w:bCs/>
                <w:szCs w:val="22"/>
              </w:rPr>
              <w:t>MgCl</w:t>
            </w:r>
            <w:r w:rsidRPr="00E331D4">
              <w:rPr>
                <w:rFonts w:eastAsia="SimSun"/>
                <w:bCs/>
                <w:szCs w:val="22"/>
                <w:lang w:val="el-GR"/>
              </w:rPr>
              <w:t xml:space="preserve">2 και σταθεροποιητές). </w:t>
            </w:r>
            <w:r w:rsidRPr="00E331D4">
              <w:rPr>
                <w:rFonts w:eastAsia="SimSun"/>
                <w:bCs/>
                <w:szCs w:val="22"/>
              </w:rPr>
              <w:t>Συσκευασία 1000 αντιδράσεων των 20μL.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b/>
                <w:bCs/>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b/>
                <w:bCs/>
                <w:szCs w:val="22"/>
              </w:rPr>
            </w:pPr>
          </w:p>
        </w:tc>
      </w:tr>
      <w:tr w:rsidR="008F5F84" w:rsidRPr="00E331D4" w:rsidTr="008F5F84">
        <w:trPr>
          <w:trHeight w:val="382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 xml:space="preserve">Real Time PCR mix με SYBR Green.  </w:t>
            </w:r>
            <w:r w:rsidRPr="00E331D4">
              <w:rPr>
                <w:rFonts w:eastAsia="SimSun"/>
                <w:szCs w:val="22"/>
                <w:lang w:val="el-GR"/>
              </w:rPr>
              <w:t>Να εξασφαλίζει την υψηλότερη δυνατή απόδοση, ευαισθησία και ταχύτητα.</w:t>
            </w:r>
            <w:r w:rsidRPr="00E331D4">
              <w:rPr>
                <w:rFonts w:eastAsia="SimSun"/>
                <w:szCs w:val="22"/>
                <w:lang w:val="el-GR"/>
              </w:rPr>
              <w:br/>
              <w:t xml:space="preserve">Το </w:t>
            </w:r>
            <w:r w:rsidRPr="00E331D4">
              <w:rPr>
                <w:rFonts w:eastAsia="SimSun"/>
                <w:szCs w:val="22"/>
              </w:rPr>
              <w:t>SYBR</w:t>
            </w:r>
            <w:r w:rsidRPr="00E331D4">
              <w:rPr>
                <w:rFonts w:eastAsia="SimSun"/>
                <w:szCs w:val="22"/>
                <w:lang w:val="el-GR"/>
              </w:rPr>
              <w:t xml:space="preserve">  </w:t>
            </w:r>
            <w:r w:rsidRPr="00E331D4">
              <w:rPr>
                <w:rFonts w:eastAsia="SimSun"/>
                <w:szCs w:val="22"/>
              </w:rPr>
              <w:t>qPCR</w:t>
            </w:r>
            <w:r w:rsidRPr="00E331D4">
              <w:rPr>
                <w:rFonts w:eastAsia="SimSun"/>
                <w:szCs w:val="22"/>
                <w:lang w:val="el-GR"/>
              </w:rPr>
              <w:t xml:space="preserve"> </w:t>
            </w:r>
            <w:r w:rsidRPr="00E331D4">
              <w:rPr>
                <w:rFonts w:eastAsia="SimSun"/>
                <w:szCs w:val="22"/>
              </w:rPr>
              <w:t>Master</w:t>
            </w:r>
            <w:r w:rsidRPr="00E331D4">
              <w:rPr>
                <w:rFonts w:eastAsia="SimSun"/>
                <w:szCs w:val="22"/>
                <w:lang w:val="el-GR"/>
              </w:rPr>
              <w:t xml:space="preserve"> </w:t>
            </w:r>
            <w:r w:rsidRPr="00E331D4">
              <w:rPr>
                <w:rFonts w:eastAsia="SimSun"/>
                <w:szCs w:val="22"/>
              </w:rPr>
              <w:t>Mix</w:t>
            </w:r>
            <w:r w:rsidRPr="00E331D4">
              <w:rPr>
                <w:rFonts w:eastAsia="SimSun"/>
                <w:szCs w:val="22"/>
                <w:lang w:val="el-GR"/>
              </w:rPr>
              <w:t xml:space="preserve"> να περιέχει αυξημένη βελτιστοποιημένη συγκέντρωση της φθορίζουσας χρωστικής </w:t>
            </w:r>
            <w:r w:rsidRPr="00E331D4">
              <w:rPr>
                <w:rFonts w:eastAsia="SimSun"/>
                <w:szCs w:val="22"/>
              </w:rPr>
              <w:t>SYBRGreen</w:t>
            </w:r>
            <w:r w:rsidRPr="00E331D4">
              <w:rPr>
                <w:rFonts w:eastAsia="SimSun"/>
                <w:szCs w:val="22"/>
                <w:lang w:val="el-GR"/>
              </w:rPr>
              <w:t xml:space="preserve"> </w:t>
            </w:r>
            <w:r w:rsidRPr="00E331D4">
              <w:rPr>
                <w:rFonts w:eastAsia="SimSun"/>
                <w:szCs w:val="22"/>
              </w:rPr>
              <w:t>I</w:t>
            </w:r>
            <w:r w:rsidRPr="00E331D4">
              <w:rPr>
                <w:rFonts w:eastAsia="SimSun"/>
                <w:szCs w:val="22"/>
                <w:lang w:val="el-GR"/>
              </w:rPr>
              <w:t xml:space="preserve">. </w:t>
            </w:r>
            <w:r w:rsidRPr="00E331D4">
              <w:rPr>
                <w:rFonts w:eastAsia="SimSun"/>
                <w:szCs w:val="22"/>
              </w:rPr>
              <w:t>H</w:t>
            </w:r>
            <w:r w:rsidRPr="00E331D4">
              <w:rPr>
                <w:rFonts w:eastAsia="SimSun"/>
                <w:szCs w:val="22"/>
                <w:lang w:val="el-GR"/>
              </w:rPr>
              <w:t xml:space="preserve"> αυξημένη ένταση του σήματος να είναι αποτέλεσμα της αυξημένης ανοχής της πολυμεράσης στην </w:t>
            </w:r>
            <w:r w:rsidRPr="00E331D4">
              <w:rPr>
                <w:rFonts w:eastAsia="SimSun"/>
                <w:szCs w:val="22"/>
              </w:rPr>
              <w:t>SYBRGreen</w:t>
            </w:r>
            <w:r w:rsidRPr="00E331D4">
              <w:rPr>
                <w:rFonts w:eastAsia="SimSun"/>
                <w:szCs w:val="22"/>
                <w:lang w:val="el-GR"/>
              </w:rPr>
              <w:t xml:space="preserve"> </w:t>
            </w:r>
            <w:r w:rsidRPr="00E331D4">
              <w:rPr>
                <w:rFonts w:eastAsia="SimSun"/>
                <w:szCs w:val="22"/>
              </w:rPr>
              <w:t>I</w:t>
            </w:r>
            <w:r w:rsidRPr="00E331D4">
              <w:rPr>
                <w:rFonts w:eastAsia="SimSun"/>
                <w:szCs w:val="22"/>
                <w:lang w:val="el-GR"/>
              </w:rPr>
              <w:t xml:space="preserve">, ώστε να είναι κατάλληλο για ανίχνευση έκφρασης γονιδίων που υπάρχουν σε πολύ χαμηλά αντίγραφα. Να έχει μεγάλο εύρος και γραμμικότητα. Να περιλαμβάνει </w:t>
            </w:r>
            <w:r w:rsidRPr="00E331D4">
              <w:rPr>
                <w:rFonts w:eastAsia="SimSun"/>
                <w:szCs w:val="22"/>
              </w:rPr>
              <w:t>antibody</w:t>
            </w:r>
            <w:r w:rsidRPr="00E331D4">
              <w:rPr>
                <w:rFonts w:eastAsia="SimSun"/>
                <w:szCs w:val="22"/>
                <w:lang w:val="el-GR"/>
              </w:rPr>
              <w:t>-</w:t>
            </w:r>
            <w:r w:rsidRPr="00E331D4">
              <w:rPr>
                <w:rFonts w:eastAsia="SimSun"/>
                <w:szCs w:val="22"/>
              </w:rPr>
              <w:t>mediated</w:t>
            </w:r>
            <w:r w:rsidRPr="00E331D4">
              <w:rPr>
                <w:rFonts w:eastAsia="SimSun"/>
                <w:szCs w:val="22"/>
                <w:lang w:val="el-GR"/>
              </w:rPr>
              <w:t xml:space="preserve"> </w:t>
            </w:r>
            <w:r w:rsidRPr="00E331D4">
              <w:rPr>
                <w:rFonts w:eastAsia="SimSun"/>
                <w:szCs w:val="22"/>
              </w:rPr>
              <w:t>hot</w:t>
            </w:r>
            <w:r w:rsidRPr="00E331D4">
              <w:rPr>
                <w:rFonts w:eastAsia="SimSun"/>
                <w:szCs w:val="22"/>
                <w:lang w:val="el-GR"/>
              </w:rPr>
              <w:t xml:space="preserve"> </w:t>
            </w:r>
            <w:r w:rsidRPr="00E331D4">
              <w:rPr>
                <w:rFonts w:eastAsia="SimSun"/>
                <w:szCs w:val="22"/>
              </w:rPr>
              <w:t>start</w:t>
            </w:r>
            <w:r w:rsidRPr="00E331D4">
              <w:rPr>
                <w:rFonts w:eastAsia="SimSun"/>
                <w:szCs w:val="22"/>
                <w:lang w:val="el-GR"/>
              </w:rPr>
              <w:t xml:space="preserve"> πολυμεράση, </w:t>
            </w:r>
            <w:r w:rsidRPr="00E331D4">
              <w:rPr>
                <w:rFonts w:eastAsia="SimSun"/>
                <w:szCs w:val="22"/>
              </w:rPr>
              <w:t>SYBR</w:t>
            </w:r>
            <w:r w:rsidRPr="00E331D4">
              <w:rPr>
                <w:rFonts w:eastAsia="SimSun"/>
                <w:szCs w:val="22"/>
                <w:lang w:val="el-GR"/>
              </w:rPr>
              <w:t xml:space="preserve"> </w:t>
            </w:r>
            <w:r w:rsidRPr="00E331D4">
              <w:rPr>
                <w:rFonts w:eastAsia="SimSun"/>
                <w:szCs w:val="22"/>
              </w:rPr>
              <w:t>Green</w:t>
            </w:r>
            <w:r w:rsidRPr="00E331D4">
              <w:rPr>
                <w:rFonts w:eastAsia="SimSun"/>
                <w:szCs w:val="22"/>
                <w:lang w:val="el-GR"/>
              </w:rPr>
              <w:t xml:space="preserve"> </w:t>
            </w:r>
            <w:r w:rsidRPr="00E331D4">
              <w:rPr>
                <w:rFonts w:eastAsia="SimSun"/>
                <w:szCs w:val="22"/>
              </w:rPr>
              <w:t>fluorescent</w:t>
            </w:r>
            <w:r w:rsidRPr="00E331D4">
              <w:rPr>
                <w:rFonts w:eastAsia="SimSun"/>
                <w:szCs w:val="22"/>
                <w:lang w:val="el-GR"/>
              </w:rPr>
              <w:t xml:space="preserve"> </w:t>
            </w:r>
            <w:r w:rsidRPr="00E331D4">
              <w:rPr>
                <w:rFonts w:eastAsia="SimSun"/>
                <w:szCs w:val="22"/>
              </w:rPr>
              <w:t>dye</w:t>
            </w:r>
            <w:r w:rsidRPr="00E331D4">
              <w:rPr>
                <w:rFonts w:eastAsia="SimSun"/>
                <w:szCs w:val="22"/>
                <w:lang w:val="el-GR"/>
              </w:rPr>
              <w:t xml:space="preserve">, </w:t>
            </w:r>
            <w:r w:rsidRPr="00E331D4">
              <w:rPr>
                <w:rFonts w:eastAsia="SimSun"/>
                <w:szCs w:val="22"/>
              </w:rPr>
              <w:t>MgCl</w:t>
            </w:r>
            <w:r w:rsidRPr="00E331D4">
              <w:rPr>
                <w:rFonts w:eastAsia="SimSun"/>
                <w:szCs w:val="22"/>
                <w:lang w:val="el-GR"/>
              </w:rPr>
              <w:t xml:space="preserve">2, </w:t>
            </w:r>
            <w:r w:rsidRPr="00E331D4">
              <w:rPr>
                <w:rFonts w:eastAsia="SimSun"/>
                <w:szCs w:val="22"/>
              </w:rPr>
              <w:t>dNTPs</w:t>
            </w:r>
            <w:r w:rsidRPr="00E331D4">
              <w:rPr>
                <w:rFonts w:eastAsia="SimSun"/>
                <w:szCs w:val="22"/>
                <w:lang w:val="el-GR"/>
              </w:rPr>
              <w:t xml:space="preserve"> και </w:t>
            </w:r>
            <w:r w:rsidRPr="00E331D4">
              <w:rPr>
                <w:rFonts w:eastAsia="SimSun"/>
                <w:szCs w:val="22"/>
              </w:rPr>
              <w:t>stabilizers</w:t>
            </w:r>
            <w:r w:rsidRPr="00E331D4">
              <w:rPr>
                <w:rFonts w:eastAsia="SimSun"/>
                <w:szCs w:val="22"/>
                <w:lang w:val="el-GR"/>
              </w:rPr>
              <w:t xml:space="preserve"> (2Χ). Στη συσκευασία να περιλαμβάνεται ξεχωριστά </w:t>
            </w:r>
            <w:r w:rsidRPr="00E331D4">
              <w:rPr>
                <w:rFonts w:eastAsia="SimSun"/>
                <w:szCs w:val="22"/>
              </w:rPr>
              <w:t>ROX</w:t>
            </w:r>
            <w:r w:rsidRPr="00E331D4">
              <w:rPr>
                <w:rFonts w:eastAsia="SimSun"/>
                <w:szCs w:val="22"/>
                <w:lang w:val="el-GR"/>
              </w:rPr>
              <w:t xml:space="preserve"> </w:t>
            </w:r>
            <w:r w:rsidRPr="00E331D4">
              <w:rPr>
                <w:rFonts w:eastAsia="SimSun"/>
                <w:szCs w:val="22"/>
              </w:rPr>
              <w:t>reference</w:t>
            </w:r>
            <w:r w:rsidRPr="00E331D4">
              <w:rPr>
                <w:rFonts w:eastAsia="SimSun"/>
                <w:szCs w:val="22"/>
                <w:lang w:val="el-GR"/>
              </w:rPr>
              <w:t xml:space="preserve"> </w:t>
            </w:r>
            <w:r w:rsidRPr="00E331D4">
              <w:rPr>
                <w:rFonts w:eastAsia="SimSun"/>
                <w:szCs w:val="22"/>
              </w:rPr>
              <w:t>dye</w:t>
            </w:r>
            <w:r w:rsidRPr="00E331D4">
              <w:rPr>
                <w:rFonts w:eastAsia="SimSun"/>
                <w:szCs w:val="22"/>
                <w:lang w:val="el-GR"/>
              </w:rPr>
              <w:t xml:space="preserve"> </w:t>
            </w:r>
            <w:r w:rsidRPr="00E331D4">
              <w:rPr>
                <w:rFonts w:eastAsia="SimSun"/>
                <w:szCs w:val="22"/>
              </w:rPr>
              <w:t>high</w:t>
            </w:r>
            <w:r w:rsidRPr="00E331D4">
              <w:rPr>
                <w:rFonts w:eastAsia="SimSun"/>
                <w:szCs w:val="22"/>
                <w:lang w:val="el-GR"/>
              </w:rPr>
              <w:t xml:space="preserve"> και </w:t>
            </w:r>
            <w:r w:rsidRPr="00E331D4">
              <w:rPr>
                <w:rFonts w:eastAsia="SimSun"/>
                <w:szCs w:val="22"/>
              </w:rPr>
              <w:t>low</w:t>
            </w:r>
            <w:r w:rsidRPr="00E331D4">
              <w:rPr>
                <w:rFonts w:eastAsia="SimSun"/>
                <w:szCs w:val="22"/>
                <w:lang w:val="el-GR"/>
              </w:rPr>
              <w:t>.</w:t>
            </w:r>
            <w:r w:rsidRPr="00E331D4">
              <w:rPr>
                <w:rFonts w:eastAsia="SimSun"/>
                <w:szCs w:val="22"/>
              </w:rPr>
              <w:t>H</w:t>
            </w:r>
            <w:r w:rsidRPr="00E331D4">
              <w:rPr>
                <w:rFonts w:eastAsia="SimSun"/>
                <w:szCs w:val="22"/>
                <w:lang w:val="el-GR"/>
              </w:rPr>
              <w:t xml:space="preserve"> </w:t>
            </w:r>
            <w:r w:rsidRPr="00E331D4">
              <w:rPr>
                <w:rFonts w:eastAsia="SimSun"/>
                <w:szCs w:val="22"/>
              </w:rPr>
              <w:t>x</w:t>
            </w:r>
            <w:r w:rsidRPr="00E331D4">
              <w:rPr>
                <w:rFonts w:eastAsia="SimSun"/>
                <w:szCs w:val="22"/>
                <w:lang w:val="el-GR"/>
              </w:rPr>
              <w:t xml:space="preserve">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w:t>
            </w:r>
            <w:r w:rsidRPr="00E331D4">
              <w:rPr>
                <w:rFonts w:eastAsia="SimSun"/>
                <w:szCs w:val="22"/>
                <w:lang w:val="el-GR"/>
              </w:rPr>
              <w:lastRenderedPageBreak/>
              <w:t xml:space="preserve">αξίωσης 12-24, 27-28). </w:t>
            </w:r>
            <w:r w:rsidRPr="00E331D4">
              <w:rPr>
                <w:rFonts w:eastAsia="SimSun"/>
                <w:szCs w:val="22"/>
              </w:rPr>
              <w:t>Σε συσκευασία 1000 αντιδράσεων των 20 μL.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72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77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 Σύστημα χρώσης αργύρου  εξαιρετικά ευαίσθητο για ανίχνευση πρωτεϊνών σε </w:t>
            </w:r>
            <w:r w:rsidRPr="00E331D4">
              <w:rPr>
                <w:rFonts w:eastAsia="SimSun"/>
                <w:szCs w:val="22"/>
              </w:rPr>
              <w:t>gels</w:t>
            </w:r>
            <w:r w:rsidRPr="00E331D4">
              <w:rPr>
                <w:rFonts w:eastAsia="SimSun"/>
                <w:szCs w:val="22"/>
                <w:lang w:val="el-GR"/>
              </w:rPr>
              <w:t xml:space="preserve"> πολυακρυλαμιδίου, ανίχνευση πρωτεϊνών στα 0,25 </w:t>
            </w:r>
            <w:r w:rsidRPr="00E331D4">
              <w:rPr>
                <w:rFonts w:eastAsia="SimSun"/>
                <w:szCs w:val="22"/>
              </w:rPr>
              <w:t>ng</w:t>
            </w:r>
            <w:r w:rsidRPr="00E331D4">
              <w:rPr>
                <w:rFonts w:eastAsia="SimSun"/>
                <w:szCs w:val="22"/>
                <w:lang w:val="el-GR"/>
              </w:rPr>
              <w:t xml:space="preserve">. Με πιστοποιητικό ανάλυσης ανά παρτίδα. Συσκευασία 1 </w:t>
            </w:r>
            <w:r w:rsidRPr="00E331D4">
              <w:rPr>
                <w:rFonts w:eastAsia="SimSun"/>
                <w:szCs w:val="22"/>
              </w:rPr>
              <w:t>L</w:t>
            </w:r>
            <w:r w:rsidRPr="00E331D4">
              <w:rPr>
                <w:rFonts w:eastAsia="SimSun"/>
                <w:szCs w:val="22"/>
                <w:lang w:val="el-GR"/>
              </w:rPr>
              <w:t xml:space="preserve">. Επαρκές για  20 </w:t>
            </w:r>
            <w:r w:rsidRPr="00E331D4">
              <w:rPr>
                <w:rFonts w:eastAsia="SimSun"/>
                <w:szCs w:val="22"/>
              </w:rPr>
              <w:t>mini</w:t>
            </w:r>
            <w:r w:rsidRPr="00E331D4">
              <w:rPr>
                <w:rFonts w:eastAsia="SimSun"/>
                <w:szCs w:val="22"/>
                <w:lang w:val="el-GR"/>
              </w:rPr>
              <w:t xml:space="preserve"> </w:t>
            </w:r>
            <w:r w:rsidRPr="00E331D4">
              <w:rPr>
                <w:rFonts w:eastAsia="SimSun"/>
                <w:szCs w:val="22"/>
              </w:rPr>
              <w:t>gels</w:t>
            </w:r>
            <w:r w:rsidRPr="00E331D4">
              <w:rPr>
                <w:rFonts w:eastAsia="SimSun"/>
                <w:szCs w:val="22"/>
                <w:lang w:val="el-GR"/>
              </w:rPr>
              <w:t xml:space="preserve"> (</w:t>
            </w:r>
            <w:r w:rsidRPr="00E331D4">
              <w:rPr>
                <w:rFonts w:eastAsia="SimSun"/>
                <w:szCs w:val="22"/>
              </w:rPr>
              <w:t>SDS</w:t>
            </w:r>
            <w:r w:rsidRPr="00E331D4">
              <w:rPr>
                <w:rFonts w:eastAsia="SimSun"/>
                <w:szCs w:val="22"/>
                <w:lang w:val="el-GR"/>
              </w:rPr>
              <w:t>-</w:t>
            </w:r>
            <w:r w:rsidRPr="00E331D4">
              <w:rPr>
                <w:rFonts w:eastAsia="SimSun"/>
                <w:szCs w:val="22"/>
              </w:rPr>
              <w:t>PAGE</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86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Χρωμογόνο υπόστρωμα για ανίχνευση </w:t>
            </w:r>
            <w:r w:rsidRPr="00E331D4">
              <w:rPr>
                <w:rFonts w:eastAsia="SimSun"/>
                <w:szCs w:val="22"/>
              </w:rPr>
              <w:t>HRP</w:t>
            </w:r>
            <w:r w:rsidRPr="00E331D4">
              <w:rPr>
                <w:rFonts w:eastAsia="SimSun"/>
                <w:szCs w:val="22"/>
                <w:lang w:val="el-GR"/>
              </w:rPr>
              <w:t xml:space="preserve"> σε </w:t>
            </w:r>
            <w:r w:rsidRPr="00E331D4">
              <w:rPr>
                <w:rFonts w:eastAsia="SimSun"/>
                <w:szCs w:val="22"/>
              </w:rPr>
              <w:t>ELISA</w:t>
            </w:r>
            <w:r w:rsidRPr="00E331D4">
              <w:rPr>
                <w:rFonts w:eastAsia="SimSun"/>
                <w:szCs w:val="22"/>
                <w:lang w:val="el-GR"/>
              </w:rPr>
              <w:t xml:space="preserve">. </w:t>
            </w:r>
            <w:r w:rsidRPr="00E331D4">
              <w:rPr>
                <w:rFonts w:eastAsia="SimSun"/>
                <w:szCs w:val="22"/>
              </w:rPr>
              <w:t>T</w:t>
            </w:r>
            <w:r w:rsidRPr="00E331D4">
              <w:rPr>
                <w:rFonts w:eastAsia="SimSun"/>
                <w:szCs w:val="22"/>
                <w:lang w:val="el-GR"/>
              </w:rPr>
              <w:t xml:space="preserve">ο χρωμογόνο ΤΜΒ έχει μέγιστη απορρόφηση στα 370 </w:t>
            </w:r>
            <w:r w:rsidRPr="00E331D4">
              <w:rPr>
                <w:rFonts w:eastAsia="SimSun"/>
                <w:szCs w:val="22"/>
              </w:rPr>
              <w:t>nm</w:t>
            </w:r>
            <w:r w:rsidRPr="00E331D4">
              <w:rPr>
                <w:rFonts w:eastAsia="SimSun"/>
                <w:szCs w:val="22"/>
                <w:lang w:val="el-GR"/>
              </w:rPr>
              <w:t xml:space="preserve"> και 652 </w:t>
            </w:r>
            <w:r w:rsidRPr="00E331D4">
              <w:rPr>
                <w:rFonts w:eastAsia="SimSun"/>
                <w:szCs w:val="22"/>
              </w:rPr>
              <w:t>nm</w:t>
            </w:r>
            <w:r w:rsidRPr="00E331D4">
              <w:rPr>
                <w:rFonts w:eastAsia="SimSun"/>
                <w:szCs w:val="22"/>
                <w:lang w:val="el-GR"/>
              </w:rPr>
              <w:t>. Το χρώμα στη συνέχεια μεταβάλλεται σε κίτρινο με την προσθήκη θειικού ή φωσφορικού οξέος με μέγιστη απορρόφηση στα 450</w:t>
            </w:r>
            <w:r w:rsidRPr="00E331D4">
              <w:rPr>
                <w:rFonts w:eastAsia="SimSun"/>
                <w:szCs w:val="22"/>
              </w:rPr>
              <w:t>nm</w:t>
            </w:r>
            <w:r w:rsidRPr="00E331D4">
              <w:rPr>
                <w:rFonts w:eastAsia="SimSun"/>
                <w:szCs w:val="22"/>
                <w:lang w:val="el-GR"/>
              </w:rPr>
              <w:t>.</w:t>
            </w:r>
            <w:r w:rsidRPr="00E331D4">
              <w:rPr>
                <w:rFonts w:eastAsia="SimSun"/>
                <w:szCs w:val="22"/>
                <w:lang w:val="el-GR"/>
              </w:rPr>
              <w:br/>
            </w:r>
            <w:r w:rsidRPr="00E331D4">
              <w:rPr>
                <w:rFonts w:eastAsia="SimSun"/>
                <w:szCs w:val="22"/>
              </w:rPr>
              <w:t xml:space="preserve">Να περιέχει 400 </w:t>
            </w:r>
            <w:proofErr w:type="gramStart"/>
            <w:r w:rsidRPr="00E331D4">
              <w:rPr>
                <w:rFonts w:eastAsia="SimSun"/>
                <w:szCs w:val="22"/>
              </w:rPr>
              <w:t>mL  1X</w:t>
            </w:r>
            <w:proofErr w:type="gramEnd"/>
            <w:r w:rsidRPr="00E331D4">
              <w:rPr>
                <w:rFonts w:eastAsia="SimSun"/>
                <w:szCs w:val="22"/>
              </w:rPr>
              <w:t xml:space="preserve"> TMB buffer (4000 wells με 100 µL per well), TMB Solution, 200 mL, Peroxide Solution, 200 mL. Με πιστοποιητικό ανάλυσης ανά παρτίδα.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79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Κιτ απομάκρυνσης γενωμικού </w:t>
            </w:r>
            <w:r w:rsidRPr="00E331D4">
              <w:rPr>
                <w:rFonts w:eastAsia="SimSun"/>
                <w:szCs w:val="22"/>
              </w:rPr>
              <w:t>DNA</w:t>
            </w:r>
            <w:r w:rsidRPr="00E331D4">
              <w:rPr>
                <w:rFonts w:eastAsia="SimSun"/>
                <w:szCs w:val="22"/>
                <w:lang w:val="el-GR"/>
              </w:rPr>
              <w:t xml:space="preserve"> με παράγοντα απενεργοποίησης ενζύμου χωρίς θέρμανση. </w:t>
            </w:r>
            <w:r w:rsidRPr="00E331D4">
              <w:rPr>
                <w:rFonts w:eastAsia="SimSun"/>
                <w:szCs w:val="22"/>
              </w:rPr>
              <w:t>Με πιστοποιητικό ανάλυσης ανά παρτίδα. Συσκευασία για 50 αντιδράσεις.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80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Κόκκινη φθορίζουσα χρωστική που διεγείρεται σε μήκος κύματος 488</w:t>
            </w:r>
            <w:r w:rsidRPr="00E331D4">
              <w:rPr>
                <w:rFonts w:eastAsia="SimSun"/>
                <w:szCs w:val="22"/>
              </w:rPr>
              <w:t>nm</w:t>
            </w:r>
            <w:r w:rsidRPr="00E331D4">
              <w:rPr>
                <w:rFonts w:eastAsia="SimSun"/>
                <w:szCs w:val="22"/>
                <w:lang w:val="el-GR"/>
              </w:rPr>
              <w:t xml:space="preserve"> όταν προσδένεται σε συσσωματώματα πρωτεινών μονιμοποιημένων κυττάρων σε καλλιέργεια. Πρέπει να περιέχει ειδικό αναστολέα του προτεασώματος </w:t>
            </w:r>
            <w:r w:rsidRPr="00E331D4">
              <w:rPr>
                <w:rFonts w:eastAsia="SimSun"/>
                <w:szCs w:val="22"/>
              </w:rPr>
              <w:t>MG</w:t>
            </w:r>
            <w:r w:rsidRPr="00E331D4">
              <w:rPr>
                <w:rFonts w:eastAsia="SimSun"/>
                <w:szCs w:val="22"/>
                <w:lang w:val="el-GR"/>
              </w:rPr>
              <w:t xml:space="preserve">-132 για θετικό </w:t>
            </w:r>
            <w:r w:rsidRPr="00E331D4">
              <w:rPr>
                <w:rFonts w:eastAsia="SimSun"/>
                <w:szCs w:val="22"/>
              </w:rPr>
              <w:t>control</w:t>
            </w:r>
            <w:r w:rsidRPr="00E331D4">
              <w:rPr>
                <w:rFonts w:eastAsia="SimSun"/>
                <w:szCs w:val="22"/>
                <w:lang w:val="el-GR"/>
              </w:rPr>
              <w:t xml:space="preserve"> και ειδική χρωστική για ανίχνευση πυρήνων. Να επαρκεί για 50 αντιδράσεις και να έχει τη δυνατότητα ανίχνευσης σήματος με κυτταρομετρία ροής.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Πλήρες </w:t>
            </w:r>
            <w:r w:rsidRPr="00E331D4">
              <w:rPr>
                <w:rFonts w:eastAsia="SimSun"/>
                <w:szCs w:val="22"/>
              </w:rPr>
              <w:t>kit</w:t>
            </w:r>
            <w:r w:rsidRPr="00E331D4">
              <w:rPr>
                <w:rFonts w:eastAsia="SimSun"/>
                <w:szCs w:val="22"/>
                <w:lang w:val="el-GR"/>
              </w:rPr>
              <w:t xml:space="preserve"> για την ταχεία απομόνωση </w:t>
            </w:r>
            <w:r w:rsidRPr="00E331D4">
              <w:rPr>
                <w:rFonts w:eastAsia="SimSun"/>
                <w:szCs w:val="22"/>
              </w:rPr>
              <w:t>Total</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από κύτταρα ή ιστούς (νωπούς ή παραφινωμένους) και βακτήρια ή ζύμες, με </w:t>
            </w:r>
            <w:r w:rsidRPr="00E331D4">
              <w:rPr>
                <w:rFonts w:eastAsia="SimSun"/>
                <w:szCs w:val="22"/>
              </w:rPr>
              <w:t>spin</w:t>
            </w:r>
            <w:r w:rsidRPr="00E331D4">
              <w:rPr>
                <w:rFonts w:eastAsia="SimSun"/>
                <w:szCs w:val="22"/>
                <w:lang w:val="el-GR"/>
              </w:rPr>
              <w:t>-</w:t>
            </w:r>
            <w:r w:rsidRPr="00E331D4">
              <w:rPr>
                <w:rFonts w:eastAsia="SimSun"/>
                <w:szCs w:val="22"/>
              </w:rPr>
              <w:t>columns</w:t>
            </w:r>
            <w:r w:rsidRPr="00E331D4">
              <w:rPr>
                <w:rFonts w:eastAsia="SimSun"/>
                <w:szCs w:val="22"/>
                <w:lang w:val="el-GR"/>
              </w:rPr>
              <w:t xml:space="preserve"> σε 20 λεπτά. </w:t>
            </w:r>
            <w:r w:rsidRPr="00E331D4">
              <w:rPr>
                <w:rFonts w:eastAsia="SimSun"/>
                <w:szCs w:val="22"/>
              </w:rPr>
              <w:t>To</w:t>
            </w:r>
            <w:r w:rsidRPr="00E331D4">
              <w:rPr>
                <w:rFonts w:eastAsia="SimSun"/>
                <w:szCs w:val="22"/>
                <w:lang w:val="el-GR"/>
              </w:rPr>
              <w:t xml:space="preserve"> κιτ να είναι συμβατο με διαλύματα σταθεροποίησης </w:t>
            </w:r>
            <w:r w:rsidRPr="00E331D4">
              <w:rPr>
                <w:rFonts w:eastAsia="SimSun"/>
                <w:szCs w:val="22"/>
              </w:rPr>
              <w:t>RNA</w:t>
            </w:r>
            <w:r w:rsidRPr="00E331D4">
              <w:rPr>
                <w:rFonts w:eastAsia="SimSun"/>
                <w:szCs w:val="22"/>
                <w:lang w:val="el-GR"/>
              </w:rPr>
              <w:t xml:space="preserve"> (</w:t>
            </w:r>
            <w:r w:rsidRPr="00E331D4">
              <w:rPr>
                <w:rFonts w:eastAsia="SimSun"/>
                <w:szCs w:val="22"/>
              </w:rPr>
              <w:t>RNAlater</w:t>
            </w:r>
            <w:r w:rsidRPr="00E331D4">
              <w:rPr>
                <w:rFonts w:eastAsia="SimSun"/>
                <w:szCs w:val="22"/>
                <w:lang w:val="el-GR"/>
              </w:rPr>
              <w:t xml:space="preserve">) ή </w:t>
            </w:r>
            <w:r w:rsidRPr="00E331D4">
              <w:rPr>
                <w:rFonts w:eastAsia="SimSun"/>
                <w:szCs w:val="22"/>
              </w:rPr>
              <w:t>DNA</w:t>
            </w:r>
            <w:r w:rsidRPr="00E331D4">
              <w:rPr>
                <w:rFonts w:eastAsia="SimSun"/>
                <w:szCs w:val="22"/>
                <w:lang w:val="el-GR"/>
              </w:rPr>
              <w:t xml:space="preserve"> και </w:t>
            </w:r>
            <w:r w:rsidRPr="00E331D4">
              <w:rPr>
                <w:rFonts w:eastAsia="SimSun"/>
                <w:szCs w:val="22"/>
              </w:rPr>
              <w:t>RNA</w:t>
            </w:r>
            <w:r w:rsidRPr="00E331D4">
              <w:rPr>
                <w:rFonts w:eastAsia="SimSun"/>
                <w:szCs w:val="22"/>
                <w:lang w:val="el-GR"/>
              </w:rPr>
              <w:t xml:space="preserve"> (</w:t>
            </w:r>
            <w:r w:rsidRPr="00E331D4">
              <w:rPr>
                <w:rFonts w:eastAsia="SimSun"/>
                <w:szCs w:val="22"/>
              </w:rPr>
              <w:t>Allprotect</w:t>
            </w:r>
            <w:r w:rsidRPr="00E331D4">
              <w:rPr>
                <w:rFonts w:eastAsia="SimSun"/>
                <w:szCs w:val="22"/>
                <w:lang w:val="el-GR"/>
              </w:rPr>
              <w:t xml:space="preserve"> ή αντίστοιχα). Αρχική ποσότητα δείγματος: 0.5-30 </w:t>
            </w:r>
            <w:r w:rsidRPr="00E331D4">
              <w:rPr>
                <w:rFonts w:eastAsia="SimSun"/>
                <w:szCs w:val="22"/>
              </w:rPr>
              <w:t>mg</w:t>
            </w:r>
            <w:r w:rsidRPr="00E331D4">
              <w:rPr>
                <w:rFonts w:eastAsia="SimSun"/>
                <w:szCs w:val="22"/>
                <w:lang w:val="el-GR"/>
              </w:rPr>
              <w:t xml:space="preserve"> ιστού, 100-1</w:t>
            </w:r>
            <w:r w:rsidRPr="00E331D4">
              <w:rPr>
                <w:rFonts w:eastAsia="SimSun"/>
                <w:szCs w:val="22"/>
              </w:rPr>
              <w:t>x</w:t>
            </w:r>
            <w:r w:rsidRPr="00E331D4">
              <w:rPr>
                <w:rFonts w:eastAsia="SimSun"/>
                <w:szCs w:val="22"/>
                <w:lang w:val="el-GR"/>
              </w:rPr>
              <w:t>107 κύτταρα. Απόδοση: έως 100 μ</w:t>
            </w:r>
            <w:r w:rsidRPr="00E331D4">
              <w:rPr>
                <w:rFonts w:eastAsia="SimSun"/>
                <w:szCs w:val="22"/>
              </w:rPr>
              <w:t>g</w:t>
            </w:r>
            <w:r w:rsidRPr="00E331D4">
              <w:rPr>
                <w:rFonts w:eastAsia="SimSun"/>
                <w:szCs w:val="22"/>
                <w:lang w:val="el-GR"/>
              </w:rPr>
              <w:t xml:space="preserve"> </w:t>
            </w:r>
            <w:r w:rsidRPr="00E331D4">
              <w:rPr>
                <w:rFonts w:eastAsia="SimSun"/>
                <w:szCs w:val="22"/>
              </w:rPr>
              <w:t>Total</w:t>
            </w:r>
            <w:r w:rsidRPr="00E331D4">
              <w:rPr>
                <w:rFonts w:eastAsia="SimSun"/>
                <w:szCs w:val="22"/>
                <w:lang w:val="el-GR"/>
              </w:rPr>
              <w:t xml:space="preserve"> </w:t>
            </w:r>
            <w:r w:rsidRPr="00E331D4">
              <w:rPr>
                <w:rFonts w:eastAsia="SimSun"/>
                <w:szCs w:val="22"/>
              </w:rPr>
              <w:t>RNA</w:t>
            </w:r>
            <w:r w:rsidRPr="00E331D4">
              <w:rPr>
                <w:rFonts w:eastAsia="SimSun"/>
                <w:szCs w:val="22"/>
                <w:lang w:val="el-GR"/>
              </w:rPr>
              <w:t>. Ογκος έκλουσης: 30-100 μ</w:t>
            </w:r>
            <w:r w:rsidRPr="00E331D4">
              <w:rPr>
                <w:rFonts w:eastAsia="SimSun"/>
                <w:szCs w:val="22"/>
              </w:rPr>
              <w:t>l</w:t>
            </w:r>
            <w:r w:rsidRPr="00E331D4">
              <w:rPr>
                <w:rFonts w:eastAsia="SimSun"/>
                <w:szCs w:val="22"/>
                <w:lang w:val="el-GR"/>
              </w:rPr>
              <w:t xml:space="preserve">. Με πιστοποιητικό ανάλυσης ανά παρτίδα. Συσκευασία: 50 </w:t>
            </w:r>
            <w:r w:rsidRPr="00E331D4">
              <w:rPr>
                <w:rFonts w:eastAsia="SimSun"/>
                <w:szCs w:val="22"/>
              </w:rPr>
              <w:t>preps</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439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Κιτ για απομόνωση </w:t>
            </w:r>
            <w:r w:rsidRPr="00E331D4">
              <w:rPr>
                <w:rFonts w:eastAsia="SimSun"/>
                <w:szCs w:val="22"/>
              </w:rPr>
              <w:t>total</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από &lt; 1 </w:t>
            </w:r>
            <w:r w:rsidRPr="00E331D4">
              <w:rPr>
                <w:rFonts w:eastAsia="SimSun"/>
                <w:szCs w:val="22"/>
              </w:rPr>
              <w:t>x</w:t>
            </w:r>
            <w:r w:rsidRPr="00E331D4">
              <w:rPr>
                <w:rFonts w:eastAsia="SimSun"/>
                <w:szCs w:val="22"/>
                <w:lang w:val="el-GR"/>
              </w:rPr>
              <w:t xml:space="preserve"> 107 κύτταρα θηαλστικών, &lt; 109 βακτηριακά κύτταρα, &lt; 108 μήκυτες, &lt; 30 </w:t>
            </w:r>
            <w:r w:rsidRPr="00E331D4">
              <w:rPr>
                <w:rFonts w:eastAsia="SimSun"/>
                <w:szCs w:val="22"/>
              </w:rPr>
              <w:t>mg</w:t>
            </w:r>
            <w:r w:rsidRPr="00E331D4">
              <w:rPr>
                <w:rFonts w:eastAsia="SimSun"/>
                <w:szCs w:val="22"/>
                <w:lang w:val="el-GR"/>
              </w:rPr>
              <w:t xml:space="preserve"> ιστού. </w:t>
            </w:r>
            <w:r w:rsidRPr="00E331D4">
              <w:rPr>
                <w:rFonts w:eastAsia="SimSun"/>
                <w:szCs w:val="22"/>
                <w:lang w:val="el-GR"/>
              </w:rPr>
              <w:br/>
              <w:t>Να έχει ικανότητα πρόσδεσης τουλάχιστον 100 μ</w:t>
            </w:r>
            <w:r w:rsidRPr="00E331D4">
              <w:rPr>
                <w:rFonts w:eastAsia="SimSun"/>
                <w:szCs w:val="22"/>
              </w:rPr>
              <w:t>g</w:t>
            </w:r>
            <w:r w:rsidRPr="00E331D4">
              <w:rPr>
                <w:rFonts w:eastAsia="SimSun"/>
                <w:szCs w:val="22"/>
                <w:lang w:val="el-GR"/>
              </w:rPr>
              <w:t xml:space="preserve"> </w:t>
            </w:r>
            <w:r w:rsidRPr="00E331D4">
              <w:rPr>
                <w:rFonts w:eastAsia="SimSun"/>
                <w:szCs w:val="22"/>
              </w:rPr>
              <w:t>R</w:t>
            </w:r>
            <w:r w:rsidRPr="00E331D4">
              <w:rPr>
                <w:rFonts w:eastAsia="SimSun"/>
                <w:szCs w:val="22"/>
                <w:lang w:val="el-GR"/>
              </w:rPr>
              <w:t xml:space="preserve">ΝΑ </w:t>
            </w:r>
            <w:r w:rsidRPr="00E331D4">
              <w:rPr>
                <w:rFonts w:eastAsia="SimSun"/>
                <w:szCs w:val="22"/>
                <w:lang w:val="el-GR"/>
              </w:rPr>
              <w:br/>
              <w:t>Τ</w:t>
            </w:r>
            <w:r w:rsidRPr="00E331D4">
              <w:rPr>
                <w:rFonts w:eastAsia="SimSun"/>
                <w:szCs w:val="22"/>
              </w:rPr>
              <w:t>o</w:t>
            </w:r>
            <w:r w:rsidRPr="00E331D4">
              <w:rPr>
                <w:rFonts w:eastAsia="SimSun"/>
                <w:szCs w:val="22"/>
                <w:lang w:val="el-GR"/>
              </w:rPr>
              <w:t xml:space="preserve"> </w:t>
            </w:r>
            <w:r w:rsidRPr="00E331D4">
              <w:rPr>
                <w:rFonts w:eastAsia="SimSun"/>
                <w:szCs w:val="22"/>
              </w:rPr>
              <w:t>kit</w:t>
            </w:r>
            <w:r w:rsidRPr="00E331D4">
              <w:rPr>
                <w:rFonts w:eastAsia="SimSun"/>
                <w:szCs w:val="22"/>
                <w:lang w:val="el-GR"/>
              </w:rPr>
              <w:t xml:space="preserve"> να περιλαμβάνει επιπλέον στήλες για την απομάκρυνση του γενομικού </w:t>
            </w:r>
            <w:r w:rsidRPr="00E331D4">
              <w:rPr>
                <w:rFonts w:eastAsia="SimSun"/>
                <w:szCs w:val="22"/>
              </w:rPr>
              <w:t>DNA</w:t>
            </w:r>
            <w:r w:rsidRPr="00E331D4">
              <w:rPr>
                <w:rFonts w:eastAsia="SimSun"/>
                <w:szCs w:val="22"/>
                <w:lang w:val="el-GR"/>
              </w:rPr>
              <w:t xml:space="preserve"> ώστε να μην απαιτείται επώαση με </w:t>
            </w:r>
            <w:r w:rsidRPr="00E331D4">
              <w:rPr>
                <w:rFonts w:eastAsia="SimSun"/>
                <w:szCs w:val="22"/>
              </w:rPr>
              <w:t>DNAse</w:t>
            </w:r>
            <w:r w:rsidRPr="00E331D4">
              <w:rPr>
                <w:rFonts w:eastAsia="SimSun"/>
                <w:szCs w:val="22"/>
                <w:lang w:val="el-GR"/>
              </w:rPr>
              <w:t xml:space="preserve">. Να μην απαιτείται η προσθήκη β-μερκαπτοαιθανόλης ή </w:t>
            </w:r>
            <w:r w:rsidRPr="00E331D4">
              <w:rPr>
                <w:rFonts w:eastAsia="SimSun"/>
                <w:szCs w:val="22"/>
              </w:rPr>
              <w:t>TCEP</w:t>
            </w:r>
            <w:r w:rsidRPr="00E331D4">
              <w:rPr>
                <w:rFonts w:eastAsia="SimSun"/>
                <w:szCs w:val="22"/>
                <w:lang w:val="el-GR"/>
              </w:rPr>
              <w:t xml:space="preserve"> στο διάλυμα λύσης.Να παρέχεται υψηλής καθαρότητας </w:t>
            </w:r>
            <w:r w:rsidRPr="00E331D4">
              <w:rPr>
                <w:rFonts w:eastAsia="SimSun"/>
                <w:szCs w:val="22"/>
              </w:rPr>
              <w:t>RNA</w:t>
            </w:r>
            <w:r w:rsidRPr="00E331D4">
              <w:rPr>
                <w:rFonts w:eastAsia="SimSun"/>
                <w:szCs w:val="22"/>
                <w:lang w:val="el-GR"/>
              </w:rPr>
              <w:t xml:space="preserve">:  </w:t>
            </w:r>
            <w:r w:rsidRPr="00E331D4">
              <w:rPr>
                <w:rFonts w:eastAsia="SimSun"/>
                <w:szCs w:val="22"/>
              </w:rPr>
              <w:t>A</w:t>
            </w:r>
            <w:r w:rsidRPr="00E331D4">
              <w:rPr>
                <w:rFonts w:eastAsia="SimSun"/>
                <w:szCs w:val="22"/>
                <w:lang w:val="el-GR"/>
              </w:rPr>
              <w:t xml:space="preserve">260/280 : 1.9-2.1 </w:t>
            </w:r>
            <w:r w:rsidRPr="00E331D4">
              <w:rPr>
                <w:rFonts w:eastAsia="SimSun"/>
                <w:szCs w:val="22"/>
                <w:lang w:val="el-GR"/>
              </w:rPr>
              <w:br/>
              <w:t xml:space="preserve">Να παρέχεται υψηλής συγκέντρωσης </w:t>
            </w:r>
            <w:r w:rsidRPr="00E331D4">
              <w:rPr>
                <w:rFonts w:eastAsia="SimSun"/>
                <w:szCs w:val="22"/>
              </w:rPr>
              <w:t>RNA</w:t>
            </w:r>
            <w:r w:rsidRPr="00E331D4">
              <w:rPr>
                <w:rFonts w:eastAsia="SimSun"/>
                <w:szCs w:val="22"/>
                <w:lang w:val="el-GR"/>
              </w:rPr>
              <w:t>:  πχ. 40-60 µ</w:t>
            </w:r>
            <w:r w:rsidRPr="00E331D4">
              <w:rPr>
                <w:rFonts w:eastAsia="SimSun"/>
                <w:szCs w:val="22"/>
              </w:rPr>
              <w:t>g</w:t>
            </w:r>
            <w:r w:rsidRPr="00E331D4">
              <w:rPr>
                <w:rFonts w:eastAsia="SimSun"/>
                <w:szCs w:val="22"/>
                <w:lang w:val="el-GR"/>
              </w:rPr>
              <w:t xml:space="preserve"> από 5</w:t>
            </w:r>
            <w:r w:rsidRPr="00E331D4">
              <w:rPr>
                <w:rFonts w:eastAsia="SimSun"/>
                <w:szCs w:val="22"/>
              </w:rPr>
              <w:t>x</w:t>
            </w:r>
            <w:r w:rsidRPr="00E331D4">
              <w:rPr>
                <w:rFonts w:eastAsia="SimSun"/>
                <w:szCs w:val="22"/>
                <w:lang w:val="el-GR"/>
              </w:rPr>
              <w:t xml:space="preserve">106 </w:t>
            </w:r>
            <w:r w:rsidRPr="00E331D4">
              <w:rPr>
                <w:rFonts w:eastAsia="SimSun"/>
                <w:szCs w:val="22"/>
              </w:rPr>
              <w:t>HeLa</w:t>
            </w:r>
            <w:r w:rsidRPr="00E331D4">
              <w:rPr>
                <w:rFonts w:eastAsia="SimSun"/>
                <w:szCs w:val="22"/>
                <w:lang w:val="el-GR"/>
              </w:rPr>
              <w:t xml:space="preserve"> </w:t>
            </w:r>
            <w:r w:rsidRPr="00E331D4">
              <w:rPr>
                <w:rFonts w:eastAsia="SimSun"/>
                <w:szCs w:val="22"/>
              </w:rPr>
              <w:t>cells</w:t>
            </w:r>
            <w:r w:rsidRPr="00E331D4">
              <w:rPr>
                <w:rFonts w:eastAsia="SimSun"/>
                <w:szCs w:val="22"/>
                <w:lang w:val="el-GR"/>
              </w:rPr>
              <w:t>. Ο όγκος έκλουσης να είναι 30– 120 μ</w:t>
            </w:r>
            <w:r w:rsidRPr="00E331D4">
              <w:rPr>
                <w:rFonts w:eastAsia="SimSun"/>
                <w:szCs w:val="22"/>
              </w:rPr>
              <w:t>l</w:t>
            </w:r>
            <w:r w:rsidRPr="00E331D4">
              <w:rPr>
                <w:rFonts w:eastAsia="SimSun"/>
                <w:szCs w:val="22"/>
                <w:lang w:val="el-GR"/>
              </w:rPr>
              <w:t xml:space="preserve">. </w:t>
            </w:r>
            <w:r w:rsidRPr="00E331D4">
              <w:rPr>
                <w:rFonts w:eastAsia="SimSun"/>
                <w:szCs w:val="22"/>
                <w:lang w:val="el-GR"/>
              </w:rPr>
              <w:br/>
              <w:t>Η διαδικασία να ολοκληρώνεται σε λιγότερο από 20 λεπτά.</w:t>
            </w:r>
            <w:r w:rsidRPr="00E331D4">
              <w:rPr>
                <w:rFonts w:eastAsia="SimSun"/>
                <w:szCs w:val="22"/>
                <w:lang w:val="el-GR"/>
              </w:rPr>
              <w:br/>
              <w:t xml:space="preserve"> Να είναι κατάλληλο για όλες τις συνήθεις εφαρμογές: </w:t>
            </w:r>
            <w:r w:rsidRPr="00E331D4">
              <w:rPr>
                <w:rFonts w:eastAsia="SimSun"/>
                <w:szCs w:val="22"/>
              </w:rPr>
              <w:t>real</w:t>
            </w:r>
            <w:r w:rsidRPr="00E331D4">
              <w:rPr>
                <w:rFonts w:eastAsia="SimSun"/>
                <w:szCs w:val="22"/>
                <w:lang w:val="el-GR"/>
              </w:rPr>
              <w:t>-</w:t>
            </w:r>
            <w:r w:rsidRPr="00E331D4">
              <w:rPr>
                <w:rFonts w:eastAsia="SimSun"/>
                <w:szCs w:val="22"/>
              </w:rPr>
              <w:t>time</w:t>
            </w:r>
            <w:r w:rsidRPr="00E331D4">
              <w:rPr>
                <w:rFonts w:eastAsia="SimSun"/>
                <w:szCs w:val="22"/>
                <w:lang w:val="el-GR"/>
              </w:rPr>
              <w:t xml:space="preserve"> </w:t>
            </w:r>
            <w:r w:rsidRPr="00E331D4">
              <w:rPr>
                <w:rFonts w:eastAsia="SimSun"/>
                <w:szCs w:val="22"/>
              </w:rPr>
              <w:t>RT</w:t>
            </w:r>
            <w:r w:rsidRPr="00E331D4">
              <w:rPr>
                <w:rFonts w:eastAsia="SimSun"/>
                <w:szCs w:val="22"/>
                <w:lang w:val="el-GR"/>
              </w:rPr>
              <w:t>-</w:t>
            </w:r>
            <w:r w:rsidRPr="00E331D4">
              <w:rPr>
                <w:rFonts w:eastAsia="SimSun"/>
                <w:szCs w:val="22"/>
              </w:rPr>
              <w:t>PCR</w:t>
            </w:r>
            <w:r w:rsidRPr="00E331D4">
              <w:rPr>
                <w:rFonts w:eastAsia="SimSun"/>
                <w:szCs w:val="22"/>
                <w:lang w:val="el-GR"/>
              </w:rPr>
              <w:t xml:space="preserve">, </w:t>
            </w:r>
            <w:r w:rsidRPr="00E331D4">
              <w:rPr>
                <w:rFonts w:eastAsia="SimSun"/>
                <w:szCs w:val="22"/>
              </w:rPr>
              <w:t>Northern</w:t>
            </w:r>
            <w:r w:rsidRPr="00E331D4">
              <w:rPr>
                <w:rFonts w:eastAsia="SimSun"/>
                <w:szCs w:val="22"/>
                <w:lang w:val="el-GR"/>
              </w:rPr>
              <w:t xml:space="preserve"> </w:t>
            </w:r>
            <w:r w:rsidRPr="00E331D4">
              <w:rPr>
                <w:rFonts w:eastAsia="SimSun"/>
                <w:szCs w:val="22"/>
              </w:rPr>
              <w:t>blotting</w:t>
            </w:r>
            <w:r w:rsidRPr="00E331D4">
              <w:rPr>
                <w:rFonts w:eastAsia="SimSun"/>
                <w:szCs w:val="22"/>
                <w:lang w:val="el-GR"/>
              </w:rPr>
              <w:t xml:space="preserve">, </w:t>
            </w:r>
            <w:r w:rsidRPr="00E331D4">
              <w:rPr>
                <w:rFonts w:eastAsia="SimSun"/>
                <w:szCs w:val="22"/>
              </w:rPr>
              <w:t>primer</w:t>
            </w:r>
            <w:r w:rsidRPr="00E331D4">
              <w:rPr>
                <w:rFonts w:eastAsia="SimSun"/>
                <w:szCs w:val="22"/>
                <w:lang w:val="el-GR"/>
              </w:rPr>
              <w:t xml:space="preserve"> </w:t>
            </w:r>
            <w:r w:rsidRPr="00E331D4">
              <w:rPr>
                <w:rFonts w:eastAsia="SimSun"/>
                <w:szCs w:val="22"/>
              </w:rPr>
              <w:t>extension</w:t>
            </w:r>
            <w:r w:rsidRPr="00E331D4">
              <w:rPr>
                <w:rFonts w:eastAsia="SimSun"/>
                <w:szCs w:val="22"/>
                <w:lang w:val="el-GR"/>
              </w:rPr>
              <w:t xml:space="preserve">, </w:t>
            </w:r>
            <w:r w:rsidRPr="00E331D4">
              <w:rPr>
                <w:rFonts w:eastAsia="SimSun"/>
                <w:szCs w:val="22"/>
              </w:rPr>
              <w:t>array</w:t>
            </w:r>
            <w:r w:rsidRPr="00E331D4">
              <w:rPr>
                <w:rFonts w:eastAsia="SimSun"/>
                <w:szCs w:val="22"/>
                <w:lang w:val="el-GR"/>
              </w:rPr>
              <w:t xml:space="preserve"> </w:t>
            </w:r>
            <w:r w:rsidRPr="00E331D4">
              <w:rPr>
                <w:rFonts w:eastAsia="SimSun"/>
                <w:szCs w:val="22"/>
              </w:rPr>
              <w:t>technology</w:t>
            </w:r>
            <w:r w:rsidRPr="00E331D4">
              <w:rPr>
                <w:rFonts w:eastAsia="SimSun"/>
                <w:szCs w:val="22"/>
                <w:lang w:val="el-GR"/>
              </w:rPr>
              <w:t xml:space="preserve">, </w:t>
            </w:r>
            <w:r w:rsidRPr="00E331D4">
              <w:rPr>
                <w:rFonts w:eastAsia="SimSun"/>
                <w:szCs w:val="22"/>
              </w:rPr>
              <w:t>Rnase</w:t>
            </w:r>
            <w:r w:rsidRPr="00E331D4">
              <w:rPr>
                <w:rFonts w:eastAsia="SimSun"/>
                <w:szCs w:val="22"/>
                <w:lang w:val="el-GR"/>
              </w:rPr>
              <w:t xml:space="preserve"> </w:t>
            </w:r>
            <w:r w:rsidRPr="00E331D4">
              <w:rPr>
                <w:rFonts w:eastAsia="SimSun"/>
                <w:szCs w:val="22"/>
              </w:rPr>
              <w:t>protection</w:t>
            </w:r>
            <w:r w:rsidRPr="00E331D4">
              <w:rPr>
                <w:rFonts w:eastAsia="SimSun"/>
                <w:szCs w:val="22"/>
                <w:lang w:val="el-GR"/>
              </w:rPr>
              <w:t xml:space="preserve"> </w:t>
            </w:r>
            <w:r w:rsidRPr="00E331D4">
              <w:rPr>
                <w:rFonts w:eastAsia="SimSun"/>
                <w:szCs w:val="22"/>
              </w:rPr>
              <w:t>assays</w:t>
            </w:r>
            <w:r w:rsidRPr="00E331D4">
              <w:rPr>
                <w:rFonts w:eastAsia="SimSun"/>
                <w:szCs w:val="22"/>
                <w:lang w:val="el-GR"/>
              </w:rPr>
              <w:br/>
            </w:r>
            <w:r w:rsidRPr="00E331D4">
              <w:rPr>
                <w:rFonts w:eastAsia="SimSun"/>
                <w:szCs w:val="22"/>
              </w:rPr>
              <w:t>N</w:t>
            </w:r>
            <w:r w:rsidRPr="00E331D4">
              <w:rPr>
                <w:rFonts w:eastAsia="SimSun"/>
                <w:szCs w:val="22"/>
                <w:lang w:val="el-GR"/>
              </w:rPr>
              <w:t>α διατίθεται σε συσκευασία των 50 απομονώσεων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93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83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Kit</w:t>
            </w:r>
            <w:r w:rsidRPr="00E331D4">
              <w:rPr>
                <w:rFonts w:eastAsia="SimSun"/>
                <w:szCs w:val="22"/>
                <w:lang w:val="el-GR"/>
              </w:rPr>
              <w:t xml:space="preserve"> περιέχον στήλες μεμβρανών πυριτίου </w:t>
            </w:r>
            <w:r w:rsidRPr="00E331D4">
              <w:rPr>
                <w:rFonts w:eastAsia="SimSun"/>
                <w:szCs w:val="22"/>
              </w:rPr>
              <w:t>mini</w:t>
            </w:r>
            <w:r w:rsidRPr="00E331D4">
              <w:rPr>
                <w:rFonts w:eastAsia="SimSun"/>
                <w:szCs w:val="22"/>
                <w:lang w:val="el-GR"/>
              </w:rPr>
              <w:t xml:space="preserve"> </w:t>
            </w:r>
            <w:r w:rsidRPr="00E331D4">
              <w:rPr>
                <w:rFonts w:eastAsia="SimSun"/>
                <w:szCs w:val="22"/>
              </w:rPr>
              <w:t>spin</w:t>
            </w:r>
            <w:r w:rsidRPr="00E331D4">
              <w:rPr>
                <w:rFonts w:eastAsia="SimSun"/>
                <w:szCs w:val="22"/>
                <w:lang w:val="el-GR"/>
              </w:rPr>
              <w:t xml:space="preserve">. Κατάλληλες για καθαρισμό </w:t>
            </w:r>
            <w:r w:rsidRPr="00E331D4">
              <w:rPr>
                <w:rFonts w:eastAsia="SimSun"/>
                <w:szCs w:val="22"/>
              </w:rPr>
              <w:t>RNA</w:t>
            </w:r>
            <w:r w:rsidRPr="00E331D4">
              <w:rPr>
                <w:rFonts w:eastAsia="SimSun"/>
                <w:szCs w:val="22"/>
                <w:lang w:val="el-GR"/>
              </w:rPr>
              <w:t xml:space="preserve"> (&lt;70μ</w:t>
            </w:r>
            <w:r w:rsidRPr="00E331D4">
              <w:rPr>
                <w:rFonts w:eastAsia="SimSun"/>
                <w:szCs w:val="22"/>
              </w:rPr>
              <w:t>g</w:t>
            </w:r>
            <w:r w:rsidRPr="00E331D4">
              <w:rPr>
                <w:rFonts w:eastAsia="SimSun"/>
                <w:szCs w:val="22"/>
                <w:lang w:val="el-GR"/>
              </w:rPr>
              <w:t xml:space="preserve">) απομονωμένο με χρήση </w:t>
            </w:r>
            <w:r w:rsidRPr="00E331D4">
              <w:rPr>
                <w:rFonts w:eastAsia="SimSun"/>
                <w:szCs w:val="22"/>
              </w:rPr>
              <w:t>TRIzol</w:t>
            </w:r>
            <w:r w:rsidRPr="00E331D4">
              <w:rPr>
                <w:rFonts w:eastAsia="SimSun"/>
                <w:szCs w:val="22"/>
                <w:lang w:val="el-GR"/>
              </w:rPr>
              <w:t xml:space="preserve"> από κυτταροκαλλιέργειες (&lt;5</w:t>
            </w:r>
            <w:r w:rsidRPr="00E331D4">
              <w:rPr>
                <w:rFonts w:eastAsia="SimSun"/>
                <w:szCs w:val="22"/>
              </w:rPr>
              <w:t>x</w:t>
            </w:r>
            <w:r w:rsidRPr="00E331D4">
              <w:rPr>
                <w:rFonts w:eastAsia="SimSun"/>
                <w:szCs w:val="22"/>
                <w:lang w:val="el-GR"/>
              </w:rPr>
              <w:t>10^6), ιστό(&lt;30</w:t>
            </w:r>
            <w:r w:rsidRPr="00E331D4">
              <w:rPr>
                <w:rFonts w:eastAsia="SimSun"/>
                <w:szCs w:val="22"/>
              </w:rPr>
              <w:t>mg</w:t>
            </w:r>
            <w:r w:rsidRPr="00E331D4">
              <w:rPr>
                <w:rFonts w:eastAsia="SimSun"/>
                <w:szCs w:val="22"/>
                <w:lang w:val="el-GR"/>
              </w:rPr>
              <w:t xml:space="preserve">) και βακτήρια(&lt;10^9). Οι στήλες περιλαμβάνουν </w:t>
            </w:r>
            <w:r w:rsidRPr="00E331D4">
              <w:rPr>
                <w:rFonts w:eastAsia="SimSun"/>
                <w:szCs w:val="22"/>
              </w:rPr>
              <w:t>rDN</w:t>
            </w:r>
            <w:r w:rsidRPr="00E331D4">
              <w:rPr>
                <w:rFonts w:eastAsia="SimSun"/>
                <w:szCs w:val="22"/>
                <w:lang w:val="el-GR"/>
              </w:rPr>
              <w:t xml:space="preserve">άση για πέψη επιμολύνοντος </w:t>
            </w:r>
            <w:r w:rsidRPr="00E331D4">
              <w:rPr>
                <w:rFonts w:eastAsia="SimSun"/>
                <w:szCs w:val="22"/>
              </w:rPr>
              <w:t>DNA</w:t>
            </w:r>
            <w:r w:rsidRPr="00E331D4">
              <w:rPr>
                <w:rFonts w:eastAsia="SimSun"/>
                <w:szCs w:val="22"/>
                <w:lang w:val="el-GR"/>
              </w:rPr>
              <w:t xml:space="preserve">. </w:t>
            </w:r>
            <w:r w:rsidRPr="00E331D4">
              <w:rPr>
                <w:rFonts w:eastAsia="SimSun"/>
                <w:szCs w:val="22"/>
              </w:rPr>
              <w:t>Kit</w:t>
            </w:r>
            <w:r w:rsidRPr="00E331D4">
              <w:rPr>
                <w:rFonts w:eastAsia="SimSun"/>
                <w:szCs w:val="22"/>
                <w:lang w:val="el-GR"/>
              </w:rPr>
              <w:t xml:space="preserve"> παρεχόμενο σε συσκευασία των 50 στηλών/αντιδράσεων.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8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Κιτ για απομόνωση γενομικού </w:t>
            </w:r>
            <w:r w:rsidRPr="00E331D4">
              <w:rPr>
                <w:rFonts w:eastAsia="SimSun"/>
                <w:szCs w:val="22"/>
              </w:rPr>
              <w:t>DNA</w:t>
            </w:r>
            <w:r w:rsidRPr="00E331D4">
              <w:rPr>
                <w:rFonts w:eastAsia="SimSun"/>
                <w:szCs w:val="22"/>
                <w:lang w:val="el-GR"/>
              </w:rPr>
              <w:t xml:space="preserve"> από πολύ μικρό όγκο  δειγμάτων, όπως ιστούς, κύτταρα, βακτήρια, αίμα, </w:t>
            </w:r>
            <w:r w:rsidRPr="00E331D4">
              <w:rPr>
                <w:rFonts w:eastAsia="SimSun"/>
                <w:szCs w:val="22"/>
              </w:rPr>
              <w:t>buffy</w:t>
            </w:r>
            <w:r w:rsidRPr="00E331D4">
              <w:rPr>
                <w:rFonts w:eastAsia="SimSun"/>
                <w:szCs w:val="22"/>
                <w:lang w:val="el-GR"/>
              </w:rPr>
              <w:t xml:space="preserve"> </w:t>
            </w:r>
            <w:r w:rsidRPr="00E331D4">
              <w:rPr>
                <w:rFonts w:eastAsia="SimSun"/>
                <w:szCs w:val="22"/>
              </w:rPr>
              <w:t>coat</w:t>
            </w:r>
            <w:r w:rsidRPr="00E331D4">
              <w:rPr>
                <w:rFonts w:eastAsia="SimSun"/>
                <w:szCs w:val="22"/>
                <w:lang w:val="el-GR"/>
              </w:rPr>
              <w:t xml:space="preserve"> &amp; ιούς, από αρχικό όγκο ιστού 0,025</w:t>
            </w:r>
            <w:r w:rsidRPr="00E331D4">
              <w:rPr>
                <w:rFonts w:eastAsia="SimSun"/>
                <w:szCs w:val="22"/>
              </w:rPr>
              <w:t>mg</w:t>
            </w:r>
            <w:r w:rsidRPr="00E331D4">
              <w:rPr>
                <w:rFonts w:eastAsia="SimSun"/>
                <w:szCs w:val="22"/>
                <w:lang w:val="el-GR"/>
              </w:rPr>
              <w:t xml:space="preserve">  ή από 10  κύτταρα. Να χρησιμοποιεί τεχνολογία </w:t>
            </w:r>
            <w:r w:rsidRPr="00E331D4">
              <w:rPr>
                <w:rFonts w:eastAsia="SimSun"/>
                <w:szCs w:val="22"/>
              </w:rPr>
              <w:t>Silica</w:t>
            </w:r>
            <w:r w:rsidRPr="00E331D4">
              <w:rPr>
                <w:rFonts w:eastAsia="SimSun"/>
                <w:szCs w:val="22"/>
                <w:lang w:val="el-GR"/>
              </w:rPr>
              <w:t xml:space="preserve"> </w:t>
            </w:r>
            <w:r w:rsidRPr="00E331D4">
              <w:rPr>
                <w:rFonts w:eastAsia="SimSun"/>
                <w:szCs w:val="22"/>
              </w:rPr>
              <w:t>Membrane</w:t>
            </w:r>
            <w:r w:rsidRPr="00E331D4">
              <w:rPr>
                <w:rFonts w:eastAsia="SimSun"/>
                <w:szCs w:val="22"/>
                <w:lang w:val="el-GR"/>
              </w:rPr>
              <w:t xml:space="preserve"> με </w:t>
            </w:r>
            <w:r w:rsidRPr="00E331D4">
              <w:rPr>
                <w:rFonts w:eastAsia="SimSun"/>
                <w:szCs w:val="22"/>
              </w:rPr>
              <w:t>XS</w:t>
            </w:r>
            <w:r w:rsidRPr="00E331D4">
              <w:rPr>
                <w:rFonts w:eastAsia="SimSun"/>
                <w:szCs w:val="22"/>
                <w:lang w:val="el-GR"/>
              </w:rPr>
              <w:t xml:space="preserve"> </w:t>
            </w:r>
            <w:r w:rsidRPr="00E331D4">
              <w:rPr>
                <w:rFonts w:eastAsia="SimSun"/>
                <w:szCs w:val="22"/>
              </w:rPr>
              <w:t>spin</w:t>
            </w:r>
            <w:r w:rsidRPr="00E331D4">
              <w:rPr>
                <w:rFonts w:eastAsia="SimSun"/>
                <w:szCs w:val="22"/>
                <w:lang w:val="el-GR"/>
              </w:rPr>
              <w:t xml:space="preserve"> </w:t>
            </w:r>
            <w:r w:rsidRPr="00E331D4">
              <w:rPr>
                <w:rFonts w:eastAsia="SimSun"/>
                <w:szCs w:val="22"/>
              </w:rPr>
              <w:t>columns</w:t>
            </w:r>
            <w:r w:rsidRPr="00E331D4">
              <w:rPr>
                <w:rFonts w:eastAsia="SimSun"/>
                <w:szCs w:val="22"/>
                <w:lang w:val="el-GR"/>
              </w:rPr>
              <w:t xml:space="preserve">. Να παρέχει </w:t>
            </w:r>
            <w:r w:rsidRPr="00E331D4">
              <w:rPr>
                <w:rFonts w:eastAsia="SimSun"/>
                <w:szCs w:val="22"/>
              </w:rPr>
              <w:t>DNA</w:t>
            </w:r>
            <w:r w:rsidRPr="00E331D4">
              <w:rPr>
                <w:rFonts w:eastAsia="SimSun"/>
                <w:szCs w:val="22"/>
                <w:lang w:val="el-GR"/>
              </w:rPr>
              <w:t xml:space="preserve"> με τυπική απόδοση 20-35μ</w:t>
            </w:r>
            <w:r w:rsidRPr="00E331D4">
              <w:rPr>
                <w:rFonts w:eastAsia="SimSun"/>
                <w:szCs w:val="22"/>
              </w:rPr>
              <w:t>g</w:t>
            </w:r>
            <w:r w:rsidRPr="00E331D4">
              <w:rPr>
                <w:rFonts w:eastAsia="SimSun"/>
                <w:szCs w:val="22"/>
                <w:lang w:val="el-GR"/>
              </w:rPr>
              <w:t>.  Ο όγκος έκλουσης να είναι 5-30μ</w:t>
            </w:r>
            <w:r w:rsidRPr="00E331D4">
              <w:rPr>
                <w:rFonts w:eastAsia="SimSun"/>
                <w:szCs w:val="22"/>
              </w:rPr>
              <w:t>l</w:t>
            </w:r>
            <w:r w:rsidRPr="00E331D4">
              <w:rPr>
                <w:rFonts w:eastAsia="SimSun"/>
                <w:szCs w:val="22"/>
                <w:lang w:val="el-GR"/>
              </w:rPr>
              <w:t xml:space="preserve">.  Η διαδικασία να επιτυγχάνεται σε λιγότερο από 40 λεπτά. Να παρέχει </w:t>
            </w:r>
            <w:r w:rsidRPr="00E331D4">
              <w:rPr>
                <w:rFonts w:eastAsia="SimSun"/>
                <w:szCs w:val="22"/>
              </w:rPr>
              <w:t>DNA</w:t>
            </w:r>
            <w:r w:rsidRPr="00E331D4">
              <w:rPr>
                <w:rFonts w:eastAsia="SimSun"/>
                <w:szCs w:val="22"/>
                <w:lang w:val="el-GR"/>
              </w:rPr>
              <w:t xml:space="preserve"> έτοιμο προς χρήση, κατάλληλο για κλωνοποίηση, </w:t>
            </w:r>
            <w:r w:rsidRPr="00E331D4">
              <w:rPr>
                <w:rFonts w:eastAsia="SimSun"/>
                <w:szCs w:val="22"/>
              </w:rPr>
              <w:t>sequencing</w:t>
            </w:r>
            <w:r w:rsidRPr="00E331D4">
              <w:rPr>
                <w:rFonts w:eastAsia="SimSun"/>
                <w:szCs w:val="22"/>
                <w:lang w:val="el-GR"/>
              </w:rPr>
              <w:t xml:space="preserve">, </w:t>
            </w:r>
            <w:r w:rsidRPr="00E331D4">
              <w:rPr>
                <w:rFonts w:eastAsia="SimSun"/>
                <w:szCs w:val="22"/>
              </w:rPr>
              <w:t>PCR</w:t>
            </w:r>
            <w:r w:rsidRPr="00E331D4">
              <w:rPr>
                <w:rFonts w:eastAsia="SimSun"/>
                <w:szCs w:val="22"/>
                <w:lang w:val="el-GR"/>
              </w:rPr>
              <w:t xml:space="preserve">, </w:t>
            </w:r>
            <w:r w:rsidRPr="00E331D4">
              <w:rPr>
                <w:rFonts w:eastAsia="SimSun"/>
                <w:szCs w:val="22"/>
              </w:rPr>
              <w:t>transformation</w:t>
            </w:r>
            <w:r w:rsidRPr="00E331D4">
              <w:rPr>
                <w:rFonts w:eastAsia="SimSun"/>
                <w:szCs w:val="22"/>
                <w:lang w:val="el-GR"/>
              </w:rPr>
              <w:t xml:space="preserve">, </w:t>
            </w:r>
            <w:r w:rsidRPr="00E331D4">
              <w:rPr>
                <w:rFonts w:eastAsia="SimSun"/>
                <w:szCs w:val="22"/>
              </w:rPr>
              <w:t>restriction</w:t>
            </w:r>
            <w:r w:rsidRPr="00E331D4">
              <w:rPr>
                <w:rFonts w:eastAsia="SimSun"/>
                <w:szCs w:val="22"/>
                <w:lang w:val="el-GR"/>
              </w:rPr>
              <w:t xml:space="preserve"> </w:t>
            </w:r>
            <w:r w:rsidRPr="00E331D4">
              <w:rPr>
                <w:rFonts w:eastAsia="SimSun"/>
                <w:szCs w:val="22"/>
              </w:rPr>
              <w:t>analysis</w:t>
            </w:r>
            <w:r w:rsidRPr="00E331D4">
              <w:rPr>
                <w:rFonts w:eastAsia="SimSun"/>
                <w:szCs w:val="22"/>
                <w:lang w:val="el-GR"/>
              </w:rPr>
              <w:t xml:space="preserve">. </w:t>
            </w:r>
            <w:r w:rsidRPr="00E331D4">
              <w:rPr>
                <w:rFonts w:eastAsia="SimSun"/>
                <w:szCs w:val="22"/>
              </w:rPr>
              <w:t>Να περιλαμβάνει  κολόνες συλλογής, Lysis Buffer T1, Buffer B1,Buffer B2, Wash Buffer BW, Wash Buffer B5, Elution Buffer BE, Proteinase K, Proteinase Buffer PB.</w:t>
            </w:r>
            <w:r w:rsidRPr="00E331D4">
              <w:rPr>
                <w:rFonts w:eastAsia="SimSun"/>
                <w:szCs w:val="22"/>
              </w:rPr>
              <w:br/>
              <w:t>Nα διατίθεται σε συσκευασία των 50 απομονώσεων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91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Καθαρισμός </w:t>
            </w:r>
            <w:r w:rsidRPr="00E331D4">
              <w:rPr>
                <w:rFonts w:eastAsia="SimSun"/>
                <w:szCs w:val="22"/>
              </w:rPr>
              <w:t>PCR</w:t>
            </w:r>
            <w:r w:rsidRPr="00E331D4">
              <w:rPr>
                <w:rFonts w:eastAsia="SimSun"/>
                <w:szCs w:val="22"/>
                <w:lang w:val="el-GR"/>
              </w:rPr>
              <w:t xml:space="preserve"> προϊόντος και </w:t>
            </w:r>
            <w:r w:rsidRPr="00E331D4">
              <w:rPr>
                <w:rFonts w:eastAsia="SimSun"/>
                <w:szCs w:val="22"/>
              </w:rPr>
              <w:t>gel</w:t>
            </w:r>
            <w:r w:rsidRPr="00E331D4">
              <w:rPr>
                <w:rFonts w:eastAsia="SimSun"/>
                <w:szCs w:val="22"/>
                <w:lang w:val="el-GR"/>
              </w:rPr>
              <w:t xml:space="preserve"> </w:t>
            </w:r>
            <w:r w:rsidRPr="00E331D4">
              <w:rPr>
                <w:rFonts w:eastAsia="SimSun"/>
                <w:szCs w:val="22"/>
              </w:rPr>
              <w:t>extraction</w:t>
            </w:r>
            <w:r w:rsidRPr="00E331D4">
              <w:rPr>
                <w:rFonts w:eastAsia="SimSun"/>
                <w:szCs w:val="22"/>
                <w:lang w:val="el-GR"/>
              </w:rPr>
              <w:t xml:space="preserve"> να επιτυγχάνονται με το ίδιο </w:t>
            </w:r>
            <w:r w:rsidRPr="00E331D4">
              <w:rPr>
                <w:rFonts w:eastAsia="SimSun"/>
                <w:szCs w:val="22"/>
              </w:rPr>
              <w:t>kit</w:t>
            </w:r>
            <w:r w:rsidRPr="00E331D4">
              <w:rPr>
                <w:rFonts w:eastAsia="SimSun"/>
                <w:szCs w:val="22"/>
                <w:lang w:val="el-GR"/>
              </w:rPr>
              <w:t xml:space="preserve"> χρησιμοποιώντας το ίδιο </w:t>
            </w:r>
            <w:r w:rsidRPr="00E331D4">
              <w:rPr>
                <w:rFonts w:eastAsia="SimSun"/>
                <w:szCs w:val="22"/>
              </w:rPr>
              <w:t>buffer</w:t>
            </w:r>
            <w:r w:rsidRPr="00E331D4">
              <w:rPr>
                <w:rFonts w:eastAsia="SimSun"/>
                <w:szCs w:val="22"/>
                <w:lang w:val="el-GR"/>
              </w:rPr>
              <w:t xml:space="preserve">. Η διαδικασία να επιτυγχάνεται σε λιγότερο από 15 λεπτά. Να παρέχει υψηλή ανάκτηση </w:t>
            </w:r>
            <w:r w:rsidRPr="00E331D4">
              <w:rPr>
                <w:rFonts w:eastAsia="SimSun"/>
                <w:szCs w:val="22"/>
              </w:rPr>
              <w:t>DNA</w:t>
            </w:r>
            <w:r w:rsidRPr="00E331D4">
              <w:rPr>
                <w:rFonts w:eastAsia="SimSun"/>
                <w:szCs w:val="22"/>
                <w:lang w:val="el-GR"/>
              </w:rPr>
              <w:t xml:space="preserve"> ακόμα και από πολύ μικρά κομμάτια (&gt;65 </w:t>
            </w:r>
            <w:r w:rsidRPr="00E331D4">
              <w:rPr>
                <w:rFonts w:eastAsia="SimSun"/>
                <w:szCs w:val="22"/>
              </w:rPr>
              <w:t>bp</w:t>
            </w:r>
            <w:r w:rsidRPr="00E331D4">
              <w:rPr>
                <w:rFonts w:eastAsia="SimSun"/>
                <w:szCs w:val="22"/>
                <w:lang w:val="el-GR"/>
              </w:rPr>
              <w:t xml:space="preserve">). Να επιτυγχάνεται πλήρης απομάκρυνση των </w:t>
            </w:r>
            <w:r w:rsidRPr="00E331D4">
              <w:rPr>
                <w:rFonts w:eastAsia="SimSun"/>
                <w:szCs w:val="22"/>
              </w:rPr>
              <w:t>primers</w:t>
            </w:r>
            <w:r w:rsidRPr="00E331D4">
              <w:rPr>
                <w:rFonts w:eastAsia="SimSun"/>
                <w:szCs w:val="22"/>
                <w:lang w:val="el-GR"/>
              </w:rPr>
              <w:t>. Να είναι δυνατοί μικροί όγκοι έκλουσης (μικρότεροι από 20 μ</w:t>
            </w:r>
            <w:r w:rsidRPr="00E331D4">
              <w:rPr>
                <w:rFonts w:eastAsia="SimSun"/>
                <w:szCs w:val="22"/>
              </w:rPr>
              <w:t>l</w:t>
            </w:r>
            <w:r w:rsidRPr="00E331D4">
              <w:rPr>
                <w:rFonts w:eastAsia="SimSun"/>
                <w:szCs w:val="22"/>
                <w:lang w:val="el-GR"/>
              </w:rPr>
              <w:t>) και μέχρι 100 μ</w:t>
            </w:r>
            <w:r w:rsidRPr="00E331D4">
              <w:rPr>
                <w:rFonts w:eastAsia="SimSun"/>
                <w:szCs w:val="22"/>
              </w:rPr>
              <w:t>l</w:t>
            </w:r>
            <w:r w:rsidRPr="00E331D4">
              <w:rPr>
                <w:rFonts w:eastAsia="SimSun"/>
                <w:szCs w:val="22"/>
                <w:lang w:val="el-GR"/>
              </w:rPr>
              <w:t xml:space="preserve">. Να χρησιμοποιεί τεχνολογία </w:t>
            </w:r>
            <w:r w:rsidRPr="00E331D4">
              <w:rPr>
                <w:rFonts w:eastAsia="SimSun"/>
                <w:szCs w:val="22"/>
              </w:rPr>
              <w:t>Silica</w:t>
            </w:r>
            <w:r w:rsidRPr="00E331D4">
              <w:rPr>
                <w:rFonts w:eastAsia="SimSun"/>
                <w:szCs w:val="22"/>
                <w:lang w:val="el-GR"/>
              </w:rPr>
              <w:t xml:space="preserve"> </w:t>
            </w:r>
            <w:r w:rsidRPr="00E331D4">
              <w:rPr>
                <w:rFonts w:eastAsia="SimSun"/>
                <w:szCs w:val="22"/>
              </w:rPr>
              <w:t>Membrane</w:t>
            </w:r>
            <w:r w:rsidRPr="00E331D4">
              <w:rPr>
                <w:rFonts w:eastAsia="SimSun"/>
                <w:szCs w:val="22"/>
                <w:lang w:val="el-GR"/>
              </w:rPr>
              <w:t xml:space="preserve"> με </w:t>
            </w:r>
            <w:r w:rsidRPr="00E331D4">
              <w:rPr>
                <w:rFonts w:eastAsia="SimSun"/>
                <w:szCs w:val="22"/>
              </w:rPr>
              <w:t>spin</w:t>
            </w:r>
            <w:r w:rsidRPr="00E331D4">
              <w:rPr>
                <w:rFonts w:eastAsia="SimSun"/>
                <w:szCs w:val="22"/>
                <w:lang w:val="el-GR"/>
              </w:rPr>
              <w:t xml:space="preserve"> </w:t>
            </w:r>
            <w:r w:rsidRPr="00E331D4">
              <w:rPr>
                <w:rFonts w:eastAsia="SimSun"/>
                <w:szCs w:val="22"/>
              </w:rPr>
              <w:t>columns</w:t>
            </w:r>
            <w:r w:rsidRPr="00E331D4">
              <w:rPr>
                <w:rFonts w:eastAsia="SimSun"/>
                <w:szCs w:val="22"/>
                <w:lang w:val="el-GR"/>
              </w:rPr>
              <w:t xml:space="preserve">. Να παρέχει </w:t>
            </w:r>
            <w:r w:rsidRPr="00E331D4">
              <w:rPr>
                <w:rFonts w:eastAsia="SimSun"/>
                <w:szCs w:val="22"/>
              </w:rPr>
              <w:t>DNA</w:t>
            </w:r>
            <w:r w:rsidRPr="00E331D4">
              <w:rPr>
                <w:rFonts w:eastAsia="SimSun"/>
                <w:szCs w:val="22"/>
                <w:lang w:val="el-GR"/>
              </w:rPr>
              <w:t xml:space="preserve"> έτοιμο προς χρήση, κατάλληλο για κλωνοποίηση, </w:t>
            </w:r>
            <w:r w:rsidRPr="00E331D4">
              <w:rPr>
                <w:rFonts w:eastAsia="SimSun"/>
                <w:szCs w:val="22"/>
              </w:rPr>
              <w:t>sequencing</w:t>
            </w:r>
            <w:r w:rsidRPr="00E331D4">
              <w:rPr>
                <w:rFonts w:eastAsia="SimSun"/>
                <w:szCs w:val="22"/>
                <w:lang w:val="el-GR"/>
              </w:rPr>
              <w:t xml:space="preserve">, </w:t>
            </w:r>
            <w:r w:rsidRPr="00E331D4">
              <w:rPr>
                <w:rFonts w:eastAsia="SimSun"/>
                <w:szCs w:val="22"/>
              </w:rPr>
              <w:t>PCR</w:t>
            </w:r>
            <w:r w:rsidRPr="00E331D4">
              <w:rPr>
                <w:rFonts w:eastAsia="SimSun"/>
                <w:szCs w:val="22"/>
                <w:lang w:val="el-GR"/>
              </w:rPr>
              <w:t xml:space="preserve">, </w:t>
            </w:r>
            <w:r w:rsidRPr="00E331D4">
              <w:rPr>
                <w:rFonts w:eastAsia="SimSun"/>
                <w:szCs w:val="22"/>
              </w:rPr>
              <w:t>transformation</w:t>
            </w:r>
            <w:r w:rsidRPr="00E331D4">
              <w:rPr>
                <w:rFonts w:eastAsia="SimSun"/>
                <w:szCs w:val="22"/>
                <w:lang w:val="el-GR"/>
              </w:rPr>
              <w:t xml:space="preserve">, </w:t>
            </w:r>
            <w:r w:rsidRPr="00E331D4">
              <w:rPr>
                <w:rFonts w:eastAsia="SimSun"/>
                <w:szCs w:val="22"/>
              </w:rPr>
              <w:t>restriction</w:t>
            </w:r>
            <w:r w:rsidRPr="00E331D4">
              <w:rPr>
                <w:rFonts w:eastAsia="SimSun"/>
                <w:szCs w:val="22"/>
                <w:lang w:val="el-GR"/>
              </w:rPr>
              <w:t xml:space="preserve"> </w:t>
            </w:r>
            <w:r w:rsidRPr="00E331D4">
              <w:rPr>
                <w:rFonts w:eastAsia="SimSun"/>
                <w:szCs w:val="22"/>
              </w:rPr>
              <w:t>analysis</w:t>
            </w:r>
            <w:r w:rsidRPr="00E331D4">
              <w:rPr>
                <w:rFonts w:eastAsia="SimSun"/>
                <w:szCs w:val="22"/>
                <w:lang w:val="el-GR"/>
              </w:rPr>
              <w:t xml:space="preserve">. Να είναι δυνατή η απομόνωση </w:t>
            </w:r>
            <w:r w:rsidRPr="00E331D4">
              <w:rPr>
                <w:rFonts w:eastAsia="SimSun"/>
                <w:szCs w:val="22"/>
              </w:rPr>
              <w:t>ssDNA</w:t>
            </w:r>
            <w:r w:rsidRPr="00E331D4">
              <w:rPr>
                <w:rFonts w:eastAsia="SimSun"/>
                <w:szCs w:val="22"/>
                <w:lang w:val="el-GR"/>
              </w:rPr>
              <w:t xml:space="preserve"> και </w:t>
            </w:r>
            <w:r w:rsidRPr="00E331D4">
              <w:rPr>
                <w:rFonts w:eastAsia="SimSun"/>
                <w:szCs w:val="22"/>
              </w:rPr>
              <w:t>SDS</w:t>
            </w:r>
            <w:r w:rsidRPr="00E331D4">
              <w:rPr>
                <w:rFonts w:eastAsia="SimSun"/>
                <w:szCs w:val="22"/>
                <w:lang w:val="el-GR"/>
              </w:rPr>
              <w:t>-</w:t>
            </w:r>
            <w:r w:rsidRPr="00E331D4">
              <w:rPr>
                <w:rFonts w:eastAsia="SimSun"/>
                <w:szCs w:val="22"/>
              </w:rPr>
              <w:t>containing</w:t>
            </w:r>
            <w:r w:rsidRPr="00E331D4">
              <w:rPr>
                <w:rFonts w:eastAsia="SimSun"/>
                <w:szCs w:val="22"/>
                <w:lang w:val="el-GR"/>
              </w:rPr>
              <w:t xml:space="preserve"> </w:t>
            </w:r>
            <w:r w:rsidRPr="00E331D4">
              <w:rPr>
                <w:rFonts w:eastAsia="SimSun"/>
                <w:szCs w:val="22"/>
              </w:rPr>
              <w:t>samples</w:t>
            </w:r>
            <w:r w:rsidRPr="00E331D4">
              <w:rPr>
                <w:rFonts w:eastAsia="SimSun"/>
                <w:szCs w:val="22"/>
                <w:lang w:val="el-GR"/>
              </w:rPr>
              <w:t xml:space="preserve">. Να περιλαμβάνει διάλυμα δέσμευσης του </w:t>
            </w:r>
            <w:r w:rsidRPr="00E331D4">
              <w:rPr>
                <w:rFonts w:eastAsia="SimSun"/>
                <w:szCs w:val="22"/>
              </w:rPr>
              <w:t>DNA</w:t>
            </w:r>
            <w:r w:rsidRPr="00E331D4">
              <w:rPr>
                <w:rFonts w:eastAsia="SimSun"/>
                <w:szCs w:val="22"/>
                <w:lang w:val="el-GR"/>
              </w:rPr>
              <w:t xml:space="preserve"> με δείκτη </w:t>
            </w:r>
            <w:r w:rsidRPr="00E331D4">
              <w:rPr>
                <w:rFonts w:eastAsia="SimSun"/>
                <w:szCs w:val="22"/>
              </w:rPr>
              <w:t>pH</w:t>
            </w:r>
            <w:r w:rsidRPr="00E331D4">
              <w:rPr>
                <w:rFonts w:eastAsia="SimSun"/>
                <w:szCs w:val="22"/>
                <w:lang w:val="el-GR"/>
              </w:rPr>
              <w:t xml:space="preserve"> για </w:t>
            </w:r>
            <w:r w:rsidRPr="00E331D4">
              <w:rPr>
                <w:rFonts w:eastAsia="SimSun"/>
                <w:szCs w:val="22"/>
                <w:lang w:val="el-GR"/>
              </w:rPr>
              <w:lastRenderedPageBreak/>
              <w:t xml:space="preserve">βέλτιστη απόδοση του </w:t>
            </w:r>
            <w:r w:rsidRPr="00E331D4">
              <w:rPr>
                <w:rFonts w:eastAsia="SimSun"/>
                <w:szCs w:val="22"/>
              </w:rPr>
              <w:t>kit</w:t>
            </w:r>
            <w:r w:rsidRPr="00E331D4">
              <w:rPr>
                <w:rFonts w:eastAsia="SimSun"/>
                <w:szCs w:val="22"/>
                <w:lang w:val="el-GR"/>
              </w:rPr>
              <w:t xml:space="preserve">. Να περιλαμβάνει κολόνες, και όλα τα απαραίτητα </w:t>
            </w:r>
            <w:r w:rsidRPr="00E331D4">
              <w:rPr>
                <w:rFonts w:eastAsia="SimSun"/>
                <w:szCs w:val="22"/>
              </w:rPr>
              <w:t>buffers</w:t>
            </w:r>
            <w:r w:rsidRPr="00E331D4">
              <w:rPr>
                <w:rFonts w:eastAsia="SimSun"/>
                <w:szCs w:val="22"/>
                <w:lang w:val="el-GR"/>
              </w:rPr>
              <w:t>. Να είναι κατάλληλο και για χρήση με συσκευή κενού (</w:t>
            </w:r>
            <w:r w:rsidRPr="00E331D4">
              <w:rPr>
                <w:rFonts w:eastAsia="SimSun"/>
                <w:szCs w:val="22"/>
              </w:rPr>
              <w:t>vacuum</w:t>
            </w:r>
            <w:r w:rsidRPr="00E331D4">
              <w:rPr>
                <w:rFonts w:eastAsia="SimSun"/>
                <w:szCs w:val="22"/>
                <w:lang w:val="el-GR"/>
              </w:rPr>
              <w:t xml:space="preserve"> </w:t>
            </w:r>
            <w:r w:rsidRPr="00E331D4">
              <w:rPr>
                <w:rFonts w:eastAsia="SimSun"/>
                <w:szCs w:val="22"/>
              </w:rPr>
              <w:t>manifold</w:t>
            </w:r>
            <w:r w:rsidRPr="00E331D4">
              <w:rPr>
                <w:rFonts w:eastAsia="SimSun"/>
                <w:szCs w:val="22"/>
                <w:lang w:val="el-GR"/>
              </w:rPr>
              <w:t>).</w:t>
            </w:r>
            <w:r w:rsidRPr="00E331D4">
              <w:rPr>
                <w:rFonts w:eastAsia="SimSun"/>
                <w:szCs w:val="22"/>
                <w:lang w:val="el-GR"/>
              </w:rPr>
              <w:br/>
            </w:r>
            <w:r w:rsidRPr="00E331D4">
              <w:rPr>
                <w:rFonts w:eastAsia="SimSun"/>
                <w:szCs w:val="22"/>
              </w:rPr>
              <w:t>Nα διατίθεται σε συσκευασία των 50 καθαρισμών.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56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86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Σύνολο αντιδραστηρίων για την απομόνωση γονιδιακού </w:t>
            </w:r>
            <w:r w:rsidRPr="00E331D4">
              <w:rPr>
                <w:rFonts w:eastAsia="SimSun"/>
                <w:szCs w:val="22"/>
              </w:rPr>
              <w:t>DNA</w:t>
            </w:r>
            <w:r w:rsidRPr="00E331D4">
              <w:rPr>
                <w:rFonts w:eastAsia="SimSun"/>
                <w:szCs w:val="22"/>
                <w:lang w:val="el-GR"/>
              </w:rPr>
              <w:t xml:space="preserve"> για επιμόλυνση άπό ιστους- ένα προϊόν με αντίστοιχες προδιαγραφές με το </w:t>
            </w:r>
            <w:r w:rsidRPr="00E331D4">
              <w:rPr>
                <w:rFonts w:eastAsia="SimSun"/>
                <w:szCs w:val="22"/>
              </w:rPr>
              <w:t>Nucleospin</w:t>
            </w:r>
            <w:r w:rsidRPr="00E331D4">
              <w:rPr>
                <w:rFonts w:eastAsia="SimSun"/>
                <w:szCs w:val="22"/>
                <w:lang w:val="el-GR"/>
              </w:rPr>
              <w:t xml:space="preserve"> </w:t>
            </w:r>
            <w:r w:rsidRPr="00E331D4">
              <w:rPr>
                <w:rFonts w:eastAsia="SimSun"/>
                <w:szCs w:val="22"/>
              </w:rPr>
              <w:t>Tissue</w:t>
            </w:r>
            <w:r w:rsidRPr="00E331D4">
              <w:rPr>
                <w:rFonts w:eastAsia="SimSun"/>
                <w:szCs w:val="22"/>
                <w:lang w:val="el-GR"/>
              </w:rPr>
              <w:t xml:space="preserve"> της </w:t>
            </w:r>
            <w:r w:rsidRPr="00E331D4">
              <w:rPr>
                <w:rFonts w:eastAsia="SimSun"/>
                <w:szCs w:val="22"/>
              </w:rPr>
              <w:t>Machery</w:t>
            </w:r>
            <w:r w:rsidRPr="00E331D4">
              <w:rPr>
                <w:rFonts w:eastAsia="SimSun"/>
                <w:szCs w:val="22"/>
                <w:lang w:val="el-GR"/>
              </w:rPr>
              <w:t xml:space="preserve"> </w:t>
            </w:r>
            <w:r w:rsidRPr="00E331D4">
              <w:rPr>
                <w:rFonts w:eastAsia="SimSun"/>
                <w:szCs w:val="22"/>
              </w:rPr>
              <w:t>Nagel</w:t>
            </w:r>
            <w:r w:rsidRPr="00E331D4">
              <w:rPr>
                <w:rFonts w:eastAsia="SimSun"/>
                <w:szCs w:val="22"/>
                <w:lang w:val="el-GR"/>
              </w:rPr>
              <w:t xml:space="preserve">. </w:t>
            </w:r>
            <w:r w:rsidRPr="00E331D4">
              <w:rPr>
                <w:rFonts w:eastAsia="SimSun"/>
                <w:szCs w:val="22"/>
              </w:rPr>
              <w:t>Με απόδοση 25-30ug από 25 mg ήπατος. Συσκευασία για 50 αντιδράσεις.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Κιτ για απομόνωση πλασμιδιακού </w:t>
            </w:r>
            <w:r w:rsidRPr="00E331D4">
              <w:rPr>
                <w:rFonts w:eastAsia="SimSun"/>
                <w:szCs w:val="22"/>
              </w:rPr>
              <w:t>DNA</w:t>
            </w:r>
            <w:r w:rsidRPr="00E331D4">
              <w:rPr>
                <w:rFonts w:eastAsia="SimSun"/>
                <w:szCs w:val="22"/>
                <w:lang w:val="el-GR"/>
              </w:rPr>
              <w:t xml:space="preserve"> από αρχικό όγκο καλλιέργειας έως και 1200</w:t>
            </w:r>
            <w:r w:rsidRPr="00E331D4">
              <w:rPr>
                <w:rFonts w:eastAsia="SimSun"/>
                <w:szCs w:val="22"/>
              </w:rPr>
              <w:t>ml</w:t>
            </w:r>
            <w:r w:rsidRPr="00E331D4">
              <w:rPr>
                <w:rFonts w:eastAsia="SimSun"/>
                <w:szCs w:val="22"/>
                <w:lang w:val="el-GR"/>
              </w:rPr>
              <w:t xml:space="preserve"> (</w:t>
            </w:r>
            <w:r w:rsidRPr="00E331D4">
              <w:rPr>
                <w:rFonts w:eastAsia="SimSun"/>
                <w:szCs w:val="22"/>
              </w:rPr>
              <w:t>maxi</w:t>
            </w:r>
            <w:r w:rsidRPr="00E331D4">
              <w:rPr>
                <w:rFonts w:eastAsia="SimSun"/>
                <w:szCs w:val="22"/>
                <w:lang w:val="el-GR"/>
              </w:rPr>
              <w:t xml:space="preserve"> </w:t>
            </w:r>
            <w:r w:rsidRPr="00E331D4">
              <w:rPr>
                <w:rFonts w:eastAsia="SimSun"/>
                <w:szCs w:val="22"/>
              </w:rPr>
              <w:t>preps</w:t>
            </w:r>
            <w:r w:rsidRPr="00E331D4">
              <w:rPr>
                <w:rFonts w:eastAsia="SimSun"/>
                <w:szCs w:val="22"/>
                <w:lang w:val="el-GR"/>
              </w:rPr>
              <w:t>).</w:t>
            </w:r>
            <w:r w:rsidRPr="00E331D4">
              <w:rPr>
                <w:rFonts w:eastAsia="SimSun"/>
                <w:szCs w:val="22"/>
                <w:lang w:val="el-GR"/>
              </w:rPr>
              <w:br/>
              <w:t xml:space="preserve">Η διαδικασία να επιτυγχάνεται με χρωματογραφία ιονανταλλαγής </w:t>
            </w:r>
            <w:r w:rsidRPr="00E331D4">
              <w:rPr>
                <w:rFonts w:eastAsia="SimSun"/>
                <w:szCs w:val="22"/>
                <w:lang w:val="el-GR"/>
              </w:rPr>
              <w:br/>
              <w:t xml:space="preserve">Η στήλη να είναι σχεδιασμένη έτσι ώστε η διαδικασία να μην διαρκεί περισσότερο από 80 </w:t>
            </w:r>
            <w:r w:rsidRPr="00E331D4">
              <w:rPr>
                <w:rFonts w:eastAsia="SimSun"/>
                <w:szCs w:val="22"/>
              </w:rPr>
              <w:t>min</w:t>
            </w:r>
            <w:r w:rsidRPr="00E331D4">
              <w:rPr>
                <w:rFonts w:eastAsia="SimSun"/>
                <w:szCs w:val="22"/>
                <w:lang w:val="el-GR"/>
              </w:rPr>
              <w:t xml:space="preserve">. Να περιλαμβάνεται φίλτρο ώστε το </w:t>
            </w:r>
            <w:r w:rsidRPr="00E331D4">
              <w:rPr>
                <w:rFonts w:eastAsia="SimSun"/>
                <w:szCs w:val="22"/>
              </w:rPr>
              <w:t>lysate</w:t>
            </w:r>
            <w:r w:rsidRPr="00E331D4">
              <w:rPr>
                <w:rFonts w:eastAsia="SimSun"/>
                <w:szCs w:val="22"/>
                <w:lang w:val="el-GR"/>
              </w:rPr>
              <w:t xml:space="preserve"> να μπορεί να φορτωθεί απευθείας στην στήλη.  Να επιτυγχάνεται μεγάλη ταχύτητα ροής.  Τυπική απόδοση </w:t>
            </w:r>
            <w:r w:rsidRPr="00E331D4">
              <w:rPr>
                <w:rFonts w:eastAsia="SimSun"/>
                <w:szCs w:val="22"/>
              </w:rPr>
              <w:t>DNA</w:t>
            </w:r>
            <w:r w:rsidRPr="00E331D4">
              <w:rPr>
                <w:rFonts w:eastAsia="SimSun"/>
                <w:szCs w:val="22"/>
                <w:lang w:val="el-GR"/>
              </w:rPr>
              <w:t>:  1000 μ</w:t>
            </w:r>
            <w:r w:rsidRPr="00E331D4">
              <w:rPr>
                <w:rFonts w:eastAsia="SimSun"/>
                <w:szCs w:val="22"/>
              </w:rPr>
              <w:t>g</w:t>
            </w:r>
            <w:r w:rsidRPr="00E331D4">
              <w:rPr>
                <w:rFonts w:eastAsia="SimSun"/>
                <w:szCs w:val="22"/>
                <w:lang w:val="el-GR"/>
              </w:rPr>
              <w:t xml:space="preserve">. Να παρέχει υψηλής καθαρότητας πλασμιδιακού </w:t>
            </w:r>
            <w:r w:rsidRPr="00E331D4">
              <w:rPr>
                <w:rFonts w:eastAsia="SimSun"/>
                <w:szCs w:val="22"/>
              </w:rPr>
              <w:t>DNA</w:t>
            </w:r>
            <w:r w:rsidRPr="00E331D4">
              <w:rPr>
                <w:rFonts w:eastAsia="SimSun"/>
                <w:szCs w:val="22"/>
                <w:lang w:val="el-GR"/>
              </w:rPr>
              <w:t xml:space="preserve"> κατάλληλο και για </w:t>
            </w:r>
            <w:r w:rsidRPr="00E331D4">
              <w:rPr>
                <w:rFonts w:eastAsia="SimSun"/>
                <w:szCs w:val="22"/>
              </w:rPr>
              <w:t>transfection</w:t>
            </w:r>
            <w:r w:rsidRPr="00E331D4">
              <w:rPr>
                <w:rFonts w:eastAsia="SimSun"/>
                <w:szCs w:val="22"/>
                <w:lang w:val="el-GR"/>
              </w:rPr>
              <w:t xml:space="preserve">.                 </w:t>
            </w:r>
            <w:r w:rsidRPr="00E331D4">
              <w:rPr>
                <w:rFonts w:eastAsia="SimSun"/>
                <w:szCs w:val="22"/>
                <w:lang w:val="el-GR"/>
              </w:rPr>
              <w:br/>
            </w:r>
            <w:r w:rsidRPr="00E331D4">
              <w:rPr>
                <w:rFonts w:eastAsia="SimSun"/>
                <w:szCs w:val="22"/>
              </w:rPr>
              <w:t>To kit να περιλαμβάνει Buffer RES, Buffer LYS, Buffer NEU, Buffer EQU, Wash Buffer, Elution Buffer, Rnase A (lyophilized), Xtra Maxi Columns που να περιέχουν Xtra Maxi Column Filters &amp; Plastic Washers. Για 10 απομονώσεις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88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Κιτ για απομόνωση πλασμιδιακού </w:t>
            </w:r>
            <w:r w:rsidRPr="00E331D4">
              <w:rPr>
                <w:rFonts w:eastAsia="SimSun"/>
                <w:szCs w:val="22"/>
              </w:rPr>
              <w:t>DNA</w:t>
            </w:r>
            <w:r w:rsidRPr="00E331D4">
              <w:rPr>
                <w:rFonts w:eastAsia="SimSun"/>
                <w:szCs w:val="22"/>
                <w:lang w:val="el-GR"/>
              </w:rPr>
              <w:t xml:space="preserve">. Η διαδικασία να επιτυγχάνεται με χρωματογραφία ιονανταλλαγής </w:t>
            </w:r>
            <w:r w:rsidRPr="00E331D4">
              <w:rPr>
                <w:rFonts w:eastAsia="SimSun"/>
                <w:szCs w:val="22"/>
                <w:lang w:val="el-GR"/>
              </w:rPr>
              <w:br/>
              <w:t xml:space="preserve">Η στήλη να είναι σχεδιασμένη έτσι ώστε η διαδικασία να μην διαρκεί περισσότερο από 50 </w:t>
            </w:r>
            <w:r w:rsidRPr="00E331D4">
              <w:rPr>
                <w:rFonts w:eastAsia="SimSun"/>
                <w:szCs w:val="22"/>
              </w:rPr>
              <w:t>min</w:t>
            </w:r>
            <w:r w:rsidRPr="00E331D4">
              <w:rPr>
                <w:rFonts w:eastAsia="SimSun"/>
                <w:szCs w:val="22"/>
                <w:lang w:val="el-GR"/>
              </w:rPr>
              <w:t xml:space="preserve">. </w:t>
            </w:r>
            <w:r w:rsidRPr="00E331D4">
              <w:rPr>
                <w:rFonts w:eastAsia="SimSun"/>
                <w:szCs w:val="22"/>
                <w:lang w:val="el-GR"/>
              </w:rPr>
              <w:br/>
              <w:t xml:space="preserve">Να περιλαμβάνεται φίλτρο ώστε το </w:t>
            </w:r>
            <w:r w:rsidRPr="00E331D4">
              <w:rPr>
                <w:rFonts w:eastAsia="SimSun"/>
                <w:szCs w:val="22"/>
              </w:rPr>
              <w:t>lysate</w:t>
            </w:r>
            <w:r w:rsidRPr="00E331D4">
              <w:rPr>
                <w:rFonts w:eastAsia="SimSun"/>
                <w:szCs w:val="22"/>
                <w:lang w:val="el-GR"/>
              </w:rPr>
              <w:t xml:space="preserve"> να μπορεί να φορτωθεί απευθείας στην στήλη. </w:t>
            </w:r>
            <w:r w:rsidRPr="00E331D4">
              <w:rPr>
                <w:rFonts w:eastAsia="SimSun"/>
                <w:szCs w:val="22"/>
                <w:lang w:val="el-GR"/>
              </w:rPr>
              <w:br/>
              <w:t xml:space="preserve">Να επιτυγχάνεται μεγάλη ταχύτητα ροής. Τυπική απόδοση </w:t>
            </w:r>
            <w:r w:rsidRPr="00E331D4">
              <w:rPr>
                <w:rFonts w:eastAsia="SimSun"/>
                <w:szCs w:val="22"/>
              </w:rPr>
              <w:t>DNA</w:t>
            </w:r>
            <w:r w:rsidRPr="00E331D4">
              <w:rPr>
                <w:rFonts w:eastAsia="SimSun"/>
                <w:szCs w:val="22"/>
                <w:lang w:val="el-GR"/>
              </w:rPr>
              <w:t>:  1000 μ</w:t>
            </w:r>
            <w:r w:rsidRPr="00E331D4">
              <w:rPr>
                <w:rFonts w:eastAsia="SimSun"/>
                <w:szCs w:val="22"/>
              </w:rPr>
              <w:t>g</w:t>
            </w:r>
            <w:r w:rsidRPr="00E331D4">
              <w:rPr>
                <w:rFonts w:eastAsia="SimSun"/>
                <w:szCs w:val="22"/>
                <w:lang w:val="el-GR"/>
              </w:rPr>
              <w:t xml:space="preserve"> </w:t>
            </w:r>
            <w:r w:rsidRPr="00E331D4">
              <w:rPr>
                <w:rFonts w:eastAsia="SimSun"/>
                <w:szCs w:val="22"/>
                <w:lang w:val="el-GR"/>
              </w:rPr>
              <w:br/>
              <w:t xml:space="preserve">Να παρέχει υψηλής καθαρότητας πλασμιδιακό </w:t>
            </w:r>
            <w:r w:rsidRPr="00E331D4">
              <w:rPr>
                <w:rFonts w:eastAsia="SimSun"/>
                <w:szCs w:val="22"/>
              </w:rPr>
              <w:t>DNA</w:t>
            </w:r>
            <w:r w:rsidRPr="00E331D4">
              <w:rPr>
                <w:rFonts w:eastAsia="SimSun"/>
                <w:szCs w:val="22"/>
                <w:lang w:val="el-GR"/>
              </w:rPr>
              <w:t xml:space="preserve"> κατάλληλο και για </w:t>
            </w:r>
            <w:r w:rsidRPr="00E331D4">
              <w:rPr>
                <w:rFonts w:eastAsia="SimSun"/>
                <w:szCs w:val="22"/>
              </w:rPr>
              <w:t>transfection</w:t>
            </w:r>
            <w:r w:rsidRPr="00E331D4">
              <w:rPr>
                <w:rFonts w:eastAsia="SimSun"/>
                <w:szCs w:val="22"/>
                <w:lang w:val="el-GR"/>
              </w:rPr>
              <w:t>.</w:t>
            </w:r>
            <w:r w:rsidRPr="00E331D4">
              <w:rPr>
                <w:rFonts w:eastAsia="SimSun"/>
                <w:szCs w:val="22"/>
                <w:lang w:val="el-GR"/>
              </w:rPr>
              <w:br/>
              <w:t xml:space="preserve">Το παραλαμβανόμενο </w:t>
            </w:r>
            <w:r w:rsidRPr="00E331D4">
              <w:rPr>
                <w:rFonts w:eastAsia="SimSun"/>
                <w:szCs w:val="22"/>
              </w:rPr>
              <w:t>DNA</w:t>
            </w:r>
            <w:r w:rsidRPr="00E331D4">
              <w:rPr>
                <w:rFonts w:eastAsia="SimSun"/>
                <w:szCs w:val="22"/>
                <w:lang w:val="el-GR"/>
              </w:rPr>
              <w:t xml:space="preserve"> να είναι απαλλαγμένο από ενδοτοξίνες (&lt;0,05</w:t>
            </w:r>
            <w:r w:rsidRPr="00E331D4">
              <w:rPr>
                <w:rFonts w:eastAsia="SimSun"/>
                <w:szCs w:val="22"/>
              </w:rPr>
              <w:t>EU</w:t>
            </w:r>
            <w:r w:rsidRPr="00E331D4">
              <w:rPr>
                <w:rFonts w:eastAsia="SimSun"/>
                <w:szCs w:val="22"/>
                <w:lang w:val="el-GR"/>
              </w:rPr>
              <w:t>/μ</w:t>
            </w:r>
            <w:r w:rsidRPr="00E331D4">
              <w:rPr>
                <w:rFonts w:eastAsia="SimSun"/>
                <w:szCs w:val="22"/>
              </w:rPr>
              <w:t>g</w:t>
            </w:r>
            <w:r w:rsidRPr="00E331D4">
              <w:rPr>
                <w:rFonts w:eastAsia="SimSun"/>
                <w:szCs w:val="22"/>
                <w:lang w:val="el-GR"/>
              </w:rPr>
              <w:t xml:space="preserve"> </w:t>
            </w:r>
            <w:r w:rsidRPr="00E331D4">
              <w:rPr>
                <w:rFonts w:eastAsia="SimSun"/>
                <w:szCs w:val="22"/>
              </w:rPr>
              <w:t>DNA</w:t>
            </w:r>
            <w:r w:rsidRPr="00E331D4">
              <w:rPr>
                <w:rFonts w:eastAsia="SimSun"/>
                <w:szCs w:val="22"/>
                <w:lang w:val="el-GR"/>
              </w:rPr>
              <w:t>).</w:t>
            </w:r>
            <w:r w:rsidRPr="00E331D4">
              <w:rPr>
                <w:rFonts w:eastAsia="SimSun"/>
                <w:szCs w:val="22"/>
                <w:lang w:val="el-GR"/>
              </w:rPr>
              <w:br/>
              <w:t xml:space="preserve">Να περιλαμβάνει κολόνες με ένθετο φίλτρο, </w:t>
            </w:r>
            <w:r w:rsidRPr="00E331D4">
              <w:rPr>
                <w:rFonts w:eastAsia="SimSun"/>
                <w:szCs w:val="22"/>
              </w:rPr>
              <w:t>buffers</w:t>
            </w:r>
            <w:r w:rsidRPr="00E331D4">
              <w:rPr>
                <w:rFonts w:eastAsia="SimSun"/>
                <w:szCs w:val="22"/>
                <w:lang w:val="el-GR"/>
              </w:rPr>
              <w:t xml:space="preserve">  </w:t>
            </w:r>
            <w:r w:rsidRPr="00E331D4">
              <w:rPr>
                <w:rFonts w:eastAsia="SimSun"/>
                <w:szCs w:val="22"/>
              </w:rPr>
              <w:t>RES</w:t>
            </w:r>
            <w:r w:rsidRPr="00E331D4">
              <w:rPr>
                <w:rFonts w:eastAsia="SimSun"/>
                <w:szCs w:val="22"/>
                <w:lang w:val="el-GR"/>
              </w:rPr>
              <w:t xml:space="preserve">, </w:t>
            </w:r>
            <w:r w:rsidRPr="00E331D4">
              <w:rPr>
                <w:rFonts w:eastAsia="SimSun"/>
                <w:szCs w:val="22"/>
              </w:rPr>
              <w:t>LYS</w:t>
            </w:r>
            <w:r w:rsidRPr="00E331D4">
              <w:rPr>
                <w:rFonts w:eastAsia="SimSun"/>
                <w:szCs w:val="22"/>
                <w:lang w:val="el-GR"/>
              </w:rPr>
              <w:t xml:space="preserve">, </w:t>
            </w:r>
            <w:r w:rsidRPr="00E331D4">
              <w:rPr>
                <w:rFonts w:eastAsia="SimSun"/>
                <w:szCs w:val="22"/>
              </w:rPr>
              <w:t>NEU</w:t>
            </w:r>
            <w:r w:rsidRPr="00E331D4">
              <w:rPr>
                <w:rFonts w:eastAsia="SimSun"/>
                <w:szCs w:val="22"/>
                <w:lang w:val="el-GR"/>
              </w:rPr>
              <w:t xml:space="preserve"> </w:t>
            </w:r>
            <w:r w:rsidRPr="00E331D4">
              <w:rPr>
                <w:rFonts w:eastAsia="SimSun"/>
                <w:szCs w:val="22"/>
              </w:rPr>
              <w:t>EQU</w:t>
            </w:r>
            <w:r w:rsidRPr="00E331D4">
              <w:rPr>
                <w:rFonts w:eastAsia="SimSun"/>
                <w:szCs w:val="22"/>
                <w:lang w:val="el-GR"/>
              </w:rPr>
              <w:t xml:space="preserve">, </w:t>
            </w:r>
            <w:r w:rsidRPr="00E331D4">
              <w:rPr>
                <w:rFonts w:eastAsia="SimSun"/>
                <w:szCs w:val="22"/>
              </w:rPr>
              <w:t>WASH</w:t>
            </w:r>
            <w:r w:rsidRPr="00E331D4">
              <w:rPr>
                <w:rFonts w:eastAsia="SimSun"/>
                <w:szCs w:val="22"/>
                <w:lang w:val="el-GR"/>
              </w:rPr>
              <w:t xml:space="preserve">, </w:t>
            </w:r>
            <w:r w:rsidRPr="00E331D4">
              <w:rPr>
                <w:rFonts w:eastAsia="SimSun"/>
                <w:szCs w:val="22"/>
              </w:rPr>
              <w:t>ELU</w:t>
            </w:r>
            <w:r w:rsidRPr="00E331D4">
              <w:rPr>
                <w:rFonts w:eastAsia="SimSun"/>
                <w:szCs w:val="22"/>
                <w:lang w:val="el-GR"/>
              </w:rPr>
              <w:t xml:space="preserve">, </w:t>
            </w:r>
            <w:r w:rsidRPr="00E331D4">
              <w:rPr>
                <w:rFonts w:eastAsia="SimSun"/>
                <w:szCs w:val="22"/>
              </w:rPr>
              <w:t>RNase</w:t>
            </w:r>
            <w:r w:rsidRPr="00E331D4">
              <w:rPr>
                <w:rFonts w:eastAsia="SimSun"/>
                <w:szCs w:val="22"/>
                <w:lang w:val="el-GR"/>
              </w:rPr>
              <w:t xml:space="preserve"> </w:t>
            </w:r>
            <w:r w:rsidRPr="00E331D4">
              <w:rPr>
                <w:rFonts w:eastAsia="SimSun"/>
                <w:szCs w:val="22"/>
              </w:rPr>
              <w:t>A</w:t>
            </w:r>
            <w:r w:rsidRPr="00E331D4">
              <w:rPr>
                <w:rFonts w:eastAsia="SimSun"/>
                <w:szCs w:val="22"/>
                <w:lang w:val="el-GR"/>
              </w:rPr>
              <w:t>. Σε συσκευασία των 10 απομονώσεων.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388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89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Σετ αντιδραστηριων για τη ταχεία προετοιμασία υψηλής ποιότητας </w:t>
            </w:r>
            <w:r w:rsidRPr="00E331D4">
              <w:rPr>
                <w:rFonts w:eastAsia="SimSun"/>
                <w:szCs w:val="22"/>
              </w:rPr>
              <w:t>RNA</w:t>
            </w:r>
            <w:r w:rsidRPr="00E331D4">
              <w:rPr>
                <w:rFonts w:eastAsia="SimSun"/>
                <w:szCs w:val="22"/>
                <w:lang w:val="el-GR"/>
              </w:rPr>
              <w:t xml:space="preserve"> (ανάκτηση μέχρι 25 μ</w:t>
            </w:r>
            <w:r w:rsidRPr="00E331D4">
              <w:rPr>
                <w:rFonts w:eastAsia="SimSun"/>
                <w:szCs w:val="22"/>
              </w:rPr>
              <w:t>g</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 ΧΑΡΑΚΤΗΡΙΣΤΙΚΑ: ΤΥΠΟΣ στήλη φυγοκέντρησης, ΧΡΟΝΟΣ ΕΠΕΞΕΡΓΑΣΙΑΣ 5 λεπτά, ΕΞΟΠΛΙΣΜΟΣ μικροφυγόκεντρος; ΠΗΓΗ ΔΕΙΓΜΑΤΟΣ Θραύσμα </w:t>
            </w:r>
            <w:r w:rsidRPr="00E331D4">
              <w:rPr>
                <w:rFonts w:eastAsia="SimSun"/>
                <w:szCs w:val="22"/>
              </w:rPr>
              <w:t>RNA</w:t>
            </w:r>
            <w:r w:rsidRPr="00E331D4">
              <w:rPr>
                <w:rFonts w:eastAsia="SimSun"/>
                <w:szCs w:val="22"/>
                <w:lang w:val="el-GR"/>
              </w:rPr>
              <w:t xml:space="preserve"> (&gt;17 νουκλεοτίδια): </w:t>
            </w:r>
            <w:r w:rsidRPr="00E331D4">
              <w:rPr>
                <w:rFonts w:eastAsia="SimSun"/>
                <w:szCs w:val="22"/>
              </w:rPr>
              <w:t>RNA</w:t>
            </w:r>
            <w:r w:rsidRPr="00E331D4">
              <w:rPr>
                <w:rFonts w:eastAsia="SimSun"/>
                <w:szCs w:val="22"/>
                <w:lang w:val="el-GR"/>
              </w:rPr>
              <w:t xml:space="preserve"> κατεργασμένο με </w:t>
            </w:r>
            <w:r w:rsidRPr="00E331D4">
              <w:rPr>
                <w:rFonts w:eastAsia="SimSun"/>
                <w:szCs w:val="22"/>
              </w:rPr>
              <w:t>D</w:t>
            </w:r>
            <w:r w:rsidRPr="00E331D4">
              <w:rPr>
                <w:rFonts w:eastAsia="SimSun"/>
                <w:szCs w:val="22"/>
                <w:lang w:val="el-GR"/>
              </w:rPr>
              <w:t xml:space="preserve">Νάση, επισημασμένα θραύσματα </w:t>
            </w:r>
            <w:r w:rsidRPr="00E331D4">
              <w:rPr>
                <w:rFonts w:eastAsia="SimSun"/>
                <w:szCs w:val="22"/>
              </w:rPr>
              <w:t>RNA</w:t>
            </w:r>
            <w:r w:rsidRPr="00E331D4">
              <w:rPr>
                <w:rFonts w:eastAsia="SimSun"/>
                <w:szCs w:val="22"/>
                <w:lang w:val="el-GR"/>
              </w:rPr>
              <w:t xml:space="preserve">, </w:t>
            </w:r>
            <w:r w:rsidRPr="00E331D4">
              <w:rPr>
                <w:rFonts w:eastAsia="SimSun"/>
                <w:szCs w:val="22"/>
              </w:rPr>
              <w:t>in</w:t>
            </w:r>
            <w:r w:rsidRPr="00E331D4">
              <w:rPr>
                <w:rFonts w:eastAsia="SimSun"/>
                <w:szCs w:val="22"/>
                <w:lang w:val="el-GR"/>
              </w:rPr>
              <w:t xml:space="preserve"> </w:t>
            </w:r>
            <w:r w:rsidRPr="00E331D4">
              <w:rPr>
                <w:rFonts w:eastAsia="SimSun"/>
                <w:szCs w:val="22"/>
              </w:rPr>
              <w:t>vitro</w:t>
            </w:r>
            <w:r w:rsidRPr="00E331D4">
              <w:rPr>
                <w:rFonts w:eastAsia="SimSun"/>
                <w:szCs w:val="22"/>
                <w:lang w:val="el-GR"/>
              </w:rPr>
              <w:t xml:space="preserve"> προϊόντα μεταγραφής, κλπ., ΑΠΟΘΗΚΕΥΣΗ Το </w:t>
            </w:r>
            <w:r w:rsidRPr="00E331D4">
              <w:rPr>
                <w:rFonts w:eastAsia="SimSun"/>
                <w:szCs w:val="22"/>
              </w:rPr>
              <w:t>RNA</w:t>
            </w:r>
            <w:r w:rsidRPr="00E331D4">
              <w:rPr>
                <w:rFonts w:eastAsia="SimSun"/>
                <w:szCs w:val="22"/>
                <w:lang w:val="el-GR"/>
              </w:rPr>
              <w:t xml:space="preserve"> εκλούεται σε νερό ελεύθερο από </w:t>
            </w:r>
            <w:r w:rsidRPr="00E331D4">
              <w:rPr>
                <w:rFonts w:eastAsia="SimSun"/>
                <w:szCs w:val="22"/>
              </w:rPr>
              <w:t>RN</w:t>
            </w:r>
            <w:r w:rsidRPr="00E331D4">
              <w:rPr>
                <w:rFonts w:eastAsia="SimSun"/>
                <w:szCs w:val="22"/>
                <w:lang w:val="el-GR"/>
              </w:rPr>
              <w:t xml:space="preserve">άση και μπορεί να αποθηκευθεί σε θερμοκρασία ≤ -70 ° </w:t>
            </w:r>
            <w:r w:rsidRPr="00E331D4">
              <w:rPr>
                <w:rFonts w:eastAsia="SimSun"/>
                <w:szCs w:val="22"/>
              </w:rPr>
              <w:t>C</w:t>
            </w:r>
            <w:r w:rsidRPr="00E331D4">
              <w:rPr>
                <w:rFonts w:eastAsia="SimSun"/>
                <w:szCs w:val="22"/>
                <w:lang w:val="el-GR"/>
              </w:rPr>
              <w:t xml:space="preserve">. ΚΑΘΑΡΟΤΗΤΑ </w:t>
            </w:r>
            <w:r w:rsidRPr="00E331D4">
              <w:rPr>
                <w:rFonts w:eastAsia="SimSun"/>
                <w:szCs w:val="22"/>
              </w:rPr>
              <w:t>RNA</w:t>
            </w:r>
            <w:r w:rsidRPr="00E331D4">
              <w:rPr>
                <w:rFonts w:eastAsia="SimSun"/>
                <w:szCs w:val="22"/>
                <w:lang w:val="el-GR"/>
              </w:rPr>
              <w:t xml:space="preserve"> Υψηλής ποιότητας </w:t>
            </w:r>
            <w:r w:rsidRPr="00E331D4">
              <w:rPr>
                <w:rFonts w:eastAsia="SimSun"/>
                <w:szCs w:val="22"/>
              </w:rPr>
              <w:t>RNA</w:t>
            </w:r>
            <w:r w:rsidRPr="00E331D4">
              <w:rPr>
                <w:rFonts w:eastAsia="SimSun"/>
                <w:szCs w:val="22"/>
                <w:lang w:val="el-GR"/>
              </w:rPr>
              <w:t xml:space="preserve"> (</w:t>
            </w:r>
            <w:r w:rsidRPr="00E331D4">
              <w:rPr>
                <w:rFonts w:eastAsia="SimSun"/>
                <w:szCs w:val="22"/>
              </w:rPr>
              <w:t>A</w:t>
            </w:r>
            <w:r w:rsidRPr="00E331D4">
              <w:rPr>
                <w:rFonts w:eastAsia="SimSun"/>
                <w:szCs w:val="22"/>
                <w:lang w:val="el-GR"/>
              </w:rPr>
              <w:t xml:space="preserve">260 / </w:t>
            </w:r>
            <w:r w:rsidRPr="00E331D4">
              <w:rPr>
                <w:rFonts w:eastAsia="SimSun"/>
                <w:szCs w:val="22"/>
              </w:rPr>
              <w:t>A</w:t>
            </w:r>
            <w:r w:rsidRPr="00E331D4">
              <w:rPr>
                <w:rFonts w:eastAsia="SimSun"/>
                <w:szCs w:val="22"/>
                <w:lang w:val="el-GR"/>
              </w:rPr>
              <w:t xml:space="preserve">280&gt; 1.8, </w:t>
            </w:r>
            <w:r w:rsidRPr="00E331D4">
              <w:rPr>
                <w:rFonts w:eastAsia="SimSun"/>
                <w:szCs w:val="22"/>
              </w:rPr>
              <w:t>A</w:t>
            </w:r>
            <w:r w:rsidRPr="00E331D4">
              <w:rPr>
                <w:rFonts w:eastAsia="SimSun"/>
                <w:szCs w:val="22"/>
                <w:lang w:val="el-GR"/>
              </w:rPr>
              <w:t xml:space="preserve">260 / </w:t>
            </w:r>
            <w:r w:rsidRPr="00E331D4">
              <w:rPr>
                <w:rFonts w:eastAsia="SimSun"/>
                <w:szCs w:val="22"/>
              </w:rPr>
              <w:t>A</w:t>
            </w:r>
            <w:r w:rsidRPr="00E331D4">
              <w:rPr>
                <w:rFonts w:eastAsia="SimSun"/>
                <w:szCs w:val="22"/>
                <w:lang w:val="el-GR"/>
              </w:rPr>
              <w:t xml:space="preserve">230&gt; 1.8) κατάλληλο για όλους τους μεταγενέστερους χειρισμούς που βασίζονται σε </w:t>
            </w:r>
            <w:r w:rsidRPr="00E331D4">
              <w:rPr>
                <w:rFonts w:eastAsia="SimSun"/>
                <w:szCs w:val="22"/>
              </w:rPr>
              <w:t>RNA</w:t>
            </w:r>
            <w:r w:rsidRPr="00E331D4">
              <w:rPr>
                <w:rFonts w:eastAsia="SimSun"/>
                <w:szCs w:val="22"/>
                <w:lang w:val="el-GR"/>
              </w:rPr>
              <w:t xml:space="preserve">, ΑΝΑΚΤΗΣΗ </w:t>
            </w:r>
            <w:r w:rsidRPr="00E331D4">
              <w:rPr>
                <w:rFonts w:eastAsia="SimSun"/>
                <w:szCs w:val="22"/>
              </w:rPr>
              <w:t>RNA</w:t>
            </w:r>
            <w:r w:rsidRPr="00E331D4">
              <w:rPr>
                <w:rFonts w:eastAsia="SimSun"/>
                <w:szCs w:val="22"/>
                <w:lang w:val="el-GR"/>
              </w:rPr>
              <w:t xml:space="preserve"> Τυπικά, μέχρι 25 μ</w:t>
            </w:r>
            <w:r w:rsidRPr="00E331D4">
              <w:rPr>
                <w:rFonts w:eastAsia="SimSun"/>
                <w:szCs w:val="22"/>
              </w:rPr>
              <w:t>g</w:t>
            </w:r>
            <w:r w:rsidRPr="00E331D4">
              <w:rPr>
                <w:rFonts w:eastAsia="SimSun"/>
                <w:szCs w:val="22"/>
                <w:lang w:val="el-GR"/>
              </w:rPr>
              <w:t xml:space="preserve"> του </w:t>
            </w:r>
            <w:r w:rsidRPr="00E331D4">
              <w:rPr>
                <w:rFonts w:eastAsia="SimSun"/>
                <w:szCs w:val="22"/>
              </w:rPr>
              <w:t>RNA</w:t>
            </w:r>
            <w:r w:rsidRPr="00E331D4">
              <w:rPr>
                <w:rFonts w:eastAsia="SimSun"/>
                <w:szCs w:val="22"/>
                <w:lang w:val="el-GR"/>
              </w:rPr>
              <w:t xml:space="preserve"> εκλούεται σε τόσο λίγο όσο 25 µ</w:t>
            </w:r>
            <w:r w:rsidRPr="00E331D4">
              <w:rPr>
                <w:rFonts w:eastAsia="SimSun"/>
                <w:szCs w:val="22"/>
              </w:rPr>
              <w:t>l</w:t>
            </w:r>
            <w:r w:rsidRPr="00E331D4">
              <w:rPr>
                <w:rFonts w:eastAsia="SimSun"/>
                <w:szCs w:val="22"/>
                <w:lang w:val="el-GR"/>
              </w:rPr>
              <w:t xml:space="preserve"> νερό ελεύθερο από </w:t>
            </w:r>
            <w:r w:rsidRPr="00E331D4">
              <w:rPr>
                <w:rFonts w:eastAsia="SimSun"/>
                <w:szCs w:val="22"/>
              </w:rPr>
              <w:t>RN</w:t>
            </w:r>
            <w:r w:rsidRPr="00E331D4">
              <w:rPr>
                <w:rFonts w:eastAsia="SimSun"/>
                <w:szCs w:val="22"/>
                <w:lang w:val="el-GR"/>
              </w:rPr>
              <w:t xml:space="preserve">άση επιτρέποντας την ανάκτηση ενός εξαιρετικά συμπυκνωμένου δείγματος. ΠΕΡΙΕΧΟΜΕΝΑ ΣΥΣΚΕΥΑΣΙΑΣ: 100 στήλες; </w:t>
            </w:r>
            <w:r w:rsidRPr="00E331D4">
              <w:rPr>
                <w:rFonts w:eastAsia="SimSun"/>
                <w:szCs w:val="22"/>
              </w:rPr>
              <w:t>RNA</w:t>
            </w:r>
            <w:r w:rsidRPr="00E331D4">
              <w:rPr>
                <w:rFonts w:eastAsia="SimSun"/>
                <w:szCs w:val="22"/>
                <w:lang w:val="el-GR"/>
              </w:rPr>
              <w:t xml:space="preserve"> </w:t>
            </w:r>
            <w:r w:rsidRPr="00E331D4">
              <w:rPr>
                <w:rFonts w:eastAsia="SimSun"/>
                <w:szCs w:val="22"/>
              </w:rPr>
              <w:t>Binding</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50 </w:t>
            </w:r>
            <w:r w:rsidRPr="00E331D4">
              <w:rPr>
                <w:rFonts w:eastAsia="SimSun"/>
                <w:szCs w:val="22"/>
              </w:rPr>
              <w:t>ml</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w:t>
            </w:r>
            <w:r w:rsidRPr="00E331D4">
              <w:rPr>
                <w:rFonts w:eastAsia="SimSun"/>
                <w:szCs w:val="22"/>
              </w:rPr>
              <w:t>Prep</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2</w:t>
            </w:r>
            <w:r w:rsidRPr="00E331D4">
              <w:rPr>
                <w:rFonts w:eastAsia="SimSun"/>
                <w:szCs w:val="22"/>
              </w:rPr>
              <w:t>x</w:t>
            </w:r>
            <w:r w:rsidRPr="00E331D4">
              <w:rPr>
                <w:rFonts w:eastAsia="SimSun"/>
                <w:szCs w:val="22"/>
                <w:lang w:val="el-GR"/>
              </w:rPr>
              <w:t xml:space="preserve">25 </w:t>
            </w:r>
            <w:r w:rsidRPr="00E331D4">
              <w:rPr>
                <w:rFonts w:eastAsia="SimSun"/>
                <w:szCs w:val="22"/>
              </w:rPr>
              <w:t>ml</w:t>
            </w:r>
            <w:r w:rsidRPr="00E331D4">
              <w:rPr>
                <w:rFonts w:eastAsia="SimSun"/>
                <w:szCs w:val="22"/>
                <w:lang w:val="el-GR"/>
              </w:rPr>
              <w:t xml:space="preserve">; </w:t>
            </w:r>
            <w:r w:rsidRPr="00E331D4">
              <w:rPr>
                <w:rFonts w:eastAsia="SimSun"/>
                <w:szCs w:val="22"/>
              </w:rPr>
              <w:t>RNA</w:t>
            </w:r>
            <w:r w:rsidRPr="00E331D4">
              <w:rPr>
                <w:rFonts w:eastAsia="SimSun"/>
                <w:szCs w:val="22"/>
                <w:lang w:val="el-GR"/>
              </w:rPr>
              <w:t xml:space="preserve"> </w:t>
            </w:r>
            <w:r w:rsidRPr="00E331D4">
              <w:rPr>
                <w:rFonts w:eastAsia="SimSun"/>
                <w:szCs w:val="22"/>
              </w:rPr>
              <w:t>Wash</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(24 </w:t>
            </w:r>
            <w:r w:rsidRPr="00E331D4">
              <w:rPr>
                <w:rFonts w:eastAsia="SimSun"/>
                <w:szCs w:val="22"/>
              </w:rPr>
              <w:t>ml</w:t>
            </w:r>
            <w:r w:rsidRPr="00E331D4">
              <w:rPr>
                <w:rFonts w:eastAsia="SimSun"/>
                <w:szCs w:val="22"/>
                <w:lang w:val="el-GR"/>
              </w:rPr>
              <w:t xml:space="preserve">); </w:t>
            </w:r>
            <w:r w:rsidRPr="00E331D4">
              <w:rPr>
                <w:rFonts w:eastAsia="SimSun"/>
                <w:szCs w:val="22"/>
              </w:rPr>
              <w:t>DNase</w:t>
            </w:r>
            <w:r w:rsidRPr="00E331D4">
              <w:rPr>
                <w:rFonts w:eastAsia="SimSun"/>
                <w:szCs w:val="22"/>
                <w:lang w:val="el-GR"/>
              </w:rPr>
              <w:t>/</w:t>
            </w:r>
            <w:r w:rsidRPr="00E331D4">
              <w:rPr>
                <w:rFonts w:eastAsia="SimSun"/>
                <w:szCs w:val="22"/>
              </w:rPr>
              <w:t>RNase</w:t>
            </w:r>
            <w:r w:rsidRPr="00E331D4">
              <w:rPr>
                <w:rFonts w:eastAsia="SimSun"/>
                <w:szCs w:val="22"/>
                <w:lang w:val="el-GR"/>
              </w:rPr>
              <w:t>-</w:t>
            </w:r>
            <w:r w:rsidRPr="00E331D4">
              <w:rPr>
                <w:rFonts w:eastAsia="SimSun"/>
                <w:szCs w:val="22"/>
              </w:rPr>
              <w:t>Free</w:t>
            </w:r>
            <w:r w:rsidRPr="00E331D4">
              <w:rPr>
                <w:rFonts w:eastAsia="SimSun"/>
                <w:szCs w:val="22"/>
                <w:lang w:val="el-GR"/>
              </w:rPr>
              <w:t xml:space="preserve"> </w:t>
            </w:r>
            <w:r w:rsidRPr="00E331D4">
              <w:rPr>
                <w:rFonts w:eastAsia="SimSun"/>
                <w:szCs w:val="22"/>
              </w:rPr>
              <w:t>Water</w:t>
            </w:r>
            <w:r w:rsidRPr="00E331D4">
              <w:rPr>
                <w:rFonts w:eastAsia="SimSun"/>
                <w:szCs w:val="22"/>
                <w:lang w:val="el-GR"/>
              </w:rPr>
              <w:t xml:space="preserve"> (10 </w:t>
            </w:r>
            <w:r w:rsidRPr="00E331D4">
              <w:rPr>
                <w:rFonts w:eastAsia="SimSun"/>
                <w:szCs w:val="22"/>
              </w:rPr>
              <w:t>ml</w:t>
            </w:r>
            <w:r w:rsidRPr="00E331D4">
              <w:rPr>
                <w:rFonts w:eastAsia="SimSun"/>
                <w:szCs w:val="22"/>
                <w:lang w:val="el-GR"/>
              </w:rPr>
              <w:t xml:space="preserve">); </w:t>
            </w:r>
            <w:r w:rsidRPr="00E331D4">
              <w:rPr>
                <w:rFonts w:eastAsia="SimSun"/>
                <w:szCs w:val="22"/>
              </w:rPr>
              <w:t>Collection</w:t>
            </w:r>
            <w:r w:rsidRPr="00E331D4">
              <w:rPr>
                <w:rFonts w:eastAsia="SimSun"/>
                <w:szCs w:val="22"/>
                <w:lang w:val="el-GR"/>
              </w:rPr>
              <w:t xml:space="preserve"> </w:t>
            </w:r>
            <w:r w:rsidRPr="00E331D4">
              <w:rPr>
                <w:rFonts w:eastAsia="SimSun"/>
                <w:szCs w:val="22"/>
              </w:rPr>
              <w:t>Tubes</w:t>
            </w:r>
            <w:r w:rsidRPr="00E331D4">
              <w:rPr>
                <w:rFonts w:eastAsia="SimSun"/>
                <w:szCs w:val="22"/>
                <w:lang w:val="el-GR"/>
              </w:rPr>
              <w:t xml:space="preserve"> (2 </w:t>
            </w:r>
            <w:r w:rsidRPr="00E331D4">
              <w:rPr>
                <w:rFonts w:eastAsia="SimSun"/>
                <w:szCs w:val="22"/>
              </w:rPr>
              <w:t>ml</w:t>
            </w:r>
            <w:r w:rsidRPr="00E331D4">
              <w:rPr>
                <w:rFonts w:eastAsia="SimSun"/>
                <w:szCs w:val="22"/>
                <w:lang w:val="el-GR"/>
              </w:rPr>
              <w:t>) 100 σωληνάρια συλλογής.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78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90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Για εύρος ποσοτικοποίησης: 0,25-5 μ</w:t>
            </w:r>
            <w:r w:rsidRPr="00E331D4">
              <w:rPr>
                <w:rFonts w:eastAsia="SimSun"/>
                <w:szCs w:val="22"/>
              </w:rPr>
              <w:t>g</w:t>
            </w:r>
            <w:r w:rsidRPr="00E331D4">
              <w:rPr>
                <w:rFonts w:eastAsia="SimSun"/>
                <w:szCs w:val="22"/>
                <w:lang w:val="el-GR"/>
              </w:rPr>
              <w:t xml:space="preserve">, να μπορεί να χρησιμοποιηθεί με φθορόμετρα </w:t>
            </w:r>
            <w:r w:rsidRPr="00E331D4">
              <w:rPr>
                <w:rFonts w:eastAsia="SimSun"/>
                <w:szCs w:val="22"/>
              </w:rPr>
              <w:t>Qubit</w:t>
            </w:r>
            <w:r w:rsidRPr="00E331D4">
              <w:rPr>
                <w:rFonts w:eastAsia="SimSun"/>
                <w:szCs w:val="22"/>
                <w:lang w:val="el-GR"/>
              </w:rPr>
              <w:t xml:space="preserve"> 1.0, </w:t>
            </w:r>
            <w:r w:rsidRPr="00E331D4">
              <w:rPr>
                <w:rFonts w:eastAsia="SimSun"/>
                <w:szCs w:val="22"/>
              </w:rPr>
              <w:t>Qubit</w:t>
            </w:r>
            <w:r w:rsidRPr="00E331D4">
              <w:rPr>
                <w:rFonts w:eastAsia="SimSun"/>
                <w:szCs w:val="22"/>
                <w:lang w:val="el-GR"/>
              </w:rPr>
              <w:t xml:space="preserve"> 2.0, </w:t>
            </w:r>
            <w:r w:rsidRPr="00E331D4">
              <w:rPr>
                <w:rFonts w:eastAsia="SimSun"/>
                <w:szCs w:val="22"/>
              </w:rPr>
              <w:t>Qubit</w:t>
            </w:r>
            <w:r w:rsidRPr="00E331D4">
              <w:rPr>
                <w:rFonts w:eastAsia="SimSun"/>
                <w:szCs w:val="22"/>
                <w:lang w:val="el-GR"/>
              </w:rPr>
              <w:t xml:space="preserve"> 3 και </w:t>
            </w:r>
            <w:r w:rsidRPr="00E331D4">
              <w:rPr>
                <w:rFonts w:eastAsia="SimSun"/>
                <w:szCs w:val="22"/>
              </w:rPr>
              <w:t>Qubit</w:t>
            </w:r>
            <w:r w:rsidRPr="00E331D4">
              <w:rPr>
                <w:rFonts w:eastAsia="SimSun"/>
                <w:szCs w:val="22"/>
                <w:lang w:val="el-GR"/>
              </w:rPr>
              <w:t xml:space="preserve"> 4. Να περιέχει ρυθμιστικό διάλυμα αραίωσης και προ-αραιωμένα πρότυπα </w:t>
            </w:r>
            <w:r w:rsidRPr="00E331D4">
              <w:rPr>
                <w:rFonts w:eastAsia="SimSun"/>
                <w:szCs w:val="22"/>
              </w:rPr>
              <w:t>BSA</w:t>
            </w:r>
            <w:r w:rsidRPr="00E331D4">
              <w:rPr>
                <w:rFonts w:eastAsia="SimSun"/>
                <w:szCs w:val="22"/>
                <w:lang w:val="el-GR"/>
              </w:rPr>
              <w:t>. όγκος δείγματος μεταξύ 1 μ</w:t>
            </w:r>
            <w:r w:rsidRPr="00E331D4">
              <w:rPr>
                <w:rFonts w:eastAsia="SimSun"/>
                <w:szCs w:val="22"/>
              </w:rPr>
              <w:t>L</w:t>
            </w:r>
            <w:r w:rsidRPr="00E331D4">
              <w:rPr>
                <w:rFonts w:eastAsia="SimSun"/>
                <w:szCs w:val="22"/>
                <w:lang w:val="el-GR"/>
              </w:rPr>
              <w:t xml:space="preserve"> και 20 μ</w:t>
            </w:r>
            <w:r w:rsidRPr="00E331D4">
              <w:rPr>
                <w:rFonts w:eastAsia="SimSun"/>
                <w:szCs w:val="22"/>
              </w:rPr>
              <w:t>L</w:t>
            </w:r>
            <w:r w:rsidRPr="00E331D4">
              <w:rPr>
                <w:rFonts w:eastAsia="SimSun"/>
                <w:szCs w:val="22"/>
                <w:lang w:val="el-GR"/>
              </w:rPr>
              <w:t xml:space="preserve">. </w:t>
            </w:r>
            <w:r w:rsidRPr="00E331D4">
              <w:rPr>
                <w:rFonts w:eastAsia="SimSun"/>
                <w:szCs w:val="22"/>
              </w:rPr>
              <w:t>Με πιστοποιητικό ανάλυσης ανά παρτίδα. 500 δοκιμασίες.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2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Κιτ ταχείας προετοιμασίας </w:t>
            </w:r>
            <w:r w:rsidRPr="00E331D4">
              <w:rPr>
                <w:rFonts w:eastAsia="SimSun"/>
                <w:szCs w:val="22"/>
              </w:rPr>
              <w:t>RNA</w:t>
            </w:r>
            <w:r w:rsidRPr="00E331D4">
              <w:rPr>
                <w:rFonts w:eastAsia="SimSun"/>
                <w:szCs w:val="22"/>
                <w:lang w:val="el-GR"/>
              </w:rPr>
              <w:t xml:space="preserve"> </w:t>
            </w:r>
            <w:r w:rsidRPr="00E331D4">
              <w:rPr>
                <w:rFonts w:eastAsia="SimSun"/>
                <w:szCs w:val="22"/>
              </w:rPr>
              <w:t>NGS</w:t>
            </w:r>
            <w:r w:rsidRPr="00E331D4">
              <w:rPr>
                <w:rFonts w:eastAsia="SimSun"/>
                <w:szCs w:val="22"/>
                <w:lang w:val="el-GR"/>
              </w:rPr>
              <w:t xml:space="preserve"> βιβλιοθηκών συμβατό με </w:t>
            </w:r>
            <w:r w:rsidRPr="00E331D4">
              <w:rPr>
                <w:rFonts w:eastAsia="SimSun"/>
                <w:szCs w:val="22"/>
              </w:rPr>
              <w:t>kit</w:t>
            </w:r>
            <w:r w:rsidRPr="00E331D4">
              <w:rPr>
                <w:rFonts w:eastAsia="SimSun"/>
                <w:szCs w:val="22"/>
                <w:lang w:val="el-GR"/>
              </w:rPr>
              <w:t xml:space="preserve"> εμπλουτισμού μέσω υβριδισμού εταιρείας </w:t>
            </w:r>
            <w:r w:rsidRPr="00E331D4">
              <w:rPr>
                <w:rFonts w:eastAsia="SimSun"/>
                <w:szCs w:val="22"/>
              </w:rPr>
              <w:t>Roche</w:t>
            </w:r>
            <w:r w:rsidRPr="00E331D4">
              <w:rPr>
                <w:rFonts w:eastAsia="SimSun"/>
                <w:szCs w:val="22"/>
                <w:lang w:val="el-GR"/>
              </w:rPr>
              <w:t xml:space="preserve">. </w:t>
            </w:r>
            <w:r w:rsidRPr="00E331D4">
              <w:rPr>
                <w:rFonts w:eastAsia="SimSun"/>
                <w:szCs w:val="22"/>
              </w:rPr>
              <w:t>Συσκευασία 24 αντιδράσεις.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Σύνολο αντιδραστηρίων για τη  σύνθεση  της πρώτης αλυσίδας του </w:t>
            </w:r>
            <w:r w:rsidRPr="00E331D4">
              <w:rPr>
                <w:rFonts w:eastAsia="SimSun"/>
                <w:szCs w:val="22"/>
              </w:rPr>
              <w:t>cDNA</w:t>
            </w:r>
            <w:r w:rsidRPr="00E331D4">
              <w:rPr>
                <w:rFonts w:eastAsia="SimSun"/>
                <w:szCs w:val="22"/>
                <w:lang w:val="el-GR"/>
              </w:rPr>
              <w:t xml:space="preserve"> που να περιέχει όλα τα αντιδραστήρια απαραίτητα για τη σύνθεση τηε πρώτης αλυσίδας </w:t>
            </w:r>
            <w:r w:rsidRPr="00E331D4">
              <w:rPr>
                <w:rFonts w:eastAsia="SimSun"/>
                <w:szCs w:val="22"/>
              </w:rPr>
              <w:t>cDNA</w:t>
            </w:r>
            <w:r w:rsidRPr="00E331D4">
              <w:rPr>
                <w:rFonts w:eastAsia="SimSun"/>
                <w:szCs w:val="22"/>
                <w:lang w:val="el-GR"/>
              </w:rPr>
              <w:t xml:space="preserve"> από το ολικό ή πολυ (Α) + </w:t>
            </w:r>
            <w:r w:rsidRPr="00E331D4">
              <w:rPr>
                <w:rFonts w:eastAsia="SimSun"/>
                <w:szCs w:val="22"/>
              </w:rPr>
              <w:t>RNA</w:t>
            </w:r>
            <w:r w:rsidRPr="00E331D4">
              <w:rPr>
                <w:rFonts w:eastAsia="SimSun"/>
                <w:szCs w:val="22"/>
                <w:lang w:val="el-GR"/>
              </w:rPr>
              <w:t xml:space="preserve"> χρησιμοποιώντας την αντίστροφη μεταγραφάση, με αντίστοιχες προδιαγραφές του  </w:t>
            </w:r>
            <w:r w:rsidRPr="00E331D4">
              <w:rPr>
                <w:rFonts w:eastAsia="SimSun"/>
                <w:szCs w:val="22"/>
              </w:rPr>
              <w:t>PrimeScript</w:t>
            </w:r>
            <w:r w:rsidRPr="00E331D4">
              <w:rPr>
                <w:rFonts w:eastAsia="SimSun"/>
                <w:szCs w:val="22"/>
                <w:lang w:val="el-GR"/>
              </w:rPr>
              <w:t xml:space="preserve"> 1</w:t>
            </w:r>
            <w:r w:rsidRPr="00E331D4">
              <w:rPr>
                <w:rFonts w:eastAsia="SimSun"/>
                <w:szCs w:val="22"/>
              </w:rPr>
              <w:t>st</w:t>
            </w:r>
            <w:r w:rsidRPr="00E331D4">
              <w:rPr>
                <w:rFonts w:eastAsia="SimSun"/>
                <w:szCs w:val="22"/>
                <w:lang w:val="el-GR"/>
              </w:rPr>
              <w:t xml:space="preserve"> </w:t>
            </w:r>
            <w:r w:rsidRPr="00E331D4">
              <w:rPr>
                <w:rFonts w:eastAsia="SimSun"/>
                <w:szCs w:val="22"/>
              </w:rPr>
              <w:t>strand</w:t>
            </w:r>
            <w:r w:rsidRPr="00E331D4">
              <w:rPr>
                <w:rFonts w:eastAsia="SimSun"/>
                <w:szCs w:val="22"/>
                <w:lang w:val="el-GR"/>
              </w:rPr>
              <w:t xml:space="preserve"> </w:t>
            </w:r>
            <w:r w:rsidRPr="00E331D4">
              <w:rPr>
                <w:rFonts w:eastAsia="SimSun"/>
                <w:szCs w:val="22"/>
              </w:rPr>
              <w:t>cDNA</w:t>
            </w:r>
            <w:r w:rsidRPr="00E331D4">
              <w:rPr>
                <w:rFonts w:eastAsia="SimSun"/>
                <w:szCs w:val="22"/>
                <w:lang w:val="el-GR"/>
              </w:rPr>
              <w:t xml:space="preserve"> </w:t>
            </w:r>
            <w:r w:rsidRPr="00E331D4">
              <w:rPr>
                <w:rFonts w:eastAsia="SimSun"/>
                <w:szCs w:val="22"/>
              </w:rPr>
              <w:t>synthesis</w:t>
            </w:r>
            <w:r w:rsidRPr="00E331D4">
              <w:rPr>
                <w:rFonts w:eastAsia="SimSun"/>
                <w:szCs w:val="22"/>
                <w:lang w:val="el-GR"/>
              </w:rPr>
              <w:t xml:space="preserve"> </w:t>
            </w:r>
            <w:r w:rsidRPr="00E331D4">
              <w:rPr>
                <w:rFonts w:eastAsia="SimSun"/>
                <w:szCs w:val="22"/>
              </w:rPr>
              <w:t>kit</w:t>
            </w:r>
            <w:r w:rsidRPr="00E331D4">
              <w:rPr>
                <w:rFonts w:eastAsia="SimSun"/>
                <w:szCs w:val="22"/>
                <w:lang w:val="el-GR"/>
              </w:rPr>
              <w:t xml:space="preserve">. Το κιτ να περιέχει  εκκινητές ( από </w:t>
            </w:r>
            <w:r w:rsidRPr="00E331D4">
              <w:rPr>
                <w:rFonts w:eastAsia="SimSun"/>
                <w:szCs w:val="22"/>
              </w:rPr>
              <w:t>oligo</w:t>
            </w:r>
            <w:r w:rsidRPr="00E331D4">
              <w:rPr>
                <w:rFonts w:eastAsia="SimSun"/>
                <w:szCs w:val="22"/>
                <w:lang w:val="el-GR"/>
              </w:rPr>
              <w:t xml:space="preserve"> </w:t>
            </w:r>
            <w:r w:rsidRPr="00E331D4">
              <w:rPr>
                <w:rFonts w:eastAsia="SimSun"/>
                <w:szCs w:val="22"/>
              </w:rPr>
              <w:t>dT</w:t>
            </w:r>
            <w:r w:rsidRPr="00E331D4">
              <w:rPr>
                <w:rFonts w:eastAsia="SimSun"/>
                <w:szCs w:val="22"/>
                <w:lang w:val="el-GR"/>
              </w:rPr>
              <w:t xml:space="preserve"> και  </w:t>
            </w:r>
            <w:r w:rsidRPr="00E331D4">
              <w:rPr>
                <w:rFonts w:eastAsia="SimSun"/>
                <w:szCs w:val="22"/>
              </w:rPr>
              <w:t>random</w:t>
            </w:r>
            <w:r w:rsidRPr="00E331D4">
              <w:rPr>
                <w:rFonts w:eastAsia="SimSun"/>
                <w:szCs w:val="22"/>
                <w:lang w:val="el-GR"/>
              </w:rPr>
              <w:t xml:space="preserve"> </w:t>
            </w:r>
            <w:r w:rsidRPr="00E331D4">
              <w:rPr>
                <w:rFonts w:eastAsia="SimSun"/>
                <w:szCs w:val="22"/>
              </w:rPr>
              <w:t>hexamers</w:t>
            </w:r>
            <w:r w:rsidRPr="00E331D4">
              <w:rPr>
                <w:rFonts w:eastAsia="SimSun"/>
                <w:szCs w:val="22"/>
                <w:lang w:val="el-GR"/>
              </w:rPr>
              <w:t xml:space="preserve">),  ανάστροφη μεταγραφάση , δραστικότητα μετατόπισης ισχυρού κλώνου και συνθέτει αποτελεσματικά το </w:t>
            </w:r>
            <w:r w:rsidRPr="00E331D4">
              <w:rPr>
                <w:rFonts w:eastAsia="SimSun"/>
                <w:szCs w:val="22"/>
              </w:rPr>
              <w:t>cDNA</w:t>
            </w:r>
            <w:r w:rsidRPr="00E331D4">
              <w:rPr>
                <w:rFonts w:eastAsia="SimSun"/>
                <w:szCs w:val="22"/>
                <w:lang w:val="el-GR"/>
              </w:rPr>
              <w:t xml:space="preserve">. Κατάλληλο για εφαρμογές που απαιτούν πλήρους μήκους </w:t>
            </w:r>
            <w:r w:rsidRPr="00E331D4">
              <w:rPr>
                <w:rFonts w:eastAsia="SimSun"/>
                <w:szCs w:val="22"/>
              </w:rPr>
              <w:t>cDNA</w:t>
            </w:r>
            <w:r w:rsidRPr="00E331D4">
              <w:rPr>
                <w:rFonts w:eastAsia="SimSun"/>
                <w:szCs w:val="22"/>
                <w:lang w:val="el-GR"/>
              </w:rPr>
              <w:t xml:space="preserve"> όπως κατασκευή </w:t>
            </w:r>
            <w:r w:rsidRPr="00E331D4">
              <w:rPr>
                <w:rFonts w:eastAsia="SimSun"/>
                <w:szCs w:val="22"/>
              </w:rPr>
              <w:t>cDNA</w:t>
            </w:r>
            <w:r w:rsidRPr="00E331D4">
              <w:rPr>
                <w:rFonts w:eastAsia="SimSun"/>
                <w:szCs w:val="22"/>
                <w:lang w:val="el-GR"/>
              </w:rPr>
              <w:t xml:space="preserve"> βιβλιοθήκης. Συμβατό με τεχνικές που εξαρτώνται από το </w:t>
            </w:r>
            <w:r w:rsidRPr="00E331D4">
              <w:rPr>
                <w:rFonts w:eastAsia="SimSun"/>
                <w:szCs w:val="22"/>
              </w:rPr>
              <w:t>cDNA</w:t>
            </w:r>
            <w:r w:rsidRPr="00E331D4">
              <w:rPr>
                <w:rFonts w:eastAsia="SimSun"/>
                <w:szCs w:val="22"/>
                <w:lang w:val="el-GR"/>
              </w:rPr>
              <w:t xml:space="preserve">, συμπεριλαμβανομένης της </w:t>
            </w:r>
            <w:r w:rsidRPr="00E331D4">
              <w:rPr>
                <w:rFonts w:eastAsia="SimSun"/>
                <w:szCs w:val="22"/>
              </w:rPr>
              <w:t>RT</w:t>
            </w:r>
            <w:r w:rsidRPr="00E331D4">
              <w:rPr>
                <w:rFonts w:eastAsia="SimSun"/>
                <w:szCs w:val="22"/>
                <w:lang w:val="el-GR"/>
              </w:rPr>
              <w:t>-</w:t>
            </w:r>
            <w:r w:rsidRPr="00E331D4">
              <w:rPr>
                <w:rFonts w:eastAsia="SimSun"/>
                <w:szCs w:val="22"/>
              </w:rPr>
              <w:t>PCR</w:t>
            </w:r>
            <w:r w:rsidRPr="00E331D4">
              <w:rPr>
                <w:rFonts w:eastAsia="SimSun"/>
                <w:szCs w:val="22"/>
                <w:lang w:val="el-GR"/>
              </w:rPr>
              <w:t xml:space="preserve">, της ποσοτικής </w:t>
            </w:r>
            <w:r w:rsidRPr="00E331D4">
              <w:rPr>
                <w:rFonts w:eastAsia="SimSun"/>
                <w:szCs w:val="22"/>
              </w:rPr>
              <w:t>RT</w:t>
            </w:r>
            <w:r w:rsidRPr="00E331D4">
              <w:rPr>
                <w:rFonts w:eastAsia="SimSun"/>
                <w:szCs w:val="22"/>
                <w:lang w:val="el-GR"/>
              </w:rPr>
              <w:t>-</w:t>
            </w:r>
            <w:r w:rsidRPr="00E331D4">
              <w:rPr>
                <w:rFonts w:eastAsia="SimSun"/>
                <w:szCs w:val="22"/>
              </w:rPr>
              <w:t>PCR</w:t>
            </w:r>
            <w:r w:rsidRPr="00E331D4">
              <w:rPr>
                <w:rFonts w:eastAsia="SimSun"/>
                <w:szCs w:val="22"/>
                <w:lang w:val="el-GR"/>
              </w:rPr>
              <w:t xml:space="preserve"> σε πραγματικό χρόνο (</w:t>
            </w:r>
            <w:r w:rsidRPr="00E331D4">
              <w:rPr>
                <w:rFonts w:eastAsia="SimSun"/>
                <w:szCs w:val="22"/>
              </w:rPr>
              <w:t>qRT</w:t>
            </w:r>
            <w:r w:rsidRPr="00E331D4">
              <w:rPr>
                <w:rFonts w:eastAsia="SimSun"/>
                <w:szCs w:val="22"/>
                <w:lang w:val="el-GR"/>
              </w:rPr>
              <w:t>-</w:t>
            </w:r>
            <w:r w:rsidRPr="00E331D4">
              <w:rPr>
                <w:rFonts w:eastAsia="SimSun"/>
                <w:szCs w:val="22"/>
              </w:rPr>
              <w:t>PCR</w:t>
            </w:r>
            <w:r w:rsidRPr="00E331D4">
              <w:rPr>
                <w:rFonts w:eastAsia="SimSun"/>
                <w:szCs w:val="22"/>
                <w:lang w:val="el-GR"/>
              </w:rPr>
              <w:t xml:space="preserve"> ή </w:t>
            </w:r>
            <w:r w:rsidRPr="00E331D4">
              <w:rPr>
                <w:rFonts w:eastAsia="SimSun"/>
                <w:szCs w:val="22"/>
              </w:rPr>
              <w:t>RT</w:t>
            </w:r>
            <w:r w:rsidRPr="00E331D4">
              <w:rPr>
                <w:rFonts w:eastAsia="SimSun"/>
                <w:szCs w:val="22"/>
                <w:lang w:val="el-GR"/>
              </w:rPr>
              <w:t>-</w:t>
            </w:r>
            <w:r w:rsidRPr="00E331D4">
              <w:rPr>
                <w:rFonts w:eastAsia="SimSun"/>
                <w:szCs w:val="22"/>
              </w:rPr>
              <w:t>qPCR</w:t>
            </w:r>
            <w:r w:rsidRPr="00E331D4">
              <w:rPr>
                <w:rFonts w:eastAsia="SimSun"/>
                <w:szCs w:val="22"/>
                <w:lang w:val="el-GR"/>
              </w:rPr>
              <w:t xml:space="preserve">). </w:t>
            </w:r>
            <w:r w:rsidRPr="00E331D4">
              <w:rPr>
                <w:rFonts w:eastAsia="SimSun"/>
                <w:szCs w:val="22"/>
              </w:rPr>
              <w:t>Συσκευασία των 50 αντιδράσεων.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Kit</w:t>
            </w:r>
            <w:r w:rsidRPr="00E331D4">
              <w:rPr>
                <w:rFonts w:eastAsia="SimSun"/>
                <w:szCs w:val="22"/>
                <w:lang w:val="el-GR"/>
              </w:rPr>
              <w:t xml:space="preserve"> για σύνθεση </w:t>
            </w:r>
            <w:r w:rsidRPr="00E331D4">
              <w:rPr>
                <w:rFonts w:eastAsia="SimSun"/>
                <w:szCs w:val="22"/>
              </w:rPr>
              <w:t>cDNA</w:t>
            </w:r>
            <w:r w:rsidRPr="00E331D4">
              <w:rPr>
                <w:rFonts w:eastAsia="SimSun"/>
                <w:szCs w:val="22"/>
                <w:lang w:val="el-GR"/>
              </w:rPr>
              <w:t xml:space="preserve"> για </w:t>
            </w:r>
            <w:r w:rsidRPr="00E331D4">
              <w:rPr>
                <w:rFonts w:eastAsia="SimSun"/>
                <w:szCs w:val="22"/>
              </w:rPr>
              <w:t>Real</w:t>
            </w:r>
            <w:r w:rsidRPr="00E331D4">
              <w:rPr>
                <w:rFonts w:eastAsia="SimSun"/>
                <w:szCs w:val="22"/>
                <w:lang w:val="el-GR"/>
              </w:rPr>
              <w:t xml:space="preserve"> </w:t>
            </w:r>
            <w:r w:rsidRPr="00E331D4">
              <w:rPr>
                <w:rFonts w:eastAsia="SimSun"/>
                <w:szCs w:val="22"/>
              </w:rPr>
              <w:t>Time</w:t>
            </w:r>
            <w:r w:rsidRPr="00E331D4">
              <w:rPr>
                <w:rFonts w:eastAsia="SimSun"/>
                <w:szCs w:val="22"/>
                <w:lang w:val="el-GR"/>
              </w:rPr>
              <w:t xml:space="preserve"> </w:t>
            </w:r>
            <w:r w:rsidRPr="00E331D4">
              <w:rPr>
                <w:rFonts w:eastAsia="SimSun"/>
                <w:szCs w:val="22"/>
              </w:rPr>
              <w:t>PCR</w:t>
            </w:r>
            <w:r w:rsidRPr="00E331D4">
              <w:rPr>
                <w:rFonts w:eastAsia="SimSun"/>
                <w:szCs w:val="22"/>
                <w:lang w:val="el-GR"/>
              </w:rPr>
              <w:t xml:space="preserve"> </w:t>
            </w:r>
            <w:r w:rsidRPr="00E331D4">
              <w:rPr>
                <w:rFonts w:eastAsia="SimSun"/>
                <w:szCs w:val="22"/>
                <w:lang w:val="el-GR"/>
              </w:rPr>
              <w:br/>
              <w:t xml:space="preserve">Να είναι κατάλληλο για αρχική ποσότητα </w:t>
            </w:r>
            <w:r w:rsidRPr="00E331D4">
              <w:rPr>
                <w:rFonts w:eastAsia="SimSun"/>
                <w:szCs w:val="22"/>
              </w:rPr>
              <w:t>RNA</w:t>
            </w:r>
            <w:r w:rsidRPr="00E331D4">
              <w:rPr>
                <w:rFonts w:eastAsia="SimSun"/>
                <w:szCs w:val="22"/>
                <w:lang w:val="el-GR"/>
              </w:rPr>
              <w:t xml:space="preserve"> τουλάχιστον 1 μ</w:t>
            </w:r>
            <w:r w:rsidRPr="00E331D4">
              <w:rPr>
                <w:rFonts w:eastAsia="SimSun"/>
                <w:szCs w:val="22"/>
              </w:rPr>
              <w:t>g</w:t>
            </w:r>
            <w:r w:rsidRPr="00E331D4">
              <w:rPr>
                <w:rFonts w:eastAsia="SimSun"/>
                <w:szCs w:val="22"/>
                <w:lang w:val="el-GR"/>
              </w:rPr>
              <w:br/>
              <w:t>Ο χρόνος αντίδρασης να είναι κάτω από 20 λεπτά.</w:t>
            </w:r>
            <w:r w:rsidRPr="00E331D4">
              <w:rPr>
                <w:rFonts w:eastAsia="SimSun"/>
                <w:szCs w:val="22"/>
                <w:lang w:val="el-GR"/>
              </w:rPr>
              <w:br/>
              <w:t xml:space="preserve">Το </w:t>
            </w:r>
            <w:r w:rsidRPr="00E331D4">
              <w:rPr>
                <w:rFonts w:eastAsia="SimSun"/>
                <w:szCs w:val="22"/>
              </w:rPr>
              <w:t>Kit</w:t>
            </w:r>
            <w:r w:rsidRPr="00E331D4">
              <w:rPr>
                <w:rFonts w:eastAsia="SimSun"/>
                <w:szCs w:val="22"/>
                <w:lang w:val="el-GR"/>
              </w:rPr>
              <w:t xml:space="preserve"> να περιλαμβάνει :</w:t>
            </w:r>
            <w:r w:rsidRPr="00E331D4">
              <w:rPr>
                <w:rFonts w:eastAsia="SimSun"/>
                <w:szCs w:val="22"/>
                <w:lang w:val="el-GR"/>
              </w:rPr>
              <w:br/>
              <w:t xml:space="preserve">Αντίστροφη μεταγραφάση (40.000 </w:t>
            </w:r>
            <w:r w:rsidRPr="00E331D4">
              <w:rPr>
                <w:rFonts w:eastAsia="SimSun"/>
                <w:szCs w:val="22"/>
              </w:rPr>
              <w:t>units</w:t>
            </w:r>
            <w:r w:rsidRPr="00E331D4">
              <w:rPr>
                <w:rFonts w:eastAsia="SimSun"/>
                <w:szCs w:val="22"/>
                <w:lang w:val="el-GR"/>
              </w:rPr>
              <w:t>),</w:t>
            </w:r>
            <w:r w:rsidRPr="00E331D4">
              <w:rPr>
                <w:rFonts w:eastAsia="SimSun"/>
                <w:szCs w:val="22"/>
                <w:lang w:val="el-GR"/>
              </w:rPr>
              <w:br/>
            </w:r>
            <w:r w:rsidRPr="00E331D4">
              <w:rPr>
                <w:rFonts w:eastAsia="SimSun"/>
                <w:szCs w:val="22"/>
              </w:rPr>
              <w:t>Reaction</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με </w:t>
            </w:r>
            <w:r w:rsidRPr="00E331D4">
              <w:rPr>
                <w:rFonts w:eastAsia="SimSun"/>
                <w:szCs w:val="22"/>
              </w:rPr>
              <w:t>dNTPs</w:t>
            </w:r>
            <w:r w:rsidRPr="00E331D4">
              <w:rPr>
                <w:rFonts w:eastAsia="SimSun"/>
                <w:szCs w:val="22"/>
                <w:lang w:val="el-GR"/>
              </w:rPr>
              <w:t xml:space="preserve"> &amp; </w:t>
            </w:r>
            <w:r w:rsidRPr="00E331D4">
              <w:rPr>
                <w:rFonts w:eastAsia="SimSun"/>
                <w:szCs w:val="22"/>
              </w:rPr>
              <w:t>Mg</w:t>
            </w:r>
            <w:r w:rsidRPr="00E331D4">
              <w:rPr>
                <w:rFonts w:eastAsia="SimSun"/>
                <w:szCs w:val="22"/>
                <w:lang w:val="el-GR"/>
              </w:rPr>
              <w:t xml:space="preserve"> </w:t>
            </w:r>
            <w:r w:rsidRPr="00E331D4">
              <w:rPr>
                <w:rFonts w:eastAsia="SimSun"/>
                <w:szCs w:val="22"/>
                <w:lang w:val="el-GR"/>
              </w:rPr>
              <w:br/>
            </w:r>
            <w:r w:rsidRPr="00E331D4">
              <w:rPr>
                <w:rFonts w:eastAsia="SimSun"/>
                <w:szCs w:val="22"/>
              </w:rPr>
              <w:t>Oligo</w:t>
            </w:r>
            <w:r w:rsidRPr="00E331D4">
              <w:rPr>
                <w:rFonts w:eastAsia="SimSun"/>
                <w:szCs w:val="22"/>
                <w:lang w:val="el-GR"/>
              </w:rPr>
              <w:t xml:space="preserve"> </w:t>
            </w:r>
            <w:r w:rsidRPr="00E331D4">
              <w:rPr>
                <w:rFonts w:eastAsia="SimSun"/>
                <w:szCs w:val="22"/>
              </w:rPr>
              <w:t>dT</w:t>
            </w:r>
            <w:r w:rsidRPr="00E331D4">
              <w:rPr>
                <w:rFonts w:eastAsia="SimSun"/>
                <w:szCs w:val="22"/>
                <w:lang w:val="el-GR"/>
              </w:rPr>
              <w:t xml:space="preserve"> </w:t>
            </w:r>
            <w:r w:rsidRPr="00E331D4">
              <w:rPr>
                <w:rFonts w:eastAsia="SimSun"/>
                <w:szCs w:val="22"/>
              </w:rPr>
              <w:t>Primer</w:t>
            </w:r>
            <w:r w:rsidRPr="00E331D4">
              <w:rPr>
                <w:rFonts w:eastAsia="SimSun"/>
                <w:szCs w:val="22"/>
                <w:lang w:val="el-GR"/>
              </w:rPr>
              <w:t xml:space="preserve"> και </w:t>
            </w:r>
            <w:r w:rsidRPr="00E331D4">
              <w:rPr>
                <w:rFonts w:eastAsia="SimSun"/>
                <w:szCs w:val="22"/>
              </w:rPr>
              <w:t>Random</w:t>
            </w:r>
            <w:r w:rsidRPr="00E331D4">
              <w:rPr>
                <w:rFonts w:eastAsia="SimSun"/>
                <w:szCs w:val="22"/>
                <w:lang w:val="el-GR"/>
              </w:rPr>
              <w:t xml:space="preserve"> 6 </w:t>
            </w:r>
            <w:r w:rsidRPr="00E331D4">
              <w:rPr>
                <w:rFonts w:eastAsia="SimSun"/>
                <w:szCs w:val="22"/>
              </w:rPr>
              <w:t>mers</w:t>
            </w:r>
            <w:r w:rsidRPr="00E331D4">
              <w:rPr>
                <w:rFonts w:eastAsia="SimSun"/>
                <w:szCs w:val="22"/>
                <w:lang w:val="el-GR"/>
              </w:rPr>
              <w:t xml:space="preserve"> σε ξεχωριστά σωληνάρια</w:t>
            </w:r>
            <w:r w:rsidRPr="00E331D4">
              <w:rPr>
                <w:rFonts w:eastAsia="SimSun"/>
                <w:szCs w:val="22"/>
                <w:lang w:val="el-GR"/>
              </w:rPr>
              <w:br/>
            </w:r>
            <w:r w:rsidRPr="00E331D4">
              <w:rPr>
                <w:rFonts w:eastAsia="SimSun"/>
                <w:szCs w:val="22"/>
              </w:rPr>
              <w:t>RNase</w:t>
            </w:r>
            <w:r w:rsidRPr="00E331D4">
              <w:rPr>
                <w:rFonts w:eastAsia="SimSun"/>
                <w:szCs w:val="22"/>
                <w:lang w:val="el-GR"/>
              </w:rPr>
              <w:t xml:space="preserve"> </w:t>
            </w:r>
            <w:r w:rsidRPr="00E331D4">
              <w:rPr>
                <w:rFonts w:eastAsia="SimSun"/>
                <w:szCs w:val="22"/>
              </w:rPr>
              <w:t>free</w:t>
            </w:r>
            <w:r w:rsidRPr="00E331D4">
              <w:rPr>
                <w:rFonts w:eastAsia="SimSun"/>
                <w:szCs w:val="22"/>
                <w:lang w:val="el-GR"/>
              </w:rPr>
              <w:t xml:space="preserve">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br/>
            </w:r>
            <w:r w:rsidRPr="00E331D4">
              <w:rPr>
                <w:rFonts w:eastAsia="SimSun"/>
                <w:szCs w:val="22"/>
              </w:rPr>
              <w:t>Dilution</w:t>
            </w:r>
            <w:r w:rsidRPr="00E331D4">
              <w:rPr>
                <w:rFonts w:eastAsia="SimSun"/>
                <w:szCs w:val="22"/>
                <w:lang w:val="el-GR"/>
              </w:rPr>
              <w:t xml:space="preserve"> </w:t>
            </w:r>
            <w:r w:rsidRPr="00E331D4">
              <w:rPr>
                <w:rFonts w:eastAsia="SimSun"/>
                <w:szCs w:val="22"/>
              </w:rPr>
              <w:t>buffer</w:t>
            </w:r>
            <w:r w:rsidRPr="00E331D4">
              <w:rPr>
                <w:rFonts w:eastAsia="SimSun"/>
                <w:szCs w:val="22"/>
                <w:lang w:val="el-GR"/>
              </w:rPr>
              <w:t xml:space="preserve"> για </w:t>
            </w:r>
            <w:r w:rsidRPr="00E331D4">
              <w:rPr>
                <w:rFonts w:eastAsia="SimSun"/>
                <w:szCs w:val="22"/>
              </w:rPr>
              <w:t>real</w:t>
            </w:r>
            <w:r w:rsidRPr="00E331D4">
              <w:rPr>
                <w:rFonts w:eastAsia="SimSun"/>
                <w:szCs w:val="22"/>
                <w:lang w:val="el-GR"/>
              </w:rPr>
              <w:t xml:space="preserve"> </w:t>
            </w:r>
            <w:r w:rsidRPr="00E331D4">
              <w:rPr>
                <w:rFonts w:eastAsia="SimSun"/>
                <w:szCs w:val="22"/>
              </w:rPr>
              <w:t>time</w:t>
            </w:r>
            <w:r w:rsidRPr="00E331D4">
              <w:rPr>
                <w:rFonts w:eastAsia="SimSun"/>
                <w:szCs w:val="22"/>
                <w:lang w:val="el-GR"/>
              </w:rPr>
              <w:t xml:space="preserve"> </w:t>
            </w:r>
            <w:r w:rsidRPr="00E331D4">
              <w:rPr>
                <w:rFonts w:eastAsia="SimSun"/>
                <w:szCs w:val="22"/>
              </w:rPr>
              <w:t>PCR</w:t>
            </w:r>
            <w:r w:rsidRPr="00E331D4">
              <w:rPr>
                <w:rFonts w:eastAsia="SimSun"/>
                <w:szCs w:val="22"/>
                <w:lang w:val="el-GR"/>
              </w:rPr>
              <w:br/>
              <w:t>Σε συσκευασία για 200 αντιδράσεις.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228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94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Κιτ μέτρησης Ξανθίνης &amp; Υποξανθίνης, κατάλληλο για χρωματομετρικές ή φθορισμομετρικές μεθόδους ανάλυσης, εξαιρετικά υψηλής ευαισθησίας ( 40-200 </w:t>
            </w:r>
            <w:r w:rsidRPr="00E331D4">
              <w:rPr>
                <w:rFonts w:eastAsia="SimSun"/>
                <w:szCs w:val="22"/>
              </w:rPr>
              <w:t>pmole</w:t>
            </w:r>
            <w:r w:rsidRPr="00E331D4">
              <w:rPr>
                <w:rFonts w:eastAsia="SimSun"/>
                <w:szCs w:val="22"/>
                <w:lang w:val="el-GR"/>
              </w:rPr>
              <w:t>/δείγμα με φθορισμομετρία). Το κιτ να είναι κατάλληλο για χρήση σε ποικίλα δείγματα, όπως ιστούς, κύτταρα &amp; βιολογικά υγρά.  Με πιστοποιητικό ανάλυσης ανά παρτίδα. Σε συσκευασία επαρκή για 100 αναλύσεις.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Πρωτεϊνικός μάρτυρας, αποτελούμενος από μίγμα χρωματικά σημασμένων πρωτεϊνών, ηλεκτροφορητικά αναλυόμενων σε 12 ζώνες 11-245 </w:t>
            </w:r>
            <w:r w:rsidRPr="00E331D4">
              <w:rPr>
                <w:rFonts w:eastAsia="SimSun"/>
                <w:szCs w:val="22"/>
              </w:rPr>
              <w:t>kDa</w:t>
            </w:r>
            <w:r w:rsidRPr="00E331D4">
              <w:rPr>
                <w:rFonts w:eastAsia="SimSun"/>
                <w:szCs w:val="22"/>
                <w:lang w:val="el-GR"/>
              </w:rPr>
              <w:t xml:space="preserve">. Κατάλληλος για παρατήρηση αποδιάταξης πρωτεϊνών κατά </w:t>
            </w:r>
            <w:r w:rsidRPr="00E331D4">
              <w:rPr>
                <w:rFonts w:eastAsia="SimSun"/>
                <w:szCs w:val="22"/>
              </w:rPr>
              <w:t>SDS</w:t>
            </w:r>
            <w:r w:rsidRPr="00E331D4">
              <w:rPr>
                <w:rFonts w:eastAsia="SimSun"/>
                <w:szCs w:val="22"/>
                <w:lang w:val="el-GR"/>
              </w:rPr>
              <w:t>-</w:t>
            </w:r>
            <w:r w:rsidRPr="00E331D4">
              <w:rPr>
                <w:rFonts w:eastAsia="SimSun"/>
                <w:szCs w:val="22"/>
              </w:rPr>
              <w:t>PAGE</w:t>
            </w:r>
            <w:r w:rsidRPr="00E331D4">
              <w:rPr>
                <w:rFonts w:eastAsia="SimSun"/>
                <w:szCs w:val="22"/>
                <w:lang w:val="el-GR"/>
              </w:rPr>
              <w:t xml:space="preserve">, πιστοποίηση στυπώματος πρωτεϊνών σε μεμβράνες </w:t>
            </w:r>
            <w:r w:rsidRPr="00E331D4">
              <w:rPr>
                <w:rFonts w:eastAsia="SimSun"/>
                <w:szCs w:val="22"/>
              </w:rPr>
              <w:t>PVDF</w:t>
            </w:r>
            <w:r w:rsidRPr="00E331D4">
              <w:rPr>
                <w:rFonts w:eastAsia="SimSun"/>
                <w:szCs w:val="22"/>
                <w:lang w:val="el-GR"/>
              </w:rPr>
              <w:t xml:space="preserve"> και προσδιορισμό μοριακού βάρους πρωτεϊνών. Παρεχόμενη σε συσκευασία διαλύματος 450μ</w:t>
            </w:r>
            <w:r w:rsidRPr="00E331D4">
              <w:rPr>
                <w:rFonts w:eastAsia="SimSun"/>
                <w:szCs w:val="22"/>
              </w:rPr>
              <w:t>L</w:t>
            </w:r>
            <w:r w:rsidRPr="00E331D4">
              <w:rPr>
                <w:rFonts w:eastAsia="SimSun"/>
                <w:szCs w:val="22"/>
                <w:lang w:val="el-GR"/>
              </w:rPr>
              <w:t>, 0.2</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για 150 </w:t>
            </w:r>
            <w:r w:rsidRPr="00E331D4">
              <w:rPr>
                <w:rFonts w:eastAsia="SimSun"/>
                <w:szCs w:val="22"/>
              </w:rPr>
              <w:t>gel</w:t>
            </w:r>
            <w:r w:rsidRPr="00E331D4">
              <w:rPr>
                <w:rFonts w:eastAsia="SimSun"/>
                <w:szCs w:val="22"/>
                <w:lang w:val="el-GR"/>
              </w:rPr>
              <w:t xml:space="preserve"> </w:t>
            </w:r>
            <w:r w:rsidRPr="00E331D4">
              <w:rPr>
                <w:rFonts w:eastAsia="SimSun"/>
                <w:szCs w:val="22"/>
              </w:rPr>
              <w:t>lanes</w:t>
            </w:r>
            <w:r w:rsidRPr="00E331D4">
              <w:rPr>
                <w:rFonts w:eastAsia="SimSun"/>
                <w:szCs w:val="22"/>
                <w:lang w:val="el-GR"/>
              </w:rPr>
              <w:t xml:space="preserve">. </w:t>
            </w:r>
            <w:r w:rsidRPr="00E331D4">
              <w:rPr>
                <w:rFonts w:eastAsia="SimSun"/>
                <w:szCs w:val="22"/>
              </w:rPr>
              <w:t>Με πιστοποιητικό ανάλυσης ανά παρτίδα.</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5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Κυανό της βρωμοφαινόλης, </w:t>
            </w:r>
            <w:r w:rsidRPr="00E331D4">
              <w:rPr>
                <w:rFonts w:eastAsia="SimSun"/>
                <w:szCs w:val="22"/>
              </w:rPr>
              <w:t>min</w:t>
            </w:r>
            <w:r w:rsidRPr="00E331D4">
              <w:rPr>
                <w:rFonts w:eastAsia="SimSun"/>
                <w:szCs w:val="22"/>
                <w:lang w:val="el-GR"/>
              </w:rPr>
              <w:t xml:space="preserve">. 90 %, σε βαθμό καθαρότητας </w:t>
            </w:r>
            <w:r w:rsidRPr="00E331D4">
              <w:rPr>
                <w:rFonts w:eastAsia="SimSun"/>
                <w:szCs w:val="22"/>
              </w:rPr>
              <w:t>Electrophoresis</w:t>
            </w:r>
            <w:r w:rsidRPr="00E331D4">
              <w:rPr>
                <w:rFonts w:eastAsia="SimSun"/>
                <w:szCs w:val="22"/>
                <w:lang w:val="el-GR"/>
              </w:rPr>
              <w:t xml:space="preserve"> </w:t>
            </w:r>
            <w:r w:rsidRPr="00E331D4">
              <w:rPr>
                <w:rFonts w:eastAsia="SimSun"/>
                <w:szCs w:val="22"/>
              </w:rPr>
              <w:t>Grade</w:t>
            </w:r>
            <w:r w:rsidRPr="00E331D4">
              <w:rPr>
                <w:rFonts w:eastAsia="SimSun"/>
                <w:szCs w:val="22"/>
                <w:lang w:val="el-GR"/>
              </w:rPr>
              <w:t xml:space="preserve">. </w:t>
            </w:r>
            <w:r w:rsidRPr="00E331D4">
              <w:rPr>
                <w:rFonts w:eastAsia="SimSun"/>
                <w:szCs w:val="22"/>
              </w:rPr>
              <w:t>Με πιστοποιητικό ανάλυσης ανά παρτίδα. Συσκευασία 5 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59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Λαμινίνη στη φυσική της μορφή, απομονωμένη από σάρκωμα </w:t>
            </w:r>
            <w:r w:rsidRPr="00E331D4">
              <w:rPr>
                <w:rFonts w:eastAsia="SimSun"/>
                <w:szCs w:val="22"/>
              </w:rPr>
              <w:t>Engelbreth</w:t>
            </w:r>
            <w:r w:rsidRPr="00E331D4">
              <w:rPr>
                <w:rFonts w:eastAsia="SimSun"/>
                <w:szCs w:val="22"/>
                <w:lang w:val="el-GR"/>
              </w:rPr>
              <w:t>-</w:t>
            </w:r>
            <w:r w:rsidRPr="00E331D4">
              <w:rPr>
                <w:rFonts w:eastAsia="SimSun"/>
                <w:szCs w:val="22"/>
              </w:rPr>
              <w:t>Holm</w:t>
            </w:r>
            <w:r w:rsidRPr="00E331D4">
              <w:rPr>
                <w:rFonts w:eastAsia="SimSun"/>
                <w:szCs w:val="22"/>
                <w:lang w:val="el-GR"/>
              </w:rPr>
              <w:t>-</w:t>
            </w:r>
            <w:r w:rsidRPr="00E331D4">
              <w:rPr>
                <w:rFonts w:eastAsia="SimSun"/>
                <w:szCs w:val="22"/>
              </w:rPr>
              <w:t>Swarm</w:t>
            </w:r>
            <w:r w:rsidRPr="00E331D4">
              <w:rPr>
                <w:rFonts w:eastAsia="SimSun"/>
                <w:szCs w:val="22"/>
                <w:lang w:val="el-GR"/>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κυτταροκαλλιέργεια θηλαστικών και ανθρώπινων νευρώνων προερχόμενων από επαγώμενα πολυδύναμα βλαστικά κύτταρα ή/και εμβρυικά βλαστικά κύτταρα. Πρέπει να είναι σε συγκέντρωση 1-2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σε </w:t>
            </w:r>
            <w:r w:rsidRPr="00E331D4">
              <w:rPr>
                <w:rFonts w:eastAsia="SimSun"/>
                <w:szCs w:val="22"/>
              </w:rPr>
              <w:t>Tris</w:t>
            </w:r>
            <w:r w:rsidRPr="00E331D4">
              <w:rPr>
                <w:rFonts w:eastAsia="SimSun"/>
                <w:szCs w:val="22"/>
                <w:lang w:val="el-GR"/>
              </w:rPr>
              <w:t xml:space="preserve"> </w:t>
            </w:r>
            <w:r w:rsidRPr="00E331D4">
              <w:rPr>
                <w:rFonts w:eastAsia="SimSun"/>
                <w:szCs w:val="22"/>
              </w:rPr>
              <w:t>buffered</w:t>
            </w:r>
            <w:r w:rsidRPr="00E331D4">
              <w:rPr>
                <w:rFonts w:eastAsia="SimSun"/>
                <w:szCs w:val="22"/>
                <w:lang w:val="el-GR"/>
              </w:rPr>
              <w:t xml:space="preserve"> </w:t>
            </w:r>
            <w:r w:rsidRPr="00E331D4">
              <w:rPr>
                <w:rFonts w:eastAsia="SimSun"/>
                <w:szCs w:val="22"/>
              </w:rPr>
              <w:t>NaCl</w:t>
            </w:r>
            <w:r w:rsidRPr="00E331D4">
              <w:rPr>
                <w:rFonts w:eastAsia="SimSun"/>
                <w:szCs w:val="22"/>
                <w:lang w:val="el-GR"/>
              </w:rPr>
              <w:t xml:space="preserve">, ώστε να μπορεί να αραιωθεί περαιτέρω κατά βούληση. </w:t>
            </w:r>
            <w:r w:rsidRPr="00E331D4">
              <w:rPr>
                <w:rFonts w:eastAsia="SimSun"/>
                <w:szCs w:val="22"/>
              </w:rPr>
              <w:t>Με πιστοποιητικό ανάλυσης ανά παρτίδα. Συσκευασία 1 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21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98</w:t>
            </w:r>
          </w:p>
        </w:tc>
        <w:tc>
          <w:tcPr>
            <w:tcW w:w="3969"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T4 DNA Ligase, 25000 units, 350 U/µL.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7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99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Μεθανόλη για ανάλυση, καθαρότητας &gt;99.9% (</w:t>
            </w:r>
            <w:r w:rsidRPr="00E331D4">
              <w:rPr>
                <w:rFonts w:eastAsia="SimSun"/>
                <w:szCs w:val="22"/>
              </w:rPr>
              <w:t>Reag</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w:t>
            </w:r>
            <w:r w:rsidRPr="00E331D4">
              <w:rPr>
                <w:rFonts w:eastAsia="SimSun"/>
                <w:szCs w:val="22"/>
              </w:rPr>
              <w:t>Eur</w:t>
            </w:r>
            <w:r w:rsidRPr="00E331D4">
              <w:rPr>
                <w:rFonts w:eastAsia="SimSun"/>
                <w:szCs w:val="22"/>
                <w:lang w:val="el-GR"/>
              </w:rPr>
              <w:t xml:space="preserve">.) </w:t>
            </w:r>
            <w:r w:rsidRPr="00E331D4">
              <w:rPr>
                <w:rFonts w:eastAsia="SimSun"/>
                <w:szCs w:val="22"/>
              </w:rPr>
              <w:t>ACS</w:t>
            </w:r>
            <w:r w:rsidRPr="00E331D4">
              <w:rPr>
                <w:rFonts w:eastAsia="SimSun"/>
                <w:szCs w:val="22"/>
                <w:lang w:val="el-GR"/>
              </w:rPr>
              <w:t xml:space="preserve">, </w:t>
            </w:r>
            <w:r w:rsidRPr="00E331D4">
              <w:rPr>
                <w:rFonts w:eastAsia="SimSun"/>
                <w:szCs w:val="22"/>
              </w:rPr>
              <w:t>ISO</w:t>
            </w:r>
            <w:r w:rsidRPr="00E331D4">
              <w:rPr>
                <w:rFonts w:eastAsia="SimSun"/>
                <w:szCs w:val="22"/>
                <w:lang w:val="el-GR"/>
              </w:rPr>
              <w:t xml:space="preserve">. Μέγιστη οξύτητα 0.0002 </w:t>
            </w:r>
            <w:r w:rsidRPr="00E331D4">
              <w:rPr>
                <w:rFonts w:eastAsia="SimSun"/>
                <w:szCs w:val="22"/>
              </w:rPr>
              <w:t>meq</w:t>
            </w:r>
            <w:r w:rsidRPr="00E331D4">
              <w:rPr>
                <w:rFonts w:eastAsia="SimSun"/>
                <w:szCs w:val="22"/>
                <w:lang w:val="el-GR"/>
              </w:rPr>
              <w:t>/</w:t>
            </w:r>
            <w:r w:rsidRPr="00E331D4">
              <w:rPr>
                <w:rFonts w:eastAsia="SimSun"/>
                <w:szCs w:val="22"/>
              </w:rPr>
              <w:t>g</w:t>
            </w:r>
            <w:r w:rsidRPr="00E331D4">
              <w:rPr>
                <w:rFonts w:eastAsia="SimSun"/>
                <w:szCs w:val="22"/>
                <w:lang w:val="el-GR"/>
              </w:rPr>
              <w:t xml:space="preserve">, μέγιστη αλκαλικότητα 0.0002 </w:t>
            </w:r>
            <w:r w:rsidRPr="00E331D4">
              <w:rPr>
                <w:rFonts w:eastAsia="SimSun"/>
                <w:szCs w:val="22"/>
              </w:rPr>
              <w:t>meq</w:t>
            </w:r>
            <w:r w:rsidRPr="00E331D4">
              <w:rPr>
                <w:rFonts w:eastAsia="SimSun"/>
                <w:szCs w:val="22"/>
                <w:lang w:val="el-GR"/>
              </w:rPr>
              <w:t>/</w:t>
            </w:r>
            <w:r w:rsidRPr="00E331D4">
              <w:rPr>
                <w:rFonts w:eastAsia="SimSun"/>
                <w:szCs w:val="22"/>
              </w:rPr>
              <w:t>g</w:t>
            </w:r>
            <w:r w:rsidRPr="00E331D4">
              <w:rPr>
                <w:rFonts w:eastAsia="SimSun"/>
                <w:szCs w:val="22"/>
                <w:lang w:val="el-GR"/>
              </w:rPr>
              <w:t xml:space="preserve">,  περιεκτικότητα σε ακετόνη &lt;0.001%,  περιεκτικότητα σε ισοπροπανόλη &lt;0.005%,  περιεκτικότητα σε ακεταλδεύδη&lt; 0.001%. </w:t>
            </w:r>
            <w:r w:rsidRPr="00E331D4">
              <w:rPr>
                <w:rFonts w:eastAsia="SimSun"/>
                <w:szCs w:val="22"/>
              </w:rPr>
              <w:t>Με πιστοποιητικό ανάλυσης ανά παρτίδα. Συσκευασία 5L.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71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Μεθανόλη για ανάλυση καθαρότητας ≥ 99.9 %. Με πιστοποητικό ανάλυσης ανά παρτίδα. </w:t>
            </w:r>
            <w:r w:rsidRPr="00E331D4">
              <w:rPr>
                <w:rFonts w:eastAsia="SimSun"/>
                <w:szCs w:val="22"/>
              </w:rPr>
              <w:t>Σε γυάλινο μπουκάλι των 2.5l.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6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 xml:space="preserve">Μεθανόλη για ανάλυση. Acetone Free, Puriss. p. a. Reag. </w:t>
            </w:r>
            <w:proofErr w:type="gramStart"/>
            <w:r w:rsidRPr="00E331D4">
              <w:rPr>
                <w:rFonts w:eastAsia="SimSun"/>
                <w:szCs w:val="22"/>
              </w:rPr>
              <w:t>ACS.;</w:t>
            </w:r>
            <w:proofErr w:type="gramEnd"/>
            <w:r w:rsidRPr="00E331D4">
              <w:rPr>
                <w:rFonts w:eastAsia="SimSun"/>
                <w:szCs w:val="22"/>
              </w:rPr>
              <w:t xml:space="preserve"> Reag. ISO; Reag. Ph. Eur. &gt;99.5% Purity. Συσκευασία 5L.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6A5AEF" w:rsidTr="008F5F84">
        <w:trPr>
          <w:trHeight w:val="144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Set</w:t>
            </w:r>
            <w:r w:rsidRPr="00E331D4">
              <w:rPr>
                <w:rFonts w:eastAsia="SimSun"/>
                <w:szCs w:val="22"/>
                <w:lang w:val="el-GR"/>
              </w:rPr>
              <w:t xml:space="preserve"> των </w:t>
            </w:r>
            <w:r w:rsidRPr="00E331D4">
              <w:rPr>
                <w:rFonts w:eastAsia="SimSun"/>
                <w:szCs w:val="22"/>
              </w:rPr>
              <w:t>dATP</w:t>
            </w:r>
            <w:r w:rsidRPr="00E331D4">
              <w:rPr>
                <w:rFonts w:eastAsia="SimSun"/>
                <w:szCs w:val="22"/>
                <w:lang w:val="el-GR"/>
              </w:rPr>
              <w:t xml:space="preserve">, </w:t>
            </w:r>
            <w:r w:rsidRPr="00E331D4">
              <w:rPr>
                <w:rFonts w:eastAsia="SimSun"/>
                <w:szCs w:val="22"/>
              </w:rPr>
              <w:t>dCTP</w:t>
            </w:r>
            <w:r w:rsidRPr="00E331D4">
              <w:rPr>
                <w:rFonts w:eastAsia="SimSun"/>
                <w:szCs w:val="22"/>
                <w:lang w:val="el-GR"/>
              </w:rPr>
              <w:t xml:space="preserve">, </w:t>
            </w:r>
            <w:r w:rsidRPr="00E331D4">
              <w:rPr>
                <w:rFonts w:eastAsia="SimSun"/>
                <w:szCs w:val="22"/>
              </w:rPr>
              <w:t>dGTP</w:t>
            </w:r>
            <w:r w:rsidRPr="00E331D4">
              <w:rPr>
                <w:rFonts w:eastAsia="SimSun"/>
                <w:szCs w:val="22"/>
                <w:lang w:val="el-GR"/>
              </w:rPr>
              <w:t xml:space="preserve">, </w:t>
            </w:r>
            <w:r w:rsidRPr="00E331D4">
              <w:rPr>
                <w:rFonts w:eastAsia="SimSun"/>
                <w:szCs w:val="22"/>
              </w:rPr>
              <w:t>dTTP</w:t>
            </w:r>
            <w:r w:rsidRPr="00E331D4">
              <w:rPr>
                <w:rFonts w:eastAsia="SimSun"/>
                <w:szCs w:val="22"/>
                <w:lang w:val="el-GR"/>
              </w:rPr>
              <w:br/>
              <w:t xml:space="preserve">Να παρέχονται σαν </w:t>
            </w:r>
            <w:r w:rsidRPr="00E331D4">
              <w:rPr>
                <w:rFonts w:eastAsia="SimSun"/>
                <w:szCs w:val="22"/>
              </w:rPr>
              <w:t>set</w:t>
            </w:r>
            <w:r w:rsidRPr="00E331D4">
              <w:rPr>
                <w:rFonts w:eastAsia="SimSun"/>
                <w:szCs w:val="22"/>
                <w:lang w:val="el-GR"/>
              </w:rPr>
              <w:t xml:space="preserve"> τεσσάρων ξεχωριστών σωληναρίων των 200μ</w:t>
            </w:r>
            <w:r w:rsidRPr="00E331D4">
              <w:rPr>
                <w:rFonts w:eastAsia="SimSun"/>
                <w:szCs w:val="22"/>
              </w:rPr>
              <w:t>l</w:t>
            </w:r>
            <w:r w:rsidRPr="00E331D4">
              <w:rPr>
                <w:rFonts w:eastAsia="SimSun"/>
                <w:szCs w:val="22"/>
                <w:lang w:val="el-GR"/>
              </w:rPr>
              <w:t>, συγκέντρωσης 100</w:t>
            </w:r>
            <w:r w:rsidRPr="00E331D4">
              <w:rPr>
                <w:rFonts w:eastAsia="SimSun"/>
                <w:szCs w:val="22"/>
              </w:rPr>
              <w:t>mM</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56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rPr>
              <w:t>N</w:t>
            </w:r>
            <w:r w:rsidRPr="00E331D4">
              <w:rPr>
                <w:rFonts w:eastAsia="SimSun"/>
                <w:szCs w:val="22"/>
                <w:lang w:val="el-GR"/>
              </w:rPr>
              <w:t xml:space="preserve">α περιέχει τέσσερα ξεχωριστά διαλύματα υπερκάθαρων </w:t>
            </w:r>
            <w:r w:rsidRPr="00E331D4">
              <w:rPr>
                <w:rFonts w:eastAsia="SimSun"/>
                <w:szCs w:val="22"/>
              </w:rPr>
              <w:t>rATP</w:t>
            </w:r>
            <w:r w:rsidRPr="00E331D4">
              <w:rPr>
                <w:rFonts w:eastAsia="SimSun"/>
                <w:szCs w:val="22"/>
                <w:lang w:val="el-GR"/>
              </w:rPr>
              <w:t xml:space="preserve">, </w:t>
            </w:r>
            <w:r w:rsidRPr="00E331D4">
              <w:rPr>
                <w:rFonts w:eastAsia="SimSun"/>
                <w:szCs w:val="22"/>
              </w:rPr>
              <w:t>rCTP</w:t>
            </w:r>
            <w:r w:rsidRPr="00E331D4">
              <w:rPr>
                <w:rFonts w:eastAsia="SimSun"/>
                <w:szCs w:val="22"/>
                <w:lang w:val="el-GR"/>
              </w:rPr>
              <w:t xml:space="preserve">, </w:t>
            </w:r>
            <w:r w:rsidRPr="00E331D4">
              <w:rPr>
                <w:rFonts w:eastAsia="SimSun"/>
                <w:szCs w:val="22"/>
              </w:rPr>
              <w:t>rGTP</w:t>
            </w:r>
            <w:r w:rsidRPr="00E331D4">
              <w:rPr>
                <w:rFonts w:eastAsia="SimSun"/>
                <w:szCs w:val="22"/>
                <w:lang w:val="el-GR"/>
              </w:rPr>
              <w:t xml:space="preserve"> και </w:t>
            </w:r>
            <w:r w:rsidRPr="00E331D4">
              <w:rPr>
                <w:rFonts w:eastAsia="SimSun"/>
                <w:szCs w:val="22"/>
              </w:rPr>
              <w:t>rUTP</w:t>
            </w:r>
            <w:r w:rsidRPr="00E331D4">
              <w:rPr>
                <w:rFonts w:eastAsia="SimSun"/>
                <w:szCs w:val="22"/>
                <w:lang w:val="el-GR"/>
              </w:rPr>
              <w:t xml:space="preserve"> σε συγκέντρωση 100 </w:t>
            </w:r>
            <w:r w:rsidRPr="00E331D4">
              <w:rPr>
                <w:rFonts w:eastAsia="SimSun"/>
                <w:szCs w:val="22"/>
              </w:rPr>
              <w:t>mM</w:t>
            </w:r>
            <w:r w:rsidRPr="00E331D4">
              <w:rPr>
                <w:rFonts w:eastAsia="SimSun"/>
                <w:szCs w:val="22"/>
                <w:lang w:val="el-GR"/>
              </w:rPr>
              <w:t xml:space="preserve"> το καθένα σε νερό. Καθαρισμός </w:t>
            </w:r>
            <w:r w:rsidRPr="00E331D4">
              <w:rPr>
                <w:rFonts w:eastAsia="SimSun"/>
                <w:szCs w:val="22"/>
              </w:rPr>
              <w:t>HPLC</w:t>
            </w:r>
            <w:r w:rsidRPr="00E331D4">
              <w:rPr>
                <w:rFonts w:eastAsia="SimSun"/>
                <w:szCs w:val="22"/>
                <w:lang w:val="el-GR"/>
              </w:rPr>
              <w:t>. Με πιστοποιητικό ανάλυσης ανά παρτίδα. Συσκευασία 4 Χ 400 μ</w:t>
            </w:r>
            <w:r w:rsidRPr="00E331D4">
              <w:rPr>
                <w:rFonts w:eastAsia="SimSun"/>
                <w:szCs w:val="22"/>
              </w:rPr>
              <w:t>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53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Κόκτειλ 5 αναστολέων προτεασών σε λυοφιλιοποιημένη μορφή. Οι αναστολείς που περιέχει το κοκτέιλ να είναι οι </w:t>
            </w:r>
            <w:r w:rsidRPr="00E331D4">
              <w:rPr>
                <w:rFonts w:eastAsia="SimSun"/>
                <w:szCs w:val="22"/>
              </w:rPr>
              <w:t>AEBSF</w:t>
            </w:r>
            <w:r w:rsidRPr="00E331D4">
              <w:rPr>
                <w:rFonts w:eastAsia="SimSun"/>
                <w:szCs w:val="22"/>
                <w:lang w:val="el-GR"/>
              </w:rPr>
              <w:t xml:space="preserve"> </w:t>
            </w:r>
            <w:r w:rsidRPr="00E331D4">
              <w:rPr>
                <w:rFonts w:eastAsia="SimSun"/>
                <w:szCs w:val="22"/>
              </w:rPr>
              <w:t>Hydrochloride</w:t>
            </w:r>
            <w:r w:rsidRPr="00E331D4">
              <w:rPr>
                <w:rFonts w:eastAsia="SimSun"/>
                <w:szCs w:val="22"/>
                <w:lang w:val="el-GR"/>
              </w:rPr>
              <w:t xml:space="preserve"> (500μ</w:t>
            </w:r>
            <w:r w:rsidRPr="00E331D4">
              <w:rPr>
                <w:rFonts w:eastAsia="SimSun"/>
                <w:szCs w:val="22"/>
              </w:rPr>
              <w:t>M</w:t>
            </w:r>
            <w:r w:rsidRPr="00E331D4">
              <w:rPr>
                <w:rFonts w:eastAsia="SimSun"/>
                <w:szCs w:val="22"/>
                <w:lang w:val="el-GR"/>
              </w:rPr>
              <w:t xml:space="preserve">), </w:t>
            </w:r>
            <w:r w:rsidRPr="00E331D4">
              <w:rPr>
                <w:rFonts w:eastAsia="SimSun"/>
                <w:szCs w:val="22"/>
              </w:rPr>
              <w:t>Aprotinin</w:t>
            </w:r>
            <w:r w:rsidRPr="00E331D4">
              <w:rPr>
                <w:rFonts w:eastAsia="SimSun"/>
                <w:szCs w:val="22"/>
                <w:lang w:val="el-GR"/>
              </w:rPr>
              <w:t xml:space="preserve"> </w:t>
            </w:r>
            <w:r w:rsidRPr="00E331D4">
              <w:rPr>
                <w:rFonts w:eastAsia="SimSun"/>
                <w:szCs w:val="22"/>
              </w:rPr>
              <w:t>Bovine</w:t>
            </w:r>
            <w:r w:rsidRPr="00E331D4">
              <w:rPr>
                <w:rFonts w:eastAsia="SimSun"/>
                <w:szCs w:val="22"/>
                <w:lang w:val="el-GR"/>
              </w:rPr>
              <w:t xml:space="preserve"> </w:t>
            </w:r>
            <w:r w:rsidRPr="00E331D4">
              <w:rPr>
                <w:rFonts w:eastAsia="SimSun"/>
                <w:szCs w:val="22"/>
              </w:rPr>
              <w:t>Lung</w:t>
            </w:r>
            <w:r w:rsidRPr="00E331D4">
              <w:rPr>
                <w:rFonts w:eastAsia="SimSun"/>
                <w:szCs w:val="22"/>
                <w:lang w:val="el-GR"/>
              </w:rPr>
              <w:t xml:space="preserve"> </w:t>
            </w:r>
            <w:r w:rsidRPr="00E331D4">
              <w:rPr>
                <w:rFonts w:eastAsia="SimSun"/>
                <w:szCs w:val="22"/>
              </w:rPr>
              <w:t>crystalline</w:t>
            </w:r>
            <w:r w:rsidRPr="00E331D4">
              <w:rPr>
                <w:rFonts w:eastAsia="SimSun"/>
                <w:szCs w:val="22"/>
                <w:lang w:val="el-GR"/>
              </w:rPr>
              <w:t xml:space="preserve"> (150</w:t>
            </w:r>
            <w:r w:rsidRPr="00E331D4">
              <w:rPr>
                <w:rFonts w:eastAsia="SimSun"/>
                <w:szCs w:val="22"/>
              </w:rPr>
              <w:t>nM</w:t>
            </w:r>
            <w:r w:rsidRPr="00E331D4">
              <w:rPr>
                <w:rFonts w:eastAsia="SimSun"/>
                <w:szCs w:val="22"/>
                <w:lang w:val="el-GR"/>
              </w:rPr>
              <w:t xml:space="preserve">), </w:t>
            </w:r>
            <w:r w:rsidRPr="00E331D4">
              <w:rPr>
                <w:rFonts w:eastAsia="SimSun"/>
                <w:szCs w:val="22"/>
              </w:rPr>
              <w:t>E</w:t>
            </w:r>
            <w:r w:rsidRPr="00E331D4">
              <w:rPr>
                <w:rFonts w:eastAsia="SimSun"/>
                <w:szCs w:val="22"/>
                <w:lang w:val="el-GR"/>
              </w:rPr>
              <w:t xml:space="preserve">-64 </w:t>
            </w:r>
            <w:r w:rsidRPr="00E331D4">
              <w:rPr>
                <w:rFonts w:eastAsia="SimSun"/>
                <w:szCs w:val="22"/>
              </w:rPr>
              <w:t>Protease</w:t>
            </w:r>
            <w:r w:rsidRPr="00E331D4">
              <w:rPr>
                <w:rFonts w:eastAsia="SimSun"/>
                <w:szCs w:val="22"/>
                <w:lang w:val="el-GR"/>
              </w:rPr>
              <w:t xml:space="preserve"> </w:t>
            </w:r>
            <w:r w:rsidRPr="00E331D4">
              <w:rPr>
                <w:rFonts w:eastAsia="SimSun"/>
                <w:szCs w:val="22"/>
              </w:rPr>
              <w:t>Inhibitor</w:t>
            </w:r>
            <w:r w:rsidRPr="00E331D4">
              <w:rPr>
                <w:rFonts w:eastAsia="SimSun"/>
                <w:szCs w:val="22"/>
                <w:lang w:val="el-GR"/>
              </w:rPr>
              <w:t xml:space="preserve"> (1μ</w:t>
            </w:r>
            <w:r w:rsidRPr="00E331D4">
              <w:rPr>
                <w:rFonts w:eastAsia="SimSun"/>
                <w:szCs w:val="22"/>
              </w:rPr>
              <w:t>M</w:t>
            </w:r>
            <w:r w:rsidRPr="00E331D4">
              <w:rPr>
                <w:rFonts w:eastAsia="SimSun"/>
                <w:szCs w:val="22"/>
                <w:lang w:val="el-GR"/>
              </w:rPr>
              <w:t xml:space="preserve">), </w:t>
            </w:r>
            <w:r w:rsidRPr="00E331D4">
              <w:rPr>
                <w:rFonts w:eastAsia="SimSun"/>
                <w:szCs w:val="22"/>
              </w:rPr>
              <w:t>EDTA</w:t>
            </w:r>
            <w:r w:rsidRPr="00E331D4">
              <w:rPr>
                <w:rFonts w:eastAsia="SimSun"/>
                <w:szCs w:val="22"/>
                <w:lang w:val="el-GR"/>
              </w:rPr>
              <w:t xml:space="preserve"> </w:t>
            </w:r>
            <w:r w:rsidRPr="00E331D4">
              <w:rPr>
                <w:rFonts w:eastAsia="SimSun"/>
                <w:szCs w:val="22"/>
              </w:rPr>
              <w:t>Disodium</w:t>
            </w:r>
            <w:r w:rsidRPr="00E331D4">
              <w:rPr>
                <w:rFonts w:eastAsia="SimSun"/>
                <w:szCs w:val="22"/>
                <w:lang w:val="el-GR"/>
              </w:rPr>
              <w:t xml:space="preserve"> (0.5</w:t>
            </w:r>
            <w:r w:rsidRPr="00E331D4">
              <w:rPr>
                <w:rFonts w:eastAsia="SimSun"/>
                <w:szCs w:val="22"/>
              </w:rPr>
              <w:t>mM</w:t>
            </w:r>
            <w:r w:rsidRPr="00E331D4">
              <w:rPr>
                <w:rFonts w:eastAsia="SimSun"/>
                <w:szCs w:val="22"/>
                <w:lang w:val="el-GR"/>
              </w:rPr>
              <w:t xml:space="preserve">), </w:t>
            </w:r>
            <w:r w:rsidRPr="00E331D4">
              <w:rPr>
                <w:rFonts w:eastAsia="SimSun"/>
                <w:szCs w:val="22"/>
              </w:rPr>
              <w:t>Leupeptin</w:t>
            </w:r>
            <w:r w:rsidRPr="00E331D4">
              <w:rPr>
                <w:rFonts w:eastAsia="SimSun"/>
                <w:szCs w:val="22"/>
                <w:lang w:val="el-GR"/>
              </w:rPr>
              <w:t xml:space="preserve"> </w:t>
            </w:r>
            <w:r w:rsidRPr="00E331D4">
              <w:rPr>
                <w:rFonts w:eastAsia="SimSun"/>
                <w:szCs w:val="22"/>
              </w:rPr>
              <w:t>Hemisulfate</w:t>
            </w:r>
            <w:r w:rsidRPr="00E331D4">
              <w:rPr>
                <w:rFonts w:eastAsia="SimSun"/>
                <w:szCs w:val="22"/>
                <w:lang w:val="el-GR"/>
              </w:rPr>
              <w:t xml:space="preserve"> (1μ</w:t>
            </w:r>
            <w:r w:rsidRPr="00E331D4">
              <w:rPr>
                <w:rFonts w:eastAsia="SimSun"/>
                <w:szCs w:val="22"/>
              </w:rPr>
              <w:t>M</w:t>
            </w:r>
            <w:r w:rsidRPr="00E331D4">
              <w:rPr>
                <w:rFonts w:eastAsia="SimSun"/>
                <w:szCs w:val="22"/>
                <w:lang w:val="el-GR"/>
              </w:rPr>
              <w:t xml:space="preserve">). </w:t>
            </w:r>
            <w:r w:rsidRPr="00E331D4">
              <w:rPr>
                <w:rFonts w:eastAsia="SimSun"/>
                <w:szCs w:val="22"/>
              </w:rPr>
              <w:t>Με πιστοποιητικό ανάλυσης ανά παρτίδα. Συσκευασία του 1ml.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79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Νερό ενέσιμο, αποστειρωμένο. Συσκευασία 1</w:t>
            </w:r>
            <w:r w:rsidRPr="00E331D4">
              <w:rPr>
                <w:rFonts w:eastAsia="SimSun"/>
                <w:szCs w:val="22"/>
              </w:rPr>
              <w:t>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39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106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Νερό επεξεργασμένο με </w:t>
            </w:r>
            <w:r w:rsidRPr="00E331D4">
              <w:rPr>
                <w:rFonts w:eastAsia="SimSun"/>
                <w:szCs w:val="22"/>
              </w:rPr>
              <w:t>DEPC</w:t>
            </w:r>
            <w:r w:rsidRPr="00E331D4">
              <w:rPr>
                <w:rFonts w:eastAsia="SimSun"/>
                <w:szCs w:val="22"/>
                <w:lang w:val="el-GR"/>
              </w:rPr>
              <w:t xml:space="preserve">, αποστειρωμένο. Πιστοποιημένη απουσία δραστηριότητας ενδο-,εξωνουκλεασών και </w:t>
            </w:r>
            <w:r w:rsidRPr="00E331D4">
              <w:rPr>
                <w:rFonts w:eastAsia="SimSun"/>
                <w:szCs w:val="22"/>
              </w:rPr>
              <w:t>RN</w:t>
            </w:r>
            <w:r w:rsidRPr="00E331D4">
              <w:rPr>
                <w:rFonts w:eastAsia="SimSun"/>
                <w:szCs w:val="22"/>
                <w:lang w:val="el-GR"/>
              </w:rPr>
              <w:t xml:space="preserve">άσης. Κατάλληλο για μοριακή χρήση. Με πιστοποιητικό ανάλυσης ανά παρτίδα. Παρεχόμενο σε συσκευασία των 100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8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Οξικό κάλιο (</w:t>
            </w:r>
            <w:r w:rsidRPr="00E331D4">
              <w:rPr>
                <w:rFonts w:eastAsia="SimSun"/>
                <w:szCs w:val="22"/>
              </w:rPr>
              <w:t>BP</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w:t>
            </w:r>
            <w:r w:rsidRPr="00E331D4">
              <w:rPr>
                <w:rFonts w:eastAsia="SimSun"/>
                <w:szCs w:val="22"/>
              </w:rPr>
              <w:t>Eur</w:t>
            </w:r>
            <w:r w:rsidRPr="00E331D4">
              <w:rPr>
                <w:rFonts w:eastAsia="SimSun"/>
                <w:szCs w:val="22"/>
                <w:lang w:val="el-GR"/>
              </w:rPr>
              <w:t xml:space="preserve">.) Καθαρό, </w:t>
            </w:r>
            <w:r w:rsidRPr="00E331D4">
              <w:rPr>
                <w:rFonts w:eastAsia="SimSun"/>
                <w:szCs w:val="22"/>
              </w:rPr>
              <w:t>pharma</w:t>
            </w:r>
            <w:r w:rsidRPr="00E331D4">
              <w:rPr>
                <w:rFonts w:eastAsia="SimSun"/>
                <w:szCs w:val="22"/>
                <w:lang w:val="el-GR"/>
              </w:rPr>
              <w:t xml:space="preserve"> </w:t>
            </w:r>
            <w:r w:rsidRPr="00E331D4">
              <w:rPr>
                <w:rFonts w:eastAsia="SimSun"/>
                <w:szCs w:val="22"/>
              </w:rPr>
              <w:t>grade</w:t>
            </w:r>
            <w:r w:rsidRPr="00E331D4">
              <w:rPr>
                <w:rFonts w:eastAsia="SimSun"/>
                <w:szCs w:val="22"/>
                <w:lang w:val="el-GR"/>
              </w:rPr>
              <w:t xml:space="preserve">,  καθαρότητας 99.0-101.0 %, ρΗ 5% διαλύματος: 7,5-9,0. Περιεκτικότητα σε θειϊκό άλας &lt;0.01%,  σε φωσφορικά &lt;0.005 % ,  σε βαρέα μέταλλα όπως μόλυβδο &lt;0.0004%.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8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Οξικό κάλιο (</w:t>
            </w:r>
            <w:r w:rsidRPr="00E331D4">
              <w:rPr>
                <w:rFonts w:eastAsia="SimSun"/>
                <w:szCs w:val="22"/>
              </w:rPr>
              <w:t>potassium</w:t>
            </w:r>
            <w:r w:rsidRPr="00E331D4">
              <w:rPr>
                <w:rFonts w:eastAsia="SimSun"/>
                <w:szCs w:val="22"/>
                <w:lang w:val="el-GR"/>
              </w:rPr>
              <w:t xml:space="preserve"> </w:t>
            </w:r>
            <w:r w:rsidRPr="00E331D4">
              <w:rPr>
                <w:rFonts w:eastAsia="SimSun"/>
                <w:szCs w:val="22"/>
              </w:rPr>
              <w:t>acetate</w:t>
            </w:r>
            <w:r w:rsidRPr="00E331D4">
              <w:rPr>
                <w:rFonts w:eastAsia="SimSun"/>
                <w:szCs w:val="22"/>
                <w:lang w:val="el-GR"/>
              </w:rPr>
              <w:t xml:space="preserve">) ελάχιστης καθαρότητας 99%, για χρήση σε τεχνικές μοριακής βιολογιας, χωρίς ανιχνεύσιμα επίπεδα δεοξυριβονουκλεασών, ριβονουκλεασών και πρωτεασών. Με Μ 98.15 </w:t>
            </w:r>
            <w:r w:rsidRPr="00E331D4">
              <w:rPr>
                <w:rFonts w:eastAsia="SimSun"/>
                <w:szCs w:val="22"/>
              </w:rPr>
              <w:t>g</w:t>
            </w:r>
            <w:r w:rsidRPr="00E331D4">
              <w:rPr>
                <w:rFonts w:eastAsia="SimSun"/>
                <w:szCs w:val="22"/>
                <w:lang w:val="el-GR"/>
              </w:rPr>
              <w:t>/</w:t>
            </w:r>
            <w:r w:rsidRPr="00E331D4">
              <w:rPr>
                <w:rFonts w:eastAsia="SimSun"/>
                <w:szCs w:val="22"/>
              </w:rPr>
              <w:t>mol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(5 %;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20°</w:t>
            </w:r>
            <w:r w:rsidRPr="00E331D4">
              <w:rPr>
                <w:rFonts w:eastAsia="SimSun"/>
                <w:szCs w:val="22"/>
              </w:rPr>
              <w:t>C</w:t>
            </w:r>
            <w:r w:rsidRPr="00E331D4">
              <w:rPr>
                <w:rFonts w:eastAsia="SimSun"/>
                <w:szCs w:val="22"/>
                <w:lang w:val="el-GR"/>
              </w:rPr>
              <w:t>): 7.5 - 9.0, διαλυτότητα (20°</w:t>
            </w:r>
            <w:r w:rsidRPr="00E331D4">
              <w:rPr>
                <w:rFonts w:eastAsia="SimSun"/>
                <w:szCs w:val="22"/>
              </w:rPr>
              <w:t>C</w:t>
            </w:r>
            <w:r w:rsidRPr="00E331D4">
              <w:rPr>
                <w:rFonts w:eastAsia="SimSun"/>
                <w:szCs w:val="22"/>
                <w:lang w:val="el-GR"/>
              </w:rPr>
              <w:t xml:space="preserve">) 2530 </w:t>
            </w:r>
            <w:r w:rsidRPr="00E331D4">
              <w:rPr>
                <w:rFonts w:eastAsia="SimSun"/>
                <w:szCs w:val="22"/>
              </w:rPr>
              <w:t>g</w:t>
            </w:r>
            <w:r w:rsidRPr="00E331D4">
              <w:rPr>
                <w:rFonts w:eastAsia="SimSun"/>
                <w:szCs w:val="22"/>
                <w:lang w:val="el-GR"/>
              </w:rPr>
              <w:t>/</w:t>
            </w:r>
            <w:r w:rsidRPr="00E331D4">
              <w:rPr>
                <w:rFonts w:eastAsia="SimSun"/>
                <w:szCs w:val="22"/>
              </w:rPr>
              <w:t>L</w:t>
            </w:r>
            <w:r w:rsidRPr="00E331D4">
              <w:rPr>
                <w:rFonts w:eastAsia="SimSun"/>
                <w:szCs w:val="22"/>
                <w:lang w:val="el-GR"/>
              </w:rPr>
              <w:t xml:space="preserve">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xml:space="preserve">). Περιεκτικότητα σε θειϊκό άλας &lt;0.001 %, σε χλωριούχο &lt; 0.005 %, νιτρικό &lt;0.005 %, μόλυβδο &lt;0.0001 %.  Με πιστοποιητικό ανάλυσης ανά παρτίδα. </w:t>
            </w:r>
            <w:r w:rsidRPr="00E331D4">
              <w:rPr>
                <w:rFonts w:eastAsia="SimSun"/>
                <w:szCs w:val="22"/>
              </w:rPr>
              <w:t>Συσκευασία  500 gr.</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0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109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Οξικό οξύ σε υγρή μορφή καθαρότητας ≥99.8%, Με πιστοποιητικό ανάλυσης ανά παρτίδα. </w:t>
            </w:r>
            <w:r w:rsidRPr="00E331D4">
              <w:rPr>
                <w:rFonts w:eastAsia="SimSun"/>
                <w:szCs w:val="22"/>
              </w:rPr>
              <w:t>Συσκευασία 2.5 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Οξικό οξύ παγόμορφο, κατάλληλο για εφαρμογές </w:t>
            </w:r>
            <w:r w:rsidRPr="00E331D4">
              <w:rPr>
                <w:rFonts w:eastAsia="SimSun"/>
                <w:szCs w:val="22"/>
              </w:rPr>
              <w:t>HPLC</w:t>
            </w:r>
            <w:r w:rsidRPr="00E331D4">
              <w:rPr>
                <w:rFonts w:eastAsia="SimSun"/>
                <w:szCs w:val="22"/>
                <w:lang w:val="el-GR"/>
              </w:rPr>
              <w:t>, ελάχιστης καθαρότητας 99.8%. Να έχει μέγιστη περιεκτικότητα σε νερό 0.1%. Να είναι φιλτραρισμένο προϊόν (0,2 μ</w:t>
            </w:r>
            <w:r w:rsidRPr="00E331D4">
              <w:rPr>
                <w:rFonts w:eastAsia="SimSun"/>
                <w:szCs w:val="22"/>
              </w:rPr>
              <w:t>m</w:t>
            </w:r>
            <w:r w:rsidRPr="00E331D4">
              <w:rPr>
                <w:rFonts w:eastAsia="SimSun"/>
                <w:szCs w:val="22"/>
                <w:lang w:val="el-GR"/>
              </w:rPr>
              <w:t xml:space="preserve">) και να εμφιαλώνεται υπό ατμόσφαιρα αζώτου. </w:t>
            </w:r>
            <w:r w:rsidRPr="00E331D4">
              <w:rPr>
                <w:rFonts w:eastAsia="SimSun"/>
                <w:szCs w:val="22"/>
              </w:rPr>
              <w:t>Παρεχόμενο σε συσκευασία των 2,5 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3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Όξινο φωσφορικό κάλιο άνυδρο, ποιότητας </w:t>
            </w:r>
            <w:r w:rsidRPr="00E331D4">
              <w:rPr>
                <w:rFonts w:eastAsia="SimSun"/>
                <w:szCs w:val="22"/>
              </w:rPr>
              <w:t>BioChemica</w:t>
            </w:r>
            <w:r w:rsidRPr="00E331D4">
              <w:rPr>
                <w:rFonts w:eastAsia="SimSun"/>
                <w:szCs w:val="22"/>
                <w:lang w:val="el-GR"/>
              </w:rPr>
              <w:t xml:space="preserve"> </w:t>
            </w:r>
            <w:r w:rsidRPr="00E331D4">
              <w:rPr>
                <w:rFonts w:eastAsia="SimSun"/>
                <w:szCs w:val="22"/>
              </w:rPr>
              <w:t>min</w:t>
            </w:r>
            <w:r w:rsidRPr="00E331D4">
              <w:rPr>
                <w:rFonts w:eastAsia="SimSun"/>
                <w:szCs w:val="22"/>
                <w:lang w:val="el-GR"/>
              </w:rPr>
              <w:t xml:space="preserve">. 99 % , </w:t>
            </w:r>
            <w:r w:rsidRPr="00E331D4">
              <w:rPr>
                <w:rFonts w:eastAsia="SimSun"/>
                <w:szCs w:val="22"/>
              </w:rPr>
              <w:t>pH</w:t>
            </w:r>
            <w:r w:rsidRPr="00E331D4">
              <w:rPr>
                <w:rFonts w:eastAsia="SimSun"/>
                <w:szCs w:val="22"/>
                <w:lang w:val="el-GR"/>
              </w:rPr>
              <w:t xml:space="preserve"> (5%; </w:t>
            </w:r>
            <w:r w:rsidRPr="00E331D4">
              <w:rPr>
                <w:rFonts w:eastAsia="SimSun"/>
                <w:szCs w:val="22"/>
              </w:rPr>
              <w:t>H</w:t>
            </w:r>
            <w:r w:rsidRPr="00E331D4">
              <w:rPr>
                <w:rFonts w:eastAsia="SimSun"/>
                <w:szCs w:val="22"/>
                <w:lang w:val="el-GR"/>
              </w:rPr>
              <w:t>2</w:t>
            </w:r>
            <w:r w:rsidRPr="00E331D4">
              <w:rPr>
                <w:rFonts w:eastAsia="SimSun"/>
                <w:szCs w:val="22"/>
              </w:rPr>
              <w:t>O</w:t>
            </w:r>
            <w:r w:rsidRPr="00E331D4">
              <w:rPr>
                <w:rFonts w:eastAsia="SimSun"/>
                <w:szCs w:val="22"/>
                <w:lang w:val="el-GR"/>
              </w:rPr>
              <w:t>; 20°</w:t>
            </w:r>
            <w:r w:rsidRPr="00E331D4">
              <w:rPr>
                <w:rFonts w:eastAsia="SimSun"/>
                <w:szCs w:val="22"/>
              </w:rPr>
              <w:t>C</w:t>
            </w:r>
            <w:r w:rsidRPr="00E331D4">
              <w:rPr>
                <w:rFonts w:eastAsia="SimSun"/>
                <w:szCs w:val="22"/>
                <w:lang w:val="el-GR"/>
              </w:rPr>
              <w:t>): 8.7 - 9.4 ,</w:t>
            </w:r>
            <w:r w:rsidRPr="00E331D4">
              <w:rPr>
                <w:rFonts w:eastAsia="SimSun"/>
                <w:szCs w:val="22"/>
              </w:rPr>
              <w:t> </w:t>
            </w:r>
            <w:r w:rsidRPr="00E331D4">
              <w:rPr>
                <w:rFonts w:eastAsia="SimSun"/>
                <w:szCs w:val="22"/>
                <w:lang w:val="el-GR"/>
              </w:rPr>
              <w:t xml:space="preserve">  περιεκτικότητα σε θειϊκό άλας &lt;0.005 %,  σε χλωριούχο &lt;0.003 % ,  σε βαρέα μέταλλα όπως μόλυβδο &lt;0.001 %. </w:t>
            </w:r>
            <w:r w:rsidRPr="00E331D4">
              <w:rPr>
                <w:rFonts w:eastAsia="SimSun"/>
                <w:szCs w:val="22"/>
              </w:rPr>
              <w:t>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3199"/>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112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Κυστεινική πρωτεάση που προέρχεται από </w:t>
            </w:r>
            <w:r w:rsidRPr="00E331D4">
              <w:rPr>
                <w:rFonts w:eastAsia="SimSun"/>
                <w:szCs w:val="22"/>
              </w:rPr>
              <w:t>latex</w:t>
            </w:r>
            <w:r w:rsidRPr="00E331D4">
              <w:rPr>
                <w:rFonts w:eastAsia="SimSun"/>
                <w:szCs w:val="22"/>
                <w:lang w:val="el-GR"/>
              </w:rPr>
              <w:t xml:space="preserve"> παπάγιας, ευρέως φάσματος, με πεπτιδική ικανότητα μεγαλύτερη της παγκρεατικής πρωτεάσης, η οποία χρησιμοποιείται σε πρωτόκολλα καλλιέργειας πρωτογενών κυττάρων όπως νευρικών και νευρογλοιακών από ιστό ποντικού. Η παρατεταμένη επώαση της δε πρέπει να δημιουργεί καταστροφή των μεμβρανικών αντιγόνων. Η δραστικότητα της πρέπει είναι &gt; 10</w:t>
            </w:r>
            <w:r w:rsidRPr="00E331D4">
              <w:rPr>
                <w:rFonts w:eastAsia="SimSun"/>
                <w:szCs w:val="22"/>
              </w:rPr>
              <w:t>units</w:t>
            </w:r>
            <w:r w:rsidRPr="00E331D4">
              <w:rPr>
                <w:rFonts w:eastAsia="SimSun"/>
                <w:szCs w:val="22"/>
                <w:lang w:val="el-GR"/>
              </w:rPr>
              <w:t xml:space="preserve">/ </w:t>
            </w:r>
            <w:r w:rsidRPr="00E331D4">
              <w:rPr>
                <w:rFonts w:eastAsia="SimSun"/>
                <w:szCs w:val="22"/>
              </w:rPr>
              <w:t>mg</w:t>
            </w:r>
            <w:r w:rsidRPr="00E331D4">
              <w:rPr>
                <w:rFonts w:eastAsia="SimSun"/>
                <w:szCs w:val="22"/>
                <w:lang w:val="el-GR"/>
              </w:rPr>
              <w:t xml:space="preserve"> πρωτείνης,  σε μορφή λυοφιλοποιημένης σκόνης, υδατοδιαλυτή και σταθερή μετά από επαναδιάλυση της σε θρεπτικά υλικά.  </w:t>
            </w:r>
            <w:r w:rsidRPr="00E331D4">
              <w:rPr>
                <w:rFonts w:eastAsia="SimSun"/>
                <w:szCs w:val="22"/>
              </w:rPr>
              <w:t>Με πιστοποιητικό ανάλυσης ανά παρτίδα. Συσκευασία 50 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Παραφορμαλδεϋδη σε κρυσταλλική σκόνη, λευκού χρώματος, μοριακού βάρους 30,03</w:t>
            </w:r>
            <w:r w:rsidRPr="00E331D4">
              <w:rPr>
                <w:rFonts w:eastAsia="SimSun"/>
                <w:szCs w:val="22"/>
              </w:rPr>
              <w:t>g</w:t>
            </w:r>
            <w:r w:rsidRPr="00E331D4">
              <w:rPr>
                <w:rFonts w:eastAsia="SimSun"/>
                <w:szCs w:val="22"/>
                <w:lang w:val="el-GR"/>
              </w:rPr>
              <w:t>/</w:t>
            </w:r>
            <w:r w:rsidRPr="00E331D4">
              <w:rPr>
                <w:rFonts w:eastAsia="SimSun"/>
                <w:szCs w:val="22"/>
              </w:rPr>
              <w:t>ml</w:t>
            </w:r>
            <w:r w:rsidRPr="00E331D4">
              <w:rPr>
                <w:rFonts w:eastAsia="SimSun"/>
                <w:szCs w:val="22"/>
                <w:lang w:val="el-GR"/>
              </w:rPr>
              <w:t xml:space="preserve"> και τιτλοδότηση με </w:t>
            </w:r>
            <w:r w:rsidRPr="00E331D4">
              <w:rPr>
                <w:rFonts w:eastAsia="SimSun"/>
                <w:szCs w:val="22"/>
              </w:rPr>
              <w:t>HCl</w:t>
            </w:r>
            <w:r w:rsidRPr="00E331D4">
              <w:rPr>
                <w:rFonts w:eastAsia="SimSun"/>
                <w:szCs w:val="22"/>
                <w:lang w:val="el-GR"/>
              </w:rPr>
              <w:t xml:space="preserve"> ≥ 94%. </w:t>
            </w:r>
            <w:r w:rsidRPr="00E331D4">
              <w:rPr>
                <w:rFonts w:eastAsia="SimSun"/>
                <w:szCs w:val="22"/>
              </w:rPr>
              <w:t>Reagent grade. Με πιστοποιητικό ανάλυσης ανά παρτίδα. Συσκευασία 1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Πολυμερή της Πολυ-</w:t>
            </w:r>
            <w:r w:rsidRPr="00E331D4">
              <w:rPr>
                <w:rFonts w:eastAsia="SimSun"/>
                <w:szCs w:val="22"/>
              </w:rPr>
              <w:t>D</w:t>
            </w:r>
            <w:r w:rsidRPr="00E331D4">
              <w:rPr>
                <w:rFonts w:eastAsia="SimSun"/>
                <w:szCs w:val="22"/>
                <w:lang w:val="el-GR"/>
              </w:rPr>
              <w:t xml:space="preserve"> λυσίνης  ΜΒ 70-150 </w:t>
            </w:r>
            <w:r w:rsidRPr="00E331D4">
              <w:rPr>
                <w:rFonts w:eastAsia="SimSun"/>
                <w:szCs w:val="22"/>
              </w:rPr>
              <w:t>kDa</w:t>
            </w:r>
            <w:r w:rsidRPr="00E331D4">
              <w:rPr>
                <w:rFonts w:eastAsia="SimSun"/>
                <w:szCs w:val="22"/>
                <w:lang w:val="el-GR"/>
              </w:rPr>
              <w:t xml:space="preserve"> σε μορφή λυοφιλιωμένης σκόνης, αποστειρωμένη με γ-ακτινοβολία, κατάλληλο για κυτταροκαλλιέργεια. </w:t>
            </w:r>
            <w:r w:rsidRPr="00E331D4">
              <w:rPr>
                <w:rFonts w:eastAsia="SimSun"/>
                <w:szCs w:val="22"/>
              </w:rPr>
              <w:t>Με πιστοποιητικό ανάλυσης ανά παρτίδα. Συσκευασία 5 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97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Πολυ-</w:t>
            </w:r>
            <w:r w:rsidRPr="00E331D4">
              <w:rPr>
                <w:rFonts w:eastAsia="SimSun"/>
                <w:szCs w:val="22"/>
              </w:rPr>
              <w:t>L</w:t>
            </w:r>
            <w:r w:rsidRPr="00E331D4">
              <w:rPr>
                <w:rFonts w:eastAsia="SimSun"/>
                <w:szCs w:val="22"/>
                <w:lang w:val="el-GR"/>
              </w:rPr>
              <w:t xml:space="preserve">-λυσίνη σε σκόνη, ποιότητας </w:t>
            </w:r>
            <w:r w:rsidRPr="00E331D4">
              <w:rPr>
                <w:rFonts w:eastAsia="SimSun"/>
                <w:szCs w:val="22"/>
              </w:rPr>
              <w:t>PREMIUM</w:t>
            </w:r>
            <w:r w:rsidRPr="00E331D4">
              <w:rPr>
                <w:rFonts w:eastAsia="SimSun"/>
                <w:szCs w:val="22"/>
                <w:lang w:val="el-GR"/>
              </w:rPr>
              <w:t xml:space="preserve">.  </w:t>
            </w:r>
            <w:r w:rsidRPr="00E331D4">
              <w:rPr>
                <w:rFonts w:eastAsia="SimSun"/>
                <w:szCs w:val="22"/>
              </w:rPr>
              <w:t>M</w:t>
            </w:r>
            <w:r w:rsidRPr="00E331D4">
              <w:rPr>
                <w:rFonts w:eastAsia="SimSun"/>
                <w:szCs w:val="22"/>
                <w:lang w:val="el-GR"/>
              </w:rPr>
              <w:t>η ειδικός παράγοντας προσκόλλησης κυττάρων θηλαστικών (πολυμερές θετικά φορτισμένου αμινοξέος) ο οποίος χρησιμοποιείται για την πρόσφυση των κυττάρων σε επιφάνεια δοχείου καλλιέργειας, ενισχύοντας την ηλεκτροστατική έλξη ανάμεσα στα αρνητικά φορτισμένα ιόντα της κυτταρικής μεμβράνης και την επιφάνεια του δοχείου. Μοριακό Βάρος: 70,000-150,000. Η μορφή της πολυ-</w:t>
            </w:r>
            <w:r w:rsidRPr="00E331D4">
              <w:rPr>
                <w:rFonts w:eastAsia="SimSun"/>
                <w:szCs w:val="22"/>
              </w:rPr>
              <w:t>L</w:t>
            </w:r>
            <w:r w:rsidRPr="00E331D4">
              <w:rPr>
                <w:rFonts w:eastAsia="SimSun"/>
                <w:szCs w:val="22"/>
                <w:lang w:val="el-GR"/>
              </w:rPr>
              <w:t xml:space="preserve">-λυσίνης με </w:t>
            </w:r>
            <w:r w:rsidRPr="00E331D4">
              <w:rPr>
                <w:rFonts w:eastAsia="SimSun"/>
                <w:szCs w:val="22"/>
              </w:rPr>
              <w:t>hydrobromide</w:t>
            </w:r>
            <w:r w:rsidRPr="00E331D4">
              <w:rPr>
                <w:rFonts w:eastAsia="SimSun"/>
                <w:szCs w:val="22"/>
                <w:lang w:val="el-GR"/>
              </w:rPr>
              <w:t xml:space="preserve"> την κάνει κρυσταλλική και διαλυτή στο νερό. Δεν πρέπει να έχει εκτεθεί σε τριφθοροοξικό οξύ. Με πιστοποιητικό ανάλυσης ανά παρτίδα. </w:t>
            </w:r>
            <w:r w:rsidRPr="00E331D4">
              <w:rPr>
                <w:rFonts w:eastAsia="SimSun"/>
                <w:szCs w:val="22"/>
              </w:rPr>
              <w:t xml:space="preserve">Συσκευασία 25 mg.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249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116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Βιολογικό αντιδραστήριο, διάλυμα 0,01% Πολυ-</w:t>
            </w:r>
            <w:r w:rsidRPr="00E331D4">
              <w:rPr>
                <w:rFonts w:eastAsia="SimSun"/>
                <w:szCs w:val="22"/>
              </w:rPr>
              <w:t>L</w:t>
            </w:r>
            <w:r w:rsidRPr="00E331D4">
              <w:rPr>
                <w:rFonts w:eastAsia="SimSun"/>
                <w:szCs w:val="22"/>
                <w:lang w:val="el-GR"/>
              </w:rPr>
              <w:t xml:space="preserve">-Λυσίνη, μοριακού βάρος 150.000-300.000, στείρο δια φιλτραρίσματος, με επίπεδα ενδοτοξινών ≤ 1 </w:t>
            </w:r>
            <w:r w:rsidRPr="00E331D4">
              <w:rPr>
                <w:rFonts w:eastAsia="SimSun"/>
                <w:szCs w:val="22"/>
              </w:rPr>
              <w:t>EU</w:t>
            </w:r>
            <w:r w:rsidRPr="00E331D4">
              <w:rPr>
                <w:rFonts w:eastAsia="SimSun"/>
                <w:szCs w:val="22"/>
                <w:lang w:val="el-GR"/>
              </w:rPr>
              <w:t>/</w:t>
            </w:r>
            <w:r w:rsidRPr="00E331D4">
              <w:rPr>
                <w:rFonts w:eastAsia="SimSun"/>
                <w:szCs w:val="22"/>
              </w:rPr>
              <w:t>ml</w:t>
            </w:r>
            <w:r w:rsidRPr="00E331D4">
              <w:rPr>
                <w:rFonts w:eastAsia="SimSun"/>
                <w:szCs w:val="22"/>
                <w:lang w:val="el-GR"/>
              </w:rPr>
              <w:t xml:space="preserve">, επιπέδου ποιότητας </w:t>
            </w:r>
            <w:r w:rsidRPr="00E331D4">
              <w:rPr>
                <w:rFonts w:eastAsia="SimSun"/>
                <w:szCs w:val="22"/>
              </w:rPr>
              <w:t>PREMIUM</w:t>
            </w:r>
            <w:r w:rsidRPr="00E331D4">
              <w:rPr>
                <w:rFonts w:eastAsia="SimSun"/>
                <w:szCs w:val="22"/>
                <w:lang w:val="el-GR"/>
              </w:rPr>
              <w:t xml:space="preserve">, κατάλληλο για κυτταρική καλλιέργεια. Χρησιμοποιείται για την διαφανή επικάλυψη πλακιδίων ώστε να βελτιωθεί η προσκόλληση των κυττάρων και να βελτιωθεί η πρωτεϊνική επικάλυψη των πλακών </w:t>
            </w:r>
            <w:r w:rsidRPr="00E331D4">
              <w:rPr>
                <w:rFonts w:eastAsia="SimSun"/>
                <w:szCs w:val="22"/>
              </w:rPr>
              <w:t>ELISA</w:t>
            </w:r>
            <w:r w:rsidRPr="00E331D4">
              <w:rPr>
                <w:rFonts w:eastAsia="SimSun"/>
                <w:szCs w:val="22"/>
                <w:lang w:val="el-GR"/>
              </w:rPr>
              <w:t xml:space="preserve">. Με πιστοποιητικό ανάλυσης ανά παρτίδα. Παρεχόμενο σε συσκευασία των 50 </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Πολυ-L-ορνιθίνη (hydrobromide</w:t>
            </w:r>
            <w:proofErr w:type="gramStart"/>
            <w:r w:rsidRPr="00E331D4">
              <w:rPr>
                <w:rFonts w:eastAsia="SimSun"/>
                <w:szCs w:val="22"/>
              </w:rPr>
              <w:t>)σε</w:t>
            </w:r>
            <w:proofErr w:type="gramEnd"/>
            <w:r w:rsidRPr="00E331D4">
              <w:rPr>
                <w:rFonts w:eastAsia="SimSun"/>
                <w:szCs w:val="22"/>
              </w:rPr>
              <w:t xml:space="preserve"> σκόνη (νερό ≤ 10 % ). </w:t>
            </w:r>
            <w:r w:rsidRPr="00E331D4">
              <w:rPr>
                <w:rFonts w:eastAsia="SimSun"/>
                <w:szCs w:val="22"/>
                <w:lang w:val="el-GR"/>
              </w:rPr>
              <w:t>Μοριακό Βάρος 30,000-70,000. Πρέπει να είναι διαλυτή στο νερό και να μπορεί να αποστειρωθεί με διήθηση από φίλτρο με διάμετρο πόρων 0.22 μ</w:t>
            </w:r>
            <w:r w:rsidRPr="00E331D4">
              <w:rPr>
                <w:rFonts w:eastAsia="SimSun"/>
                <w:szCs w:val="22"/>
              </w:rPr>
              <w:t>m</w:t>
            </w:r>
            <w:r w:rsidRPr="00E331D4">
              <w:rPr>
                <w:rFonts w:eastAsia="SimSun"/>
                <w:szCs w:val="22"/>
                <w:lang w:val="el-GR"/>
              </w:rPr>
              <w:t xml:space="preserve">. </w:t>
            </w:r>
            <w:r w:rsidRPr="00E331D4">
              <w:rPr>
                <w:rFonts w:eastAsia="SimSun"/>
                <w:szCs w:val="22"/>
              </w:rPr>
              <w:t>Με πιστοποιητικό ανάλυσης ανά παρτίδα. Συσκευασία 50 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288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Ανασυνδυασμένη ρητίνη </w:t>
            </w:r>
            <w:r w:rsidRPr="00E331D4">
              <w:rPr>
                <w:rFonts w:eastAsia="SimSun"/>
                <w:szCs w:val="22"/>
              </w:rPr>
              <w:t>GammaBind</w:t>
            </w:r>
            <w:r w:rsidRPr="00E331D4">
              <w:rPr>
                <w:rFonts w:eastAsia="SimSun"/>
                <w:szCs w:val="22"/>
                <w:lang w:val="el-GR"/>
              </w:rPr>
              <w:t xml:space="preserve"> </w:t>
            </w:r>
            <w:r w:rsidRPr="00E331D4">
              <w:rPr>
                <w:rFonts w:eastAsia="SimSun"/>
                <w:szCs w:val="22"/>
              </w:rPr>
              <w:t>G</w:t>
            </w:r>
            <w:r w:rsidRPr="00E331D4">
              <w:rPr>
                <w:rFonts w:eastAsia="SimSun"/>
                <w:szCs w:val="22"/>
                <w:lang w:val="el-GR"/>
              </w:rPr>
              <w:t xml:space="preserve"> </w:t>
            </w:r>
            <w:r w:rsidRPr="00E331D4">
              <w:rPr>
                <w:rFonts w:eastAsia="SimSun"/>
                <w:szCs w:val="22"/>
              </w:rPr>
              <w:t>type</w:t>
            </w:r>
            <w:r w:rsidRPr="00E331D4">
              <w:rPr>
                <w:rFonts w:eastAsia="SimSun"/>
                <w:szCs w:val="22"/>
                <w:lang w:val="el-GR"/>
              </w:rPr>
              <w:t xml:space="preserve"> 2, στην οποία λείπει η περιοχή σύνδεσης με την αλβουμίνη,  σε συνδυασμό με </w:t>
            </w:r>
            <w:r w:rsidRPr="00E331D4">
              <w:rPr>
                <w:rFonts w:eastAsia="SimSun"/>
                <w:szCs w:val="22"/>
              </w:rPr>
              <w:t>Sepharose</w:t>
            </w:r>
            <w:r w:rsidRPr="00E331D4">
              <w:rPr>
                <w:rFonts w:eastAsia="SimSun"/>
                <w:szCs w:val="22"/>
                <w:lang w:val="el-GR"/>
              </w:rPr>
              <w:t xml:space="preserve"> 4</w:t>
            </w:r>
            <w:r w:rsidRPr="00E331D4">
              <w:rPr>
                <w:rFonts w:eastAsia="SimSun"/>
                <w:szCs w:val="22"/>
              </w:rPr>
              <w:t>B</w:t>
            </w:r>
            <w:r w:rsidRPr="00E331D4">
              <w:rPr>
                <w:rFonts w:eastAsia="SimSun"/>
                <w:szCs w:val="22"/>
                <w:lang w:val="el-GR"/>
              </w:rPr>
              <w:t>, όγκου 5</w:t>
            </w:r>
            <w:r w:rsidRPr="00E331D4">
              <w:rPr>
                <w:rFonts w:eastAsia="SimSun"/>
                <w:szCs w:val="22"/>
              </w:rPr>
              <w:t>ml</w:t>
            </w:r>
            <w:r w:rsidRPr="00E331D4">
              <w:rPr>
                <w:rFonts w:eastAsia="SimSun"/>
                <w:szCs w:val="22"/>
                <w:lang w:val="el-GR"/>
              </w:rPr>
              <w:t xml:space="preserve">, κατασκευασμένη για καθαρισμό αντισωμάτων σε εργαστηριακή κλίμακα, με χρωματογραφία συγγένειας. Μέγεθος σωματιδίων, </w:t>
            </w:r>
            <w:r w:rsidRPr="00E331D4">
              <w:rPr>
                <w:rFonts w:eastAsia="SimSun"/>
                <w:szCs w:val="22"/>
              </w:rPr>
              <w:t>d</w:t>
            </w:r>
            <w:r w:rsidRPr="00E331D4">
              <w:rPr>
                <w:rFonts w:eastAsia="SimSun"/>
                <w:szCs w:val="22"/>
                <w:lang w:val="el-GR"/>
              </w:rPr>
              <w:t>50</w:t>
            </w:r>
            <w:r w:rsidRPr="00E331D4">
              <w:rPr>
                <w:rFonts w:eastAsia="SimSun"/>
                <w:szCs w:val="22"/>
              </w:rPr>
              <w:t>VQ</w:t>
            </w:r>
            <w:r w:rsidRPr="00E331D4">
              <w:rPr>
                <w:rFonts w:eastAsia="SimSun"/>
                <w:szCs w:val="22"/>
                <w:lang w:val="el-GR"/>
              </w:rPr>
              <w:t>:~90 µ</w:t>
            </w:r>
            <w:r w:rsidRPr="00E331D4">
              <w:rPr>
                <w:rFonts w:eastAsia="SimSun"/>
                <w:szCs w:val="22"/>
              </w:rPr>
              <w:t>m</w:t>
            </w:r>
            <w:r w:rsidRPr="00E331D4">
              <w:rPr>
                <w:rFonts w:eastAsia="SimSun"/>
                <w:szCs w:val="22"/>
                <w:lang w:val="el-GR"/>
              </w:rPr>
              <w:t xml:space="preserve">  Μήτρα: 4% </w:t>
            </w:r>
            <w:r w:rsidRPr="00E331D4">
              <w:rPr>
                <w:rFonts w:eastAsia="SimSun"/>
                <w:szCs w:val="22"/>
              </w:rPr>
              <w:t>agarose</w:t>
            </w:r>
            <w:r w:rsidRPr="00E331D4">
              <w:rPr>
                <w:rFonts w:eastAsia="SimSun"/>
                <w:szCs w:val="22"/>
                <w:lang w:val="el-GR"/>
              </w:rPr>
              <w:t xml:space="preserve"> Μέγεθος σωματιδίων 45-165μ</w:t>
            </w:r>
            <w:r w:rsidRPr="00E331D4">
              <w:rPr>
                <w:rFonts w:eastAsia="SimSun"/>
                <w:szCs w:val="22"/>
              </w:rPr>
              <w:t>m</w:t>
            </w:r>
            <w:r w:rsidRPr="00E331D4">
              <w:rPr>
                <w:rFonts w:eastAsia="SimSun"/>
                <w:szCs w:val="22"/>
                <w:lang w:val="el-GR"/>
              </w:rPr>
              <w:t>. Δεσμευτική ικανότητα/</w:t>
            </w:r>
            <w:r w:rsidRPr="00E331D4">
              <w:rPr>
                <w:rFonts w:eastAsia="SimSun"/>
                <w:szCs w:val="22"/>
              </w:rPr>
              <w:t>ml</w:t>
            </w:r>
            <w:r w:rsidRPr="00E331D4">
              <w:rPr>
                <w:rFonts w:eastAsia="SimSun"/>
                <w:szCs w:val="22"/>
                <w:lang w:val="el-GR"/>
              </w:rPr>
              <w:t xml:space="preserve">: &gt;18 </w:t>
            </w:r>
            <w:r w:rsidRPr="00E331D4">
              <w:rPr>
                <w:rFonts w:eastAsia="SimSun"/>
                <w:szCs w:val="22"/>
              </w:rPr>
              <w:t>mg</w:t>
            </w:r>
            <w:r w:rsidRPr="00E331D4">
              <w:rPr>
                <w:rFonts w:eastAsia="SimSun"/>
                <w:szCs w:val="22"/>
                <w:lang w:val="el-GR"/>
              </w:rPr>
              <w:t xml:space="preserve"> </w:t>
            </w:r>
            <w:r w:rsidRPr="00E331D4">
              <w:rPr>
                <w:rFonts w:eastAsia="SimSun"/>
                <w:szCs w:val="22"/>
              </w:rPr>
              <w:t>human</w:t>
            </w:r>
            <w:r w:rsidRPr="00E331D4">
              <w:rPr>
                <w:rFonts w:eastAsia="SimSun"/>
                <w:szCs w:val="22"/>
                <w:lang w:val="el-GR"/>
              </w:rPr>
              <w:t xml:space="preserve"> </w:t>
            </w:r>
            <w:r w:rsidRPr="00E331D4">
              <w:rPr>
                <w:rFonts w:eastAsia="SimSun"/>
                <w:szCs w:val="22"/>
              </w:rPr>
              <w:t>IgG</w:t>
            </w:r>
            <w:r w:rsidRPr="00E331D4">
              <w:rPr>
                <w:rFonts w:eastAsia="SimSun"/>
                <w:szCs w:val="22"/>
                <w:lang w:val="el-GR"/>
              </w:rPr>
              <w:t>/</w:t>
            </w:r>
            <w:r w:rsidRPr="00E331D4">
              <w:rPr>
                <w:rFonts w:eastAsia="SimSun"/>
                <w:szCs w:val="22"/>
              </w:rPr>
              <w:t>mL</w:t>
            </w:r>
            <w:r w:rsidRPr="00E331D4">
              <w:rPr>
                <w:rFonts w:eastAsia="SimSun"/>
                <w:szCs w:val="22"/>
                <w:lang w:val="el-GR"/>
              </w:rPr>
              <w:t xml:space="preserve">, 6 </w:t>
            </w:r>
            <w:r w:rsidRPr="00E331D4">
              <w:rPr>
                <w:rFonts w:eastAsia="SimSun"/>
                <w:szCs w:val="22"/>
              </w:rPr>
              <w:t>mg</w:t>
            </w:r>
            <w:r w:rsidRPr="00E331D4">
              <w:rPr>
                <w:rFonts w:eastAsia="SimSun"/>
                <w:szCs w:val="22"/>
                <w:lang w:val="el-GR"/>
              </w:rPr>
              <w:t xml:space="preserve"> </w:t>
            </w:r>
            <w:r w:rsidRPr="00E331D4">
              <w:rPr>
                <w:rFonts w:eastAsia="SimSun"/>
                <w:szCs w:val="22"/>
              </w:rPr>
              <w:t>mouse</w:t>
            </w:r>
            <w:r w:rsidRPr="00E331D4">
              <w:rPr>
                <w:rFonts w:eastAsia="SimSun"/>
                <w:szCs w:val="22"/>
                <w:lang w:val="el-GR"/>
              </w:rPr>
              <w:t xml:space="preserve"> </w:t>
            </w:r>
            <w:r w:rsidRPr="00E331D4">
              <w:rPr>
                <w:rFonts w:eastAsia="SimSun"/>
                <w:szCs w:val="22"/>
              </w:rPr>
              <w:t>IgG</w:t>
            </w:r>
            <w:r w:rsidRPr="00E331D4">
              <w:rPr>
                <w:rFonts w:eastAsia="SimSun"/>
                <w:szCs w:val="22"/>
                <w:lang w:val="el-GR"/>
              </w:rPr>
              <w:t>/</w:t>
            </w:r>
            <w:r w:rsidRPr="00E331D4">
              <w:rPr>
                <w:rFonts w:eastAsia="SimSun"/>
                <w:szCs w:val="22"/>
              </w:rPr>
              <w:t>mL</w:t>
            </w:r>
            <w:r w:rsidRPr="00E331D4">
              <w:rPr>
                <w:rFonts w:eastAsia="SimSun"/>
                <w:szCs w:val="22"/>
                <w:lang w:val="el-GR"/>
              </w:rPr>
              <w:t xml:space="preserve"> Σταθερότητα </w:t>
            </w:r>
            <w:r w:rsidRPr="00E331D4">
              <w:rPr>
                <w:rFonts w:eastAsia="SimSun"/>
                <w:szCs w:val="22"/>
              </w:rPr>
              <w:t>pH</w:t>
            </w:r>
            <w:r w:rsidRPr="00E331D4">
              <w:rPr>
                <w:rFonts w:eastAsia="SimSun"/>
                <w:szCs w:val="22"/>
                <w:lang w:val="el-GR"/>
              </w:rPr>
              <w:t xml:space="preserve"> κατά την ανάλυση: 3-9. Σταθερότητα </w:t>
            </w:r>
            <w:r w:rsidRPr="00E331D4">
              <w:rPr>
                <w:rFonts w:eastAsia="SimSun"/>
                <w:szCs w:val="22"/>
              </w:rPr>
              <w:t>pH</w:t>
            </w:r>
            <w:r w:rsidRPr="00E331D4">
              <w:rPr>
                <w:rFonts w:eastAsia="SimSun"/>
                <w:szCs w:val="22"/>
                <w:lang w:val="el-GR"/>
              </w:rPr>
              <w:t xml:space="preserve"> κατά την για τον καθαρισμό της στήλης: 2-9. Συνθήκες φύλαξης: 2-80</w:t>
            </w:r>
            <w:r w:rsidRPr="00E331D4">
              <w:rPr>
                <w:rFonts w:eastAsia="SimSun"/>
                <w:szCs w:val="22"/>
              </w:rPr>
              <w:t>C</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7, 20% Αιθανόλη. </w:t>
            </w:r>
            <w:r w:rsidRPr="00E331D4">
              <w:rPr>
                <w:rFonts w:eastAsia="SimSun"/>
                <w:szCs w:val="22"/>
              </w:rPr>
              <w:t xml:space="preserve">Συσκευασία 5 mL.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119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Σφαιρίδια ρητίνης με μακροπόρους για αυξημένη επιφάνεια αντίδρασης, ασθενώς θετικά φορτισμένα με υδρόφιλα χαρακτηριστικά, για ενδιάμεσο καθαρισμό βιομορίων. Μπορεί να χρησιμοποιηθεί σε περιβάλλον με χαμηλό </w:t>
            </w:r>
            <w:r w:rsidRPr="00E331D4">
              <w:rPr>
                <w:rFonts w:eastAsia="SimSun"/>
                <w:szCs w:val="22"/>
              </w:rPr>
              <w:t>pH</w:t>
            </w:r>
            <w:r w:rsidRPr="00E331D4">
              <w:rPr>
                <w:rFonts w:eastAsia="SimSun"/>
                <w:szCs w:val="22"/>
                <w:lang w:val="el-GR"/>
              </w:rPr>
              <w:t xml:space="preserve"> και υψηλή αλατότητα χωρίς να επηρεάζονται οι βασικές ιδιότητες του υλικού.  </w:t>
            </w:r>
            <w:r w:rsidRPr="00E331D4">
              <w:rPr>
                <w:rFonts w:eastAsia="SimSun"/>
                <w:szCs w:val="22"/>
              </w:rPr>
              <w:t>Συσκευασία 25 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120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Φθορίζουσα χρωστική ισοθειοκυανική Β Ροδαμίνη συζευγμένη με δεξτράνη, μέσου μοριακού βάρους 70 </w:t>
            </w:r>
            <w:r w:rsidRPr="00E331D4">
              <w:rPr>
                <w:rFonts w:eastAsia="SimSun"/>
                <w:szCs w:val="22"/>
              </w:rPr>
              <w:t>kDa</w:t>
            </w:r>
            <w:r w:rsidRPr="00E331D4">
              <w:rPr>
                <w:rFonts w:eastAsia="SimSun"/>
                <w:szCs w:val="22"/>
                <w:lang w:val="el-GR"/>
              </w:rPr>
              <w:t xml:space="preserve">. Σε μορφή σκόνης χρώματους ροζ. Να είναι καθαρό ή ελαφρώς θολό με ελαφρό εως σκούρο ροζ χρώμα ως υδατικό διάλυμα με συγκέντρωση 10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w:t>
            </w:r>
            <w:r w:rsidRPr="00E331D4">
              <w:rPr>
                <w:rFonts w:eastAsia="SimSun"/>
                <w:szCs w:val="22"/>
              </w:rPr>
              <w:t>Με πιστοποιητικό ανάλυσης ανά παρτίδα. Συσκευασία των 100 mg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Ταμπλέτες για ρυθμιστικό διάλυμα φωσφορικών (</w:t>
            </w:r>
            <w:r w:rsidRPr="00E331D4">
              <w:rPr>
                <w:rFonts w:eastAsia="SimSun"/>
                <w:szCs w:val="22"/>
              </w:rPr>
              <w:t>PBS</w:t>
            </w:r>
            <w:r w:rsidRPr="00E331D4">
              <w:rPr>
                <w:rFonts w:eastAsia="SimSun"/>
                <w:szCs w:val="22"/>
                <w:lang w:val="el-GR"/>
              </w:rPr>
              <w:t xml:space="preserve">). Για εφαρμογές σε κυτταροκαλλιέργεια. Χωρίς ασβέστιο και μαγνήσιο. </w:t>
            </w:r>
            <w:r w:rsidRPr="00E331D4">
              <w:rPr>
                <w:rFonts w:eastAsia="SimSun"/>
                <w:szCs w:val="22"/>
              </w:rPr>
              <w:t>Συσκευασία 100 X 5g.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276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Προπακεταρισμένες στήλες για τον προπαρασκευαστικό καθαρισμό μονοκλωνικών και πολυκλωνικών αντισωμάτων από τα περισσότερα είδη, συμπεριλαμβανομένου του αρουραίου, οι οποίες να διαθέτουν τα παρακάτω τεχνικά χαρακτηριστικά: Διαστάσεις: 7</w:t>
            </w:r>
            <w:r w:rsidRPr="00E331D4">
              <w:rPr>
                <w:rFonts w:eastAsia="SimSun"/>
                <w:szCs w:val="22"/>
              </w:rPr>
              <w:t>mmX</w:t>
            </w:r>
            <w:r w:rsidRPr="00E331D4">
              <w:rPr>
                <w:rFonts w:eastAsia="SimSun"/>
                <w:szCs w:val="22"/>
                <w:lang w:val="el-GR"/>
              </w:rPr>
              <w:t>25</w:t>
            </w:r>
            <w:r w:rsidRPr="00E331D4">
              <w:rPr>
                <w:rFonts w:eastAsia="SimSun"/>
                <w:szCs w:val="22"/>
              </w:rPr>
              <w:t>mm</w:t>
            </w:r>
            <w:r w:rsidRPr="00E331D4">
              <w:rPr>
                <w:rFonts w:eastAsia="SimSun"/>
                <w:szCs w:val="22"/>
                <w:lang w:val="el-GR"/>
              </w:rPr>
              <w:t>, όγκος υλικού πλήρωσης: 1</w:t>
            </w:r>
            <w:r w:rsidRPr="00E331D4">
              <w:rPr>
                <w:rFonts w:eastAsia="SimSun"/>
                <w:szCs w:val="22"/>
              </w:rPr>
              <w:t>ml</w:t>
            </w:r>
            <w:r w:rsidRPr="00E331D4">
              <w:rPr>
                <w:rFonts w:eastAsia="SimSun"/>
                <w:szCs w:val="22"/>
                <w:lang w:val="el-GR"/>
              </w:rPr>
              <w:t xml:space="preserve">, μέγιστη πίεση: 5 </w:t>
            </w:r>
            <w:r w:rsidRPr="00E331D4">
              <w:rPr>
                <w:rFonts w:eastAsia="SimSun"/>
                <w:szCs w:val="22"/>
              </w:rPr>
              <w:t>bar</w:t>
            </w:r>
            <w:r w:rsidRPr="00E331D4">
              <w:rPr>
                <w:rFonts w:eastAsia="SimSun"/>
                <w:szCs w:val="22"/>
                <w:lang w:val="el-GR"/>
              </w:rPr>
              <w:t>, Συνθήκες φύλαξης: 2-8°</w:t>
            </w:r>
            <w:r w:rsidRPr="00E331D4">
              <w:rPr>
                <w:rFonts w:eastAsia="SimSun"/>
                <w:szCs w:val="22"/>
              </w:rPr>
              <w:t>C</w:t>
            </w:r>
            <w:r w:rsidRPr="00E331D4">
              <w:rPr>
                <w:rFonts w:eastAsia="SimSun"/>
                <w:szCs w:val="22"/>
                <w:lang w:val="el-GR"/>
              </w:rPr>
              <w:t xml:space="preserve">, 20% Αιθανόλη, Ρυθμός ροής: &lt; 4 </w:t>
            </w:r>
            <w:r w:rsidRPr="00E331D4">
              <w:rPr>
                <w:rFonts w:eastAsia="SimSun"/>
                <w:szCs w:val="22"/>
              </w:rPr>
              <w:t>ml</w:t>
            </w:r>
            <w:r w:rsidRPr="00E331D4">
              <w:rPr>
                <w:rFonts w:eastAsia="SimSun"/>
                <w:szCs w:val="22"/>
                <w:lang w:val="el-GR"/>
              </w:rPr>
              <w:t>/</w:t>
            </w:r>
            <w:r w:rsidRPr="00E331D4">
              <w:rPr>
                <w:rFonts w:eastAsia="SimSun"/>
                <w:szCs w:val="22"/>
              </w:rPr>
              <w:t>min</w:t>
            </w:r>
            <w:r w:rsidRPr="00E331D4">
              <w:rPr>
                <w:rFonts w:eastAsia="SimSun"/>
                <w:szCs w:val="22"/>
                <w:lang w:val="el-GR"/>
              </w:rPr>
              <w:t xml:space="preserve">, Σταθερότητα </w:t>
            </w:r>
            <w:r w:rsidRPr="00E331D4">
              <w:rPr>
                <w:rFonts w:eastAsia="SimSun"/>
                <w:szCs w:val="22"/>
              </w:rPr>
              <w:t>pH</w:t>
            </w:r>
            <w:r w:rsidRPr="00E331D4">
              <w:rPr>
                <w:rFonts w:eastAsia="SimSun"/>
                <w:szCs w:val="22"/>
                <w:lang w:val="el-GR"/>
              </w:rPr>
              <w:t xml:space="preserve"> κατά την ανάλυση: 3-9, Σταθερότητα </w:t>
            </w:r>
            <w:r w:rsidRPr="00E331D4">
              <w:rPr>
                <w:rFonts w:eastAsia="SimSun"/>
                <w:szCs w:val="22"/>
              </w:rPr>
              <w:t>pH</w:t>
            </w:r>
            <w:r w:rsidRPr="00E331D4">
              <w:rPr>
                <w:rFonts w:eastAsia="SimSun"/>
                <w:szCs w:val="22"/>
                <w:lang w:val="el-GR"/>
              </w:rPr>
              <w:t xml:space="preserve"> για τον καθαρισμό της στήλης: 2-9, Ικανότητα πρόσδεσης: 125</w:t>
            </w:r>
            <w:r w:rsidRPr="00E331D4">
              <w:rPr>
                <w:rFonts w:eastAsia="SimSun"/>
                <w:szCs w:val="22"/>
              </w:rPr>
              <w:t>mg</w:t>
            </w:r>
            <w:r w:rsidRPr="00E331D4">
              <w:rPr>
                <w:rFonts w:eastAsia="SimSun"/>
                <w:szCs w:val="22"/>
                <w:lang w:val="el-GR"/>
              </w:rPr>
              <w:t xml:space="preserve"> </w:t>
            </w:r>
            <w:r w:rsidRPr="00E331D4">
              <w:rPr>
                <w:rFonts w:eastAsia="SimSun"/>
                <w:szCs w:val="22"/>
              </w:rPr>
              <w:t>IgG</w:t>
            </w:r>
            <w:r w:rsidRPr="00E331D4">
              <w:rPr>
                <w:rFonts w:eastAsia="SimSun"/>
                <w:szCs w:val="22"/>
                <w:lang w:val="el-GR"/>
              </w:rPr>
              <w:t>/</w:t>
            </w:r>
            <w:r w:rsidRPr="00E331D4">
              <w:rPr>
                <w:rFonts w:eastAsia="SimSun"/>
                <w:szCs w:val="22"/>
              </w:rPr>
              <w:t>column</w:t>
            </w:r>
            <w:r w:rsidRPr="00E331D4">
              <w:rPr>
                <w:rFonts w:eastAsia="SimSun"/>
                <w:szCs w:val="22"/>
                <w:lang w:val="el-GR"/>
              </w:rPr>
              <w:t xml:space="preserve">. </w:t>
            </w:r>
            <w:r w:rsidRPr="00E331D4">
              <w:rPr>
                <w:rFonts w:eastAsia="SimSun"/>
                <w:szCs w:val="22"/>
              </w:rPr>
              <w:t>Το κιτ να περιλαμβάνει 5 στήλες του 1ml.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Αυτοκόλλητη ταινία με χρώμα που ενεργοποιείται με τη θέρμανση. Οι λευκές λωρίδες να γίνονται καφέ σε κύκλο αυτόκαυστου (20 λεπτά στους 121</w:t>
            </w:r>
            <w:r w:rsidRPr="00E331D4">
              <w:rPr>
                <w:rFonts w:eastAsia="SimSun"/>
                <w:szCs w:val="22"/>
              </w:rPr>
              <w:t>oC</w:t>
            </w:r>
            <w:r w:rsidRPr="00E331D4">
              <w:rPr>
                <w:rFonts w:eastAsia="SimSun"/>
                <w:szCs w:val="22"/>
                <w:lang w:val="el-GR"/>
              </w:rPr>
              <w:t>, 5 λεπτά στους 134ο</w:t>
            </w:r>
            <w:r w:rsidRPr="00E331D4">
              <w:rPr>
                <w:rFonts w:eastAsia="SimSun"/>
                <w:szCs w:val="22"/>
              </w:rPr>
              <w:t>C</w:t>
            </w:r>
            <w:r w:rsidRPr="00E331D4">
              <w:rPr>
                <w:rFonts w:eastAsia="SimSun"/>
                <w:szCs w:val="22"/>
                <w:lang w:val="el-GR"/>
              </w:rPr>
              <w:t xml:space="preserve">).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Ταμπλέτες μίγματος αναστολέων φωσφατασών, έτοιμες προς χρήση, εύκολα διαλυόμενες, υδατοδιαλυτες. </w:t>
            </w:r>
            <w:r w:rsidRPr="00E331D4">
              <w:rPr>
                <w:rFonts w:eastAsia="SimSun"/>
                <w:szCs w:val="22"/>
              </w:rPr>
              <w:t>Συσκευασία 10 ταμπλέτες</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Τοξίνη του κοκκύτη από το βακτήριο </w:t>
            </w:r>
            <w:r w:rsidRPr="00E331D4">
              <w:rPr>
                <w:rFonts w:eastAsia="SimSun"/>
                <w:szCs w:val="22"/>
              </w:rPr>
              <w:t>Bordetella</w:t>
            </w:r>
            <w:r w:rsidRPr="00E331D4">
              <w:rPr>
                <w:rFonts w:eastAsia="SimSun"/>
                <w:szCs w:val="22"/>
                <w:lang w:val="el-GR"/>
              </w:rPr>
              <w:t xml:space="preserve"> </w:t>
            </w:r>
            <w:r w:rsidRPr="00E331D4">
              <w:rPr>
                <w:rFonts w:eastAsia="SimSun"/>
                <w:szCs w:val="22"/>
              </w:rPr>
              <w:t>pertussis</w:t>
            </w:r>
            <w:r w:rsidRPr="00E331D4">
              <w:rPr>
                <w:rFonts w:eastAsia="SimSun"/>
                <w:szCs w:val="22"/>
                <w:lang w:val="el-GR"/>
              </w:rPr>
              <w:t xml:space="preserve">, σε υδατικό διάλυμα γλυκερόλης, συγκέντρωσης 0.2 </w:t>
            </w:r>
            <w:r w:rsidRPr="00E331D4">
              <w:rPr>
                <w:rFonts w:eastAsia="SimSun"/>
                <w:szCs w:val="22"/>
              </w:rPr>
              <w:t>mg</w:t>
            </w:r>
            <w:r w:rsidRPr="00E331D4">
              <w:rPr>
                <w:rFonts w:eastAsia="SimSun"/>
                <w:szCs w:val="22"/>
                <w:lang w:val="el-GR"/>
              </w:rPr>
              <w:t>/</w:t>
            </w:r>
            <w:r w:rsidRPr="00E331D4">
              <w:rPr>
                <w:rFonts w:eastAsia="SimSun"/>
                <w:szCs w:val="22"/>
              </w:rPr>
              <w:t>ml</w:t>
            </w:r>
            <w:r w:rsidRPr="00E331D4">
              <w:rPr>
                <w:rFonts w:eastAsia="SimSun"/>
                <w:szCs w:val="22"/>
                <w:lang w:val="el-GR"/>
              </w:rPr>
              <w:t xml:space="preserve"> (κατά </w:t>
            </w:r>
            <w:r w:rsidRPr="00E331D4">
              <w:rPr>
                <w:rFonts w:eastAsia="SimSun"/>
                <w:szCs w:val="22"/>
              </w:rPr>
              <w:t>Bradford</w:t>
            </w:r>
            <w:r w:rsidRPr="00E331D4">
              <w:rPr>
                <w:rFonts w:eastAsia="SimSun"/>
                <w:szCs w:val="22"/>
                <w:lang w:val="el-GR"/>
              </w:rPr>
              <w:t xml:space="preserve">). </w:t>
            </w:r>
            <w:r w:rsidRPr="00E331D4">
              <w:rPr>
                <w:rFonts w:eastAsia="SimSun"/>
                <w:szCs w:val="22"/>
              </w:rPr>
              <w:t xml:space="preserve">Με πιστοποιητικό ανάλυσης ανά παρτίδα. Συσκευασία 50 μg. </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126</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Τριαιθανολαμίνη (USP-NF) καθαρή, pharma grade</w:t>
            </w:r>
            <w:proofErr w:type="gramStart"/>
            <w:r w:rsidRPr="00E331D4">
              <w:rPr>
                <w:rFonts w:eastAsia="SimSun"/>
                <w:szCs w:val="22"/>
              </w:rPr>
              <w:t>,  καθαρότητα</w:t>
            </w:r>
            <w:proofErr w:type="gramEnd"/>
            <w:r w:rsidRPr="00E331D4">
              <w:rPr>
                <w:rFonts w:eastAsia="SimSun"/>
                <w:szCs w:val="22"/>
              </w:rPr>
              <w:t xml:space="preserve"> Assay (Acidim.): 99.0-107.4%, πυκνότητα 1.124 kg/l,  περιεκτικότητα σε νερό 0.15 %,  σε βαρέα μέταλλα όπως μόλυβδο &lt;0.0005%.  Με πιστοποιητικό ανάλυσης ανά παρτίδα. Συσκευασία: 1 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127</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Τριφθοροοξικό οξύ κατάλληλο για </w:t>
            </w:r>
            <w:r w:rsidRPr="00E331D4">
              <w:rPr>
                <w:rFonts w:eastAsia="SimSun"/>
                <w:szCs w:val="22"/>
              </w:rPr>
              <w:t>UV</w:t>
            </w:r>
            <w:r w:rsidRPr="00E331D4">
              <w:rPr>
                <w:rFonts w:eastAsia="SimSun"/>
                <w:szCs w:val="22"/>
                <w:lang w:val="el-GR"/>
              </w:rPr>
              <w:t xml:space="preserve">,  καθαρότητας &gt;99.8%. Να έχει μέγιστη περιεκτικότητα σε νερό 0.1%. </w:t>
            </w:r>
            <w:r w:rsidRPr="00E331D4">
              <w:rPr>
                <w:rFonts w:eastAsia="SimSun"/>
                <w:szCs w:val="22"/>
              </w:rPr>
              <w:t>Με πιστοποιητικό ανάλυσης ανά παρτίδα. Συσκευασία  25ml.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128</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Διάλυμα τυχαίων εξαμερών (0.4 µ</w:t>
            </w:r>
            <w:r w:rsidRPr="00E331D4">
              <w:rPr>
                <w:rFonts w:eastAsia="SimSun"/>
                <w:szCs w:val="22"/>
              </w:rPr>
              <w:t>g</w:t>
            </w:r>
            <w:r w:rsidRPr="00E331D4">
              <w:rPr>
                <w:rFonts w:eastAsia="SimSun"/>
                <w:szCs w:val="22"/>
                <w:lang w:val="el-GR"/>
              </w:rPr>
              <w:t>/µ</w:t>
            </w:r>
            <w:r w:rsidRPr="00E331D4">
              <w:rPr>
                <w:rFonts w:eastAsia="SimSun"/>
                <w:szCs w:val="22"/>
              </w:rPr>
              <w:t>l</w:t>
            </w:r>
            <w:r w:rsidRPr="00E331D4">
              <w:rPr>
                <w:rFonts w:eastAsia="SimSun"/>
                <w:szCs w:val="22"/>
                <w:lang w:val="el-GR"/>
              </w:rPr>
              <w:t xml:space="preserve">) </w:t>
            </w:r>
            <w:r w:rsidRPr="00E331D4">
              <w:rPr>
                <w:rFonts w:eastAsia="SimSun"/>
                <w:szCs w:val="22"/>
              </w:rPr>
              <w:t>for</w:t>
            </w:r>
            <w:r w:rsidRPr="00E331D4">
              <w:rPr>
                <w:rFonts w:eastAsia="SimSun"/>
                <w:szCs w:val="22"/>
                <w:lang w:val="el-GR"/>
              </w:rPr>
              <w:t xml:space="preserve"> σύνθεση </w:t>
            </w:r>
            <w:r w:rsidRPr="00E331D4">
              <w:rPr>
                <w:rFonts w:eastAsia="SimSun"/>
                <w:szCs w:val="22"/>
              </w:rPr>
              <w:t>cDNA</w:t>
            </w:r>
            <w:r w:rsidRPr="00E331D4">
              <w:rPr>
                <w:rFonts w:eastAsia="SimSun"/>
                <w:szCs w:val="22"/>
                <w:lang w:val="el-GR"/>
              </w:rPr>
              <w:t xml:space="preserve">. Με πιστοποιητικό ανάλυσης ανά παρτίδα. </w:t>
            </w:r>
            <w:r w:rsidRPr="00E331D4">
              <w:rPr>
                <w:rFonts w:eastAsia="SimSun"/>
                <w:szCs w:val="22"/>
              </w:rPr>
              <w:t>Συσκευασία 100 μL.</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129</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Υπόστρωμα </w:t>
            </w:r>
            <w:r w:rsidRPr="00E331D4">
              <w:rPr>
                <w:rFonts w:eastAsia="SimSun"/>
                <w:szCs w:val="22"/>
              </w:rPr>
              <w:t>Coelenterazine</w:t>
            </w:r>
            <w:r w:rsidRPr="00E331D4">
              <w:rPr>
                <w:rFonts w:eastAsia="SimSun"/>
                <w:szCs w:val="22"/>
                <w:lang w:val="el-GR"/>
              </w:rPr>
              <w:t xml:space="preserve">, καθαρότητας 95%, παρεχόμενο ως ξηρό υπόστρωμα για εύκολη παρασκευή σε μεθανόλη ή αιθανόλη. </w:t>
            </w:r>
            <w:r w:rsidRPr="00E331D4">
              <w:rPr>
                <w:rFonts w:eastAsia="SimSun"/>
                <w:szCs w:val="22"/>
              </w:rPr>
              <w:t>Συσκευασία 250 μg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130</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 xml:space="preserve">Φαινόλη για μοριακή βιολογία. Εξισορροπημένη με  10 </w:t>
            </w:r>
            <w:r w:rsidRPr="00E331D4">
              <w:rPr>
                <w:rFonts w:eastAsia="SimSun"/>
                <w:szCs w:val="22"/>
              </w:rPr>
              <w:t>mM</w:t>
            </w:r>
            <w:r w:rsidRPr="00E331D4">
              <w:rPr>
                <w:rFonts w:eastAsia="SimSun"/>
                <w:szCs w:val="22"/>
                <w:lang w:val="el-GR"/>
              </w:rPr>
              <w:t xml:space="preserve"> </w:t>
            </w:r>
            <w:r w:rsidRPr="00E331D4">
              <w:rPr>
                <w:rFonts w:eastAsia="SimSun"/>
                <w:szCs w:val="22"/>
              </w:rPr>
              <w:t>Tris</w:t>
            </w:r>
            <w:r w:rsidRPr="00E331D4">
              <w:rPr>
                <w:rFonts w:eastAsia="SimSun"/>
                <w:szCs w:val="22"/>
                <w:lang w:val="el-GR"/>
              </w:rPr>
              <w:t xml:space="preserve"> </w:t>
            </w:r>
            <w:r w:rsidRPr="00E331D4">
              <w:rPr>
                <w:rFonts w:eastAsia="SimSun"/>
                <w:szCs w:val="22"/>
              </w:rPr>
              <w:t>HCl</w:t>
            </w:r>
            <w:r w:rsidRPr="00E331D4">
              <w:rPr>
                <w:rFonts w:eastAsia="SimSun"/>
                <w:szCs w:val="22"/>
                <w:lang w:val="el-GR"/>
              </w:rPr>
              <w:t xml:space="preserve">, </w:t>
            </w:r>
            <w:r w:rsidRPr="00E331D4">
              <w:rPr>
                <w:rFonts w:eastAsia="SimSun"/>
                <w:szCs w:val="22"/>
              </w:rPr>
              <w:t>pH</w:t>
            </w:r>
            <w:r w:rsidRPr="00E331D4">
              <w:rPr>
                <w:rFonts w:eastAsia="SimSun"/>
                <w:szCs w:val="22"/>
                <w:lang w:val="el-GR"/>
              </w:rPr>
              <w:t xml:space="preserve"> 8.0, 1 </w:t>
            </w:r>
            <w:r w:rsidRPr="00E331D4">
              <w:rPr>
                <w:rFonts w:eastAsia="SimSun"/>
                <w:szCs w:val="22"/>
              </w:rPr>
              <w:t>mM</w:t>
            </w:r>
            <w:r w:rsidRPr="00E331D4">
              <w:rPr>
                <w:rFonts w:eastAsia="SimSun"/>
                <w:szCs w:val="22"/>
                <w:lang w:val="el-GR"/>
              </w:rPr>
              <w:t xml:space="preserve"> </w:t>
            </w:r>
            <w:r w:rsidRPr="00E331D4">
              <w:rPr>
                <w:rFonts w:eastAsia="SimSun"/>
                <w:szCs w:val="22"/>
              </w:rPr>
              <w:t>EDTA</w:t>
            </w:r>
            <w:r w:rsidRPr="00E331D4">
              <w:rPr>
                <w:rFonts w:eastAsia="SimSun"/>
                <w:szCs w:val="22"/>
                <w:lang w:val="el-GR"/>
              </w:rPr>
              <w:t>. Με πιστοποιητικό ανάλυσης ανά παρτίδα. Σε γυάλινο μπουκάλι των 100</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131</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Φιλμ αυτοραδιογραφίας χρώματος μπλε και διαστάσεων 13 </w:t>
            </w:r>
            <w:r w:rsidRPr="00E331D4">
              <w:rPr>
                <w:rFonts w:eastAsia="SimSun"/>
                <w:szCs w:val="22"/>
              </w:rPr>
              <w:t>cm</w:t>
            </w:r>
            <w:r w:rsidRPr="00E331D4">
              <w:rPr>
                <w:rFonts w:eastAsia="SimSun"/>
                <w:szCs w:val="22"/>
                <w:lang w:val="el-GR"/>
              </w:rPr>
              <w:t xml:space="preserve"> </w:t>
            </w:r>
            <w:r w:rsidRPr="00E331D4">
              <w:rPr>
                <w:rFonts w:eastAsia="SimSun"/>
                <w:szCs w:val="22"/>
              </w:rPr>
              <w:t>x</w:t>
            </w:r>
            <w:r w:rsidRPr="00E331D4">
              <w:rPr>
                <w:rFonts w:eastAsia="SimSun"/>
                <w:szCs w:val="22"/>
                <w:lang w:val="el-GR"/>
              </w:rPr>
              <w:t xml:space="preserve"> 18 </w:t>
            </w:r>
            <w:r w:rsidRPr="00E331D4">
              <w:rPr>
                <w:rFonts w:eastAsia="SimSun"/>
                <w:szCs w:val="22"/>
              </w:rPr>
              <w:t>cm</w:t>
            </w:r>
            <w:r w:rsidRPr="00E331D4">
              <w:rPr>
                <w:rFonts w:eastAsia="SimSun"/>
                <w:szCs w:val="22"/>
                <w:lang w:val="el-GR"/>
              </w:rPr>
              <w:t xml:space="preserve"> (5” </w:t>
            </w:r>
            <w:r w:rsidRPr="00E331D4">
              <w:rPr>
                <w:rFonts w:eastAsia="SimSun"/>
                <w:szCs w:val="22"/>
              </w:rPr>
              <w:t>x</w:t>
            </w:r>
            <w:r w:rsidRPr="00E331D4">
              <w:rPr>
                <w:rFonts w:eastAsia="SimSun"/>
                <w:szCs w:val="22"/>
                <w:lang w:val="el-GR"/>
              </w:rPr>
              <w:t xml:space="preserve"> 7") το καθένα, κατάλληλα και για αποτύπωση σήματος ενισχυμένης χημειοφωταύγειας (</w:t>
            </w:r>
            <w:r w:rsidRPr="00E331D4">
              <w:rPr>
                <w:rFonts w:eastAsia="SimSun"/>
                <w:szCs w:val="22"/>
              </w:rPr>
              <w:t>ECL</w:t>
            </w:r>
            <w:r w:rsidRPr="00E331D4">
              <w:rPr>
                <w:rFonts w:eastAsia="SimSun"/>
                <w:szCs w:val="22"/>
                <w:lang w:val="el-GR"/>
              </w:rPr>
              <w:t xml:space="preserve">). </w:t>
            </w:r>
            <w:r w:rsidRPr="00E331D4">
              <w:rPr>
                <w:rFonts w:eastAsia="SimSun"/>
                <w:szCs w:val="22"/>
              </w:rPr>
              <w:t>Παρεχόμενα σε συσκευασία των 100 φύλλων.</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414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lastRenderedPageBreak/>
              <w:t>132</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Cesium Chloride, Biochemica</w:t>
            </w:r>
            <w:proofErr w:type="gramStart"/>
            <w:r w:rsidRPr="00E331D4">
              <w:rPr>
                <w:rFonts w:eastAsia="SimSun"/>
                <w:szCs w:val="22"/>
              </w:rPr>
              <w:t>,  Assay</w:t>
            </w:r>
            <w:proofErr w:type="gramEnd"/>
            <w:r w:rsidRPr="00E331D4">
              <w:rPr>
                <w:rFonts w:eastAsia="SimSun"/>
                <w:szCs w:val="22"/>
              </w:rPr>
              <w:t xml:space="preserve">: min. 99.9 %, περιεκτικότητα σε: </w:t>
            </w:r>
            <w:r w:rsidRPr="00E331D4">
              <w:rPr>
                <w:rFonts w:eastAsia="SimSun"/>
                <w:szCs w:val="22"/>
              </w:rPr>
              <w:br/>
              <w:t>Al: max. 0.0005 %</w:t>
            </w:r>
            <w:r w:rsidRPr="00E331D4">
              <w:rPr>
                <w:rFonts w:eastAsia="SimSun"/>
                <w:szCs w:val="22"/>
              </w:rPr>
              <w:br/>
              <w:t>Ca: max. 0.0005 %</w:t>
            </w:r>
            <w:r w:rsidRPr="00E331D4">
              <w:rPr>
                <w:rFonts w:eastAsia="SimSun"/>
                <w:szCs w:val="22"/>
              </w:rPr>
              <w:br/>
              <w:t>Fe: max. 0.0005 %</w:t>
            </w:r>
            <w:r w:rsidRPr="00E331D4">
              <w:rPr>
                <w:rFonts w:eastAsia="SimSun"/>
                <w:szCs w:val="22"/>
              </w:rPr>
              <w:br/>
              <w:t>Li: max. 0.0005 %</w:t>
            </w:r>
            <w:r w:rsidRPr="00E331D4">
              <w:rPr>
                <w:rFonts w:eastAsia="SimSun"/>
                <w:szCs w:val="22"/>
              </w:rPr>
              <w:br/>
              <w:t>Cr: max. 0.0005 %</w:t>
            </w:r>
            <w:r w:rsidRPr="00E331D4">
              <w:rPr>
                <w:rFonts w:eastAsia="SimSun"/>
                <w:szCs w:val="22"/>
              </w:rPr>
              <w:br/>
              <w:t>Ba: max. 0.001 %</w:t>
            </w:r>
            <w:r w:rsidRPr="00E331D4">
              <w:rPr>
                <w:rFonts w:eastAsia="SimSun"/>
                <w:szCs w:val="22"/>
              </w:rPr>
              <w:br/>
              <w:t>K: max. 0.002 %</w:t>
            </w:r>
            <w:r w:rsidRPr="00E331D4">
              <w:rPr>
                <w:rFonts w:eastAsia="SimSun"/>
                <w:szCs w:val="22"/>
              </w:rPr>
              <w:br/>
              <w:t xml:space="preserve">Na: max. 0.005 </w:t>
            </w:r>
            <w:proofErr w:type="gramStart"/>
            <w:r w:rsidRPr="00E331D4">
              <w:rPr>
                <w:rFonts w:eastAsia="SimSun"/>
                <w:szCs w:val="22"/>
              </w:rPr>
              <w:t xml:space="preserve">%  </w:t>
            </w:r>
            <w:proofErr w:type="gramEnd"/>
            <w:r w:rsidRPr="00E331D4">
              <w:rPr>
                <w:rFonts w:eastAsia="SimSun"/>
                <w:szCs w:val="22"/>
              </w:rPr>
              <w:br/>
              <w:t xml:space="preserve">Με πιστοποιητικό ανάλυσης ανά παρτίδα. </w:t>
            </w:r>
            <w:r w:rsidRPr="00E331D4">
              <w:rPr>
                <w:rFonts w:eastAsia="SimSun"/>
                <w:szCs w:val="22"/>
              </w:rPr>
              <w:br/>
              <w:t>Συσκευασία 100 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rPr>
            </w:pPr>
          </w:p>
        </w:tc>
      </w:tr>
      <w:tr w:rsidR="008F5F84" w:rsidRPr="00E331D4" w:rsidTr="008F5F84">
        <w:trPr>
          <w:trHeight w:val="165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133</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Χλωριούχο Νάτριο, καθαρό </w:t>
            </w:r>
            <w:r w:rsidRPr="00E331D4">
              <w:rPr>
                <w:rFonts w:eastAsia="SimSun"/>
                <w:szCs w:val="22"/>
              </w:rPr>
              <w:t>pharma</w:t>
            </w:r>
            <w:r w:rsidRPr="00E331D4">
              <w:rPr>
                <w:rFonts w:eastAsia="SimSun"/>
                <w:szCs w:val="22"/>
                <w:lang w:val="el-GR"/>
              </w:rPr>
              <w:t xml:space="preserve"> </w:t>
            </w:r>
            <w:r w:rsidRPr="00E331D4">
              <w:rPr>
                <w:rFonts w:eastAsia="SimSun"/>
                <w:szCs w:val="22"/>
              </w:rPr>
              <w:t>grade</w:t>
            </w:r>
            <w:r w:rsidRPr="00E331D4">
              <w:rPr>
                <w:rFonts w:eastAsia="SimSun"/>
                <w:szCs w:val="22"/>
                <w:lang w:val="el-GR"/>
              </w:rPr>
              <w:t xml:space="preserve">. </w:t>
            </w:r>
            <w:r w:rsidRPr="00E331D4">
              <w:rPr>
                <w:rFonts w:eastAsia="SimSun"/>
                <w:szCs w:val="22"/>
              </w:rPr>
              <w:t>Assay (Arg.) calc. a.d.s. 99</w:t>
            </w:r>
            <w:proofErr w:type="gramStart"/>
            <w:r w:rsidRPr="00E331D4">
              <w:rPr>
                <w:rFonts w:eastAsia="SimSun"/>
                <w:szCs w:val="22"/>
              </w:rPr>
              <w:t>,0</w:t>
            </w:r>
            <w:proofErr w:type="gramEnd"/>
            <w:r w:rsidRPr="00E331D4">
              <w:rPr>
                <w:rFonts w:eastAsia="SimSun"/>
                <w:szCs w:val="22"/>
              </w:rPr>
              <w:t xml:space="preserve">-100,5%. </w:t>
            </w:r>
            <w:r w:rsidRPr="00E331D4">
              <w:rPr>
                <w:rFonts w:eastAsia="SimSun"/>
                <w:szCs w:val="22"/>
                <w:lang w:val="el-GR"/>
              </w:rPr>
              <w:t xml:space="preserve">Διαλυτότητα στο νερό 360 </w:t>
            </w:r>
            <w:r w:rsidRPr="00E331D4">
              <w:rPr>
                <w:rFonts w:eastAsia="SimSun"/>
                <w:szCs w:val="22"/>
              </w:rPr>
              <w:t>g</w:t>
            </w:r>
            <w:r w:rsidRPr="00E331D4">
              <w:rPr>
                <w:rFonts w:eastAsia="SimSun"/>
                <w:szCs w:val="22"/>
                <w:lang w:val="el-GR"/>
              </w:rPr>
              <w:t>/</w:t>
            </w:r>
            <w:r w:rsidRPr="00E331D4">
              <w:rPr>
                <w:rFonts w:eastAsia="SimSun"/>
                <w:szCs w:val="22"/>
              </w:rPr>
              <w:t>l</w:t>
            </w:r>
            <w:r w:rsidRPr="00E331D4">
              <w:rPr>
                <w:rFonts w:eastAsia="SimSun"/>
                <w:szCs w:val="22"/>
                <w:lang w:val="el-GR"/>
              </w:rPr>
              <w:t xml:space="preserve"> (20 °</w:t>
            </w:r>
            <w:r w:rsidRPr="00E331D4">
              <w:rPr>
                <w:rFonts w:eastAsia="SimSun"/>
                <w:szCs w:val="22"/>
              </w:rPr>
              <w:t>C</w:t>
            </w:r>
            <w:r w:rsidRPr="00E331D4">
              <w:rPr>
                <w:rFonts w:eastAsia="SimSun"/>
                <w:szCs w:val="22"/>
                <w:lang w:val="el-GR"/>
              </w:rPr>
              <w:t xml:space="preserve">), περιεκτικότητα σε θειϊκό άλας &lt;0.02%,  σε φωσφορικά &lt;0.001 % ,  σε βαρέα μέταλλα όπως μόλυβδο &lt;0.0005%. </w:t>
            </w:r>
            <w:r w:rsidRPr="00E331D4">
              <w:rPr>
                <w:rFonts w:eastAsia="SimSun"/>
                <w:szCs w:val="22"/>
              </w:rPr>
              <w:t>Με πιστοποιητικό ανάλυσης ανά παρτίδα. Συσκευασία 5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E331D4" w:rsidTr="008F5F84">
        <w:trPr>
          <w:trHeight w:val="1155"/>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134</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lang w:val="el-GR"/>
              </w:rPr>
              <w:t xml:space="preserve">Χλωριούχο Νάτριο σε σκόνη, καθαρότητας ≥99.5%. Με πιστοποιητικό ανάλυσης ανά παρτίδα. </w:t>
            </w:r>
            <w:r w:rsidRPr="00E331D4">
              <w:rPr>
                <w:rFonts w:eastAsia="SimSun"/>
                <w:szCs w:val="22"/>
              </w:rPr>
              <w:t>Συσκευασία 5 kg</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r w:rsidR="008F5F84" w:rsidRPr="006A5AEF" w:rsidTr="008F5F84">
        <w:trPr>
          <w:trHeight w:val="1110"/>
        </w:trPr>
        <w:tc>
          <w:tcPr>
            <w:tcW w:w="1418" w:type="dxa"/>
            <w:shd w:val="clear" w:color="auto" w:fill="auto"/>
            <w:noWrap/>
            <w:hideMark/>
          </w:tcPr>
          <w:p w:rsidR="008F5F84" w:rsidRPr="00E331D4" w:rsidRDefault="008F5F84" w:rsidP="00A63721">
            <w:pPr>
              <w:suppressAutoHyphens w:val="0"/>
              <w:autoSpaceDE w:val="0"/>
              <w:spacing w:before="57" w:after="57"/>
              <w:jc w:val="left"/>
              <w:rPr>
                <w:rFonts w:eastAsia="SimSun"/>
                <w:szCs w:val="22"/>
              </w:rPr>
            </w:pPr>
            <w:r w:rsidRPr="00E331D4">
              <w:rPr>
                <w:rFonts w:eastAsia="SimSun"/>
                <w:szCs w:val="22"/>
              </w:rPr>
              <w:t>135</w:t>
            </w:r>
          </w:p>
        </w:tc>
        <w:tc>
          <w:tcPr>
            <w:tcW w:w="3969" w:type="dxa"/>
            <w:shd w:val="clear" w:color="auto" w:fill="auto"/>
            <w:hideMark/>
          </w:tcPr>
          <w:p w:rsidR="008F5F84" w:rsidRPr="00E331D4" w:rsidRDefault="008F5F84" w:rsidP="00A63721">
            <w:pPr>
              <w:suppressAutoHyphens w:val="0"/>
              <w:autoSpaceDE w:val="0"/>
              <w:spacing w:before="57" w:after="57"/>
              <w:jc w:val="left"/>
              <w:rPr>
                <w:rFonts w:eastAsia="SimSun"/>
                <w:szCs w:val="22"/>
                <w:lang w:val="el-GR"/>
              </w:rPr>
            </w:pPr>
            <w:r w:rsidRPr="00E331D4">
              <w:rPr>
                <w:rFonts w:eastAsia="SimSun"/>
                <w:szCs w:val="22"/>
                <w:lang w:val="el-GR"/>
              </w:rPr>
              <w:t>Χλωροφόρμιο Άνυδρο. Καθαρότητας ≥99%, με σταθεροποιητές αμυλένια. Με πιστοποιητκό ανάλυσης ανά παρτίδα. Σε γυάλινο μπουκάλι των 100</w:t>
            </w:r>
            <w:r w:rsidRPr="00E331D4">
              <w:rPr>
                <w:rFonts w:eastAsia="SimSun"/>
                <w:szCs w:val="22"/>
              </w:rPr>
              <w:t>ml</w:t>
            </w:r>
            <w:r w:rsidRPr="00E331D4">
              <w:rPr>
                <w:rFonts w:eastAsia="SimSun"/>
                <w:szCs w:val="22"/>
                <w:lang w:val="el-GR"/>
              </w:rPr>
              <w:t>.</w:t>
            </w:r>
          </w:p>
        </w:tc>
        <w:tc>
          <w:tcPr>
            <w:tcW w:w="209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c>
          <w:tcPr>
            <w:tcW w:w="2162" w:type="dxa"/>
            <w:shd w:val="clear" w:color="auto" w:fill="auto"/>
          </w:tcPr>
          <w:p w:rsidR="008F5F84" w:rsidRPr="00E331D4" w:rsidRDefault="008F5F84" w:rsidP="00A63721">
            <w:pPr>
              <w:suppressAutoHyphens w:val="0"/>
              <w:autoSpaceDE w:val="0"/>
              <w:spacing w:before="57" w:after="57"/>
              <w:jc w:val="left"/>
              <w:rPr>
                <w:rFonts w:eastAsia="SimSun"/>
                <w:szCs w:val="22"/>
                <w:lang w:val="el-GR"/>
              </w:rPr>
            </w:pPr>
          </w:p>
        </w:tc>
      </w:tr>
    </w:tbl>
    <w:p w:rsidR="0015648E" w:rsidRDefault="0015648E">
      <w:pPr>
        <w:rPr>
          <w:lang w:val="el-GR"/>
        </w:rPr>
      </w:pPr>
    </w:p>
    <w:p w:rsidR="008F5F84" w:rsidRPr="008F5F84" w:rsidRDefault="008F5F84">
      <w:pPr>
        <w:rPr>
          <w:b/>
          <w:u w:val="single"/>
          <w:lang w:val="el-GR"/>
        </w:rPr>
      </w:pPr>
      <w:r w:rsidRPr="008F5F84">
        <w:rPr>
          <w:b/>
          <w:u w:val="single"/>
          <w:lang w:val="el-GR"/>
        </w:rPr>
        <w:t>ΠΙΝΑΚΑΣ Β</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2092"/>
        <w:gridCol w:w="2162"/>
      </w:tblGrid>
      <w:tr w:rsidR="008F5F84" w:rsidRPr="00E331D4" w:rsidTr="00A63721">
        <w:trPr>
          <w:trHeight w:hRule="exact" w:val="1871"/>
        </w:trPr>
        <w:tc>
          <w:tcPr>
            <w:tcW w:w="1418" w:type="dxa"/>
            <w:shd w:val="clear" w:color="auto" w:fill="auto"/>
            <w:noWrap/>
            <w:vAlign w:val="center"/>
            <w:hideMark/>
          </w:tcPr>
          <w:p w:rsidR="008F5F84" w:rsidRPr="00E331D4" w:rsidRDefault="008F5F84" w:rsidP="00A63721">
            <w:pPr>
              <w:suppressAutoHyphens w:val="0"/>
              <w:autoSpaceDE w:val="0"/>
              <w:spacing w:before="57" w:after="57"/>
              <w:jc w:val="center"/>
              <w:rPr>
                <w:rFonts w:eastAsia="SimSun"/>
                <w:b/>
                <w:szCs w:val="22"/>
              </w:rPr>
            </w:pPr>
            <w:r w:rsidRPr="00E331D4">
              <w:rPr>
                <w:rFonts w:eastAsia="SimSun"/>
                <w:b/>
                <w:szCs w:val="22"/>
              </w:rPr>
              <w:t>Α/Α</w:t>
            </w:r>
          </w:p>
        </w:tc>
        <w:tc>
          <w:tcPr>
            <w:tcW w:w="3969" w:type="dxa"/>
            <w:shd w:val="clear" w:color="auto" w:fill="auto"/>
            <w:vAlign w:val="center"/>
            <w:hideMark/>
          </w:tcPr>
          <w:p w:rsidR="008F5F84" w:rsidRPr="00E331D4" w:rsidRDefault="008F5F84" w:rsidP="00A63721">
            <w:pPr>
              <w:suppressAutoHyphens w:val="0"/>
              <w:autoSpaceDE w:val="0"/>
              <w:spacing w:before="57" w:after="57"/>
              <w:ind w:right="966"/>
              <w:jc w:val="center"/>
              <w:rPr>
                <w:rFonts w:eastAsia="SimSun"/>
                <w:b/>
                <w:bCs/>
                <w:szCs w:val="22"/>
                <w:lang w:val="el-GR"/>
              </w:rPr>
            </w:pPr>
            <w:r w:rsidRPr="00E331D4">
              <w:rPr>
                <w:rFonts w:eastAsia="SimSun"/>
                <w:b/>
                <w:bCs/>
                <w:szCs w:val="22"/>
                <w:lang w:val="el-GR"/>
              </w:rPr>
              <w:t>ΤΕΧΝΙΚΕΣ ΠΡΟΔΙΑΓΡΑΦΕΣ ΕΙΔΟΥΣ (*) ΠΙΝΑΚΑ Β</w:t>
            </w:r>
          </w:p>
        </w:tc>
        <w:tc>
          <w:tcPr>
            <w:tcW w:w="2092" w:type="dxa"/>
            <w:shd w:val="clear" w:color="auto" w:fill="auto"/>
            <w:vAlign w:val="center"/>
          </w:tcPr>
          <w:p w:rsidR="008F5F84" w:rsidRPr="00E331D4" w:rsidRDefault="008F5F84" w:rsidP="00A63721">
            <w:pPr>
              <w:suppressAutoHyphens w:val="0"/>
              <w:autoSpaceDE w:val="0"/>
              <w:spacing w:before="57" w:after="57"/>
              <w:ind w:right="317"/>
              <w:rPr>
                <w:rFonts w:eastAsia="SimSun"/>
                <w:b/>
                <w:bCs/>
                <w:szCs w:val="22"/>
                <w:lang w:val="el-GR"/>
              </w:rPr>
            </w:pPr>
            <w:r w:rsidRPr="00E331D4">
              <w:rPr>
                <w:rFonts w:eastAsia="Calibri" w:cs="Times New Roman"/>
                <w:b/>
                <w:bCs/>
                <w:szCs w:val="22"/>
                <w:lang w:val="el-GR" w:eastAsia="en-GB"/>
              </w:rPr>
              <w:t>ΣΥΜΦΩΝΙΑ ‘Η ΜΗ ΜΕ ΤΙΣ ΠΡΟΔΙΑΓΡΑΦΕΣ ΜΙΑ ΠΡΟΣ ΜΙΑ</w:t>
            </w:r>
          </w:p>
        </w:tc>
        <w:tc>
          <w:tcPr>
            <w:tcW w:w="2162" w:type="dxa"/>
            <w:shd w:val="clear" w:color="auto" w:fill="auto"/>
            <w:vAlign w:val="center"/>
          </w:tcPr>
          <w:p w:rsidR="008F5F84" w:rsidRPr="00E331D4" w:rsidRDefault="008F5F84" w:rsidP="00A63721">
            <w:pPr>
              <w:suppressAutoHyphens w:val="0"/>
              <w:autoSpaceDE w:val="0"/>
              <w:spacing w:before="57" w:after="57"/>
              <w:ind w:right="353"/>
              <w:jc w:val="center"/>
              <w:rPr>
                <w:rFonts w:eastAsia="Calibri" w:cs="Times New Roman"/>
                <w:b/>
                <w:bCs/>
                <w:szCs w:val="22"/>
                <w:lang w:val="el-GR" w:eastAsia="en-GB"/>
              </w:rPr>
            </w:pPr>
            <w:r w:rsidRPr="00E331D4">
              <w:rPr>
                <w:rFonts w:eastAsia="Calibri" w:cs="Times New Roman"/>
                <w:b/>
                <w:bCs/>
                <w:szCs w:val="22"/>
                <w:lang w:val="el-GR" w:eastAsia="en-GB"/>
              </w:rPr>
              <w:t>ΠΑΡΑΠΟΜΠΕΣ  ΣΤΑ ΕΓΧΕΙΡΙΔΙΑ</w:t>
            </w:r>
          </w:p>
        </w:tc>
      </w:tr>
      <w:tr w:rsidR="008F5F84" w:rsidRPr="00E331D4" w:rsidTr="00A63721">
        <w:tc>
          <w:tcPr>
            <w:tcW w:w="1418" w:type="dxa"/>
            <w:shd w:val="clear" w:color="auto" w:fill="auto"/>
          </w:tcPr>
          <w:p w:rsidR="008F5F84" w:rsidRPr="00E331D4" w:rsidRDefault="008F5F84" w:rsidP="00A63721">
            <w:pPr>
              <w:snapToGrid w:val="0"/>
              <w:spacing w:before="60" w:after="60"/>
              <w:jc w:val="center"/>
              <w:rPr>
                <w:rFonts w:eastAsia="Calibri"/>
                <w:color w:val="000000"/>
                <w:szCs w:val="22"/>
              </w:rPr>
            </w:pPr>
            <w:r w:rsidRPr="00E331D4">
              <w:rPr>
                <w:rFonts w:eastAsia="Calibri"/>
                <w:color w:val="000000"/>
                <w:szCs w:val="22"/>
              </w:rPr>
              <w:t>1.1</w:t>
            </w:r>
          </w:p>
        </w:tc>
        <w:tc>
          <w:tcPr>
            <w:tcW w:w="3969" w:type="dxa"/>
            <w:shd w:val="clear" w:color="auto" w:fill="auto"/>
          </w:tcPr>
          <w:p w:rsidR="008F5F84" w:rsidRPr="00E331D4" w:rsidRDefault="008F5F84" w:rsidP="00A63721">
            <w:pPr>
              <w:rPr>
                <w:rFonts w:eastAsia="Calibri"/>
                <w:color w:val="000000"/>
                <w:szCs w:val="22"/>
              </w:rPr>
            </w:pPr>
            <w:r w:rsidRPr="00E331D4">
              <w:rPr>
                <w:rFonts w:eastAsia="Calibri"/>
                <w:color w:val="000000"/>
                <w:szCs w:val="22"/>
                <w:lang w:val="el-GR"/>
              </w:rPr>
              <w:t xml:space="preserve">Εναιώρημα σφαιριδίων με τα ακόλουθα χαρακτηριστικά. </w:t>
            </w:r>
            <w:r w:rsidRPr="00E331D4">
              <w:rPr>
                <w:rFonts w:eastAsia="Calibri"/>
                <w:color w:val="000000"/>
                <w:szCs w:val="22"/>
              </w:rPr>
              <w:t>Ligand Type: Streptavidin, Bead Diameter: 1 µm, Binding Property: &gt;2,500 pmoles/mg beads, Concentration: 10 mg</w:t>
            </w:r>
            <w:proofErr w:type="gramStart"/>
            <w:r w:rsidRPr="00E331D4">
              <w:rPr>
                <w:rFonts w:eastAsia="Calibri"/>
                <w:color w:val="000000"/>
                <w:szCs w:val="22"/>
              </w:rPr>
              <w:t>?ml</w:t>
            </w:r>
            <w:proofErr w:type="gramEnd"/>
            <w:r w:rsidRPr="00E331D4">
              <w:rPr>
                <w:rFonts w:eastAsia="Calibri"/>
                <w:color w:val="000000"/>
                <w:szCs w:val="22"/>
              </w:rPr>
              <w:t xml:space="preserve">, High Throughput Compatibility: High Throughput-Compatible, Iron Content (Ferrites): 26%, Isoelectric Point: pH 5.2, Sample Type (Specific): Any Sample Type, </w:t>
            </w:r>
            <w:r w:rsidRPr="00E331D4">
              <w:rPr>
                <w:rFonts w:eastAsia="Calibri"/>
                <w:color w:val="000000"/>
                <w:szCs w:val="22"/>
              </w:rPr>
              <w:lastRenderedPageBreak/>
              <w:t>Size Distribution: CV &lt; 3%, Surface Functionality: Carboxylic Acid, Hydrophilic. Συσκευασια 2ml για 20 runs. Με πιστοποιητικό ανάλυσης ανά παρτίδα.</w:t>
            </w:r>
          </w:p>
          <w:p w:rsidR="008F5F84" w:rsidRPr="00E331D4" w:rsidRDefault="008F5F84" w:rsidP="00A63721">
            <w:pPr>
              <w:rPr>
                <w:rFonts w:eastAsia="Calibri"/>
                <w:color w:val="000000"/>
                <w:szCs w:val="22"/>
                <w:lang w:val="el-GR"/>
              </w:rPr>
            </w:pPr>
          </w:p>
        </w:tc>
        <w:tc>
          <w:tcPr>
            <w:tcW w:w="2092" w:type="dxa"/>
            <w:shd w:val="clear" w:color="auto" w:fill="auto"/>
          </w:tcPr>
          <w:p w:rsidR="008F5F84" w:rsidRPr="00E331D4" w:rsidRDefault="008F5F84" w:rsidP="00A63721">
            <w:pPr>
              <w:rPr>
                <w:rFonts w:eastAsia="Calibri"/>
                <w:color w:val="000000"/>
                <w:szCs w:val="22"/>
                <w:lang w:val="el-GR"/>
              </w:rPr>
            </w:pPr>
          </w:p>
        </w:tc>
        <w:tc>
          <w:tcPr>
            <w:tcW w:w="2162" w:type="dxa"/>
            <w:shd w:val="clear" w:color="auto" w:fill="auto"/>
          </w:tcPr>
          <w:p w:rsidR="008F5F84" w:rsidRPr="00E331D4" w:rsidRDefault="008F5F84" w:rsidP="00A63721">
            <w:pPr>
              <w:rPr>
                <w:rFonts w:eastAsia="Calibri"/>
                <w:color w:val="000000"/>
                <w:szCs w:val="22"/>
                <w:lang w:val="el-GR"/>
              </w:rPr>
            </w:pPr>
          </w:p>
        </w:tc>
      </w:tr>
      <w:tr w:rsidR="008F5F84" w:rsidRPr="00E331D4" w:rsidTr="00A63721">
        <w:tc>
          <w:tcPr>
            <w:tcW w:w="1418" w:type="dxa"/>
            <w:shd w:val="clear" w:color="auto" w:fill="auto"/>
          </w:tcPr>
          <w:p w:rsidR="008F5F84" w:rsidRPr="00E331D4" w:rsidRDefault="008F5F84" w:rsidP="00A63721">
            <w:pPr>
              <w:snapToGrid w:val="0"/>
              <w:spacing w:before="60" w:after="60"/>
              <w:jc w:val="center"/>
              <w:rPr>
                <w:rFonts w:eastAsia="Calibri"/>
                <w:color w:val="000000"/>
                <w:szCs w:val="22"/>
              </w:rPr>
            </w:pPr>
            <w:r w:rsidRPr="00E331D4">
              <w:rPr>
                <w:rFonts w:eastAsia="Calibri"/>
                <w:color w:val="000000"/>
                <w:szCs w:val="22"/>
              </w:rPr>
              <w:lastRenderedPageBreak/>
              <w:t>1.2</w:t>
            </w:r>
          </w:p>
        </w:tc>
        <w:tc>
          <w:tcPr>
            <w:tcW w:w="3969" w:type="dxa"/>
            <w:shd w:val="clear" w:color="auto" w:fill="auto"/>
          </w:tcPr>
          <w:p w:rsidR="008F5F84" w:rsidRPr="00E331D4" w:rsidRDefault="008F5F84" w:rsidP="00A63721">
            <w:pPr>
              <w:spacing w:before="60" w:after="60"/>
              <w:rPr>
                <w:rFonts w:eastAsia="Calibri"/>
                <w:color w:val="000000"/>
                <w:szCs w:val="22"/>
              </w:rPr>
            </w:pPr>
            <w:r w:rsidRPr="00E331D4">
              <w:rPr>
                <w:rFonts w:eastAsia="Calibri"/>
                <w:color w:val="000000"/>
                <w:szCs w:val="22"/>
              </w:rPr>
              <w:t>Gel</w:t>
            </w:r>
            <w:r w:rsidRPr="00E331D4">
              <w:rPr>
                <w:rFonts w:eastAsia="Calibri"/>
                <w:color w:val="000000"/>
                <w:szCs w:val="22"/>
                <w:lang w:val="el-GR"/>
              </w:rPr>
              <w:t xml:space="preserve"> Ηλεκτροφορησης, 2% </w:t>
            </w:r>
            <w:r w:rsidRPr="00E331D4">
              <w:rPr>
                <w:rFonts w:eastAsia="Calibri"/>
                <w:color w:val="000000"/>
                <w:szCs w:val="22"/>
              </w:rPr>
              <w:t>agarose</w:t>
            </w:r>
            <w:r w:rsidRPr="00E331D4">
              <w:rPr>
                <w:rFonts w:eastAsia="Calibri"/>
                <w:color w:val="000000"/>
                <w:szCs w:val="22"/>
                <w:lang w:val="el-GR"/>
              </w:rPr>
              <w:t xml:space="preserve">, καταλληλο για </w:t>
            </w:r>
            <w:r w:rsidRPr="00E331D4">
              <w:rPr>
                <w:rFonts w:eastAsia="Calibri"/>
                <w:color w:val="000000"/>
                <w:szCs w:val="22"/>
              </w:rPr>
              <w:t>size</w:t>
            </w:r>
            <w:r w:rsidRPr="00E331D4">
              <w:rPr>
                <w:rFonts w:eastAsia="Calibri"/>
                <w:color w:val="000000"/>
                <w:szCs w:val="22"/>
                <w:lang w:val="el-GR"/>
              </w:rPr>
              <w:t xml:space="preserve"> </w:t>
            </w:r>
            <w:r w:rsidRPr="00E331D4">
              <w:rPr>
                <w:rFonts w:eastAsia="Calibri"/>
                <w:color w:val="000000"/>
                <w:szCs w:val="22"/>
              </w:rPr>
              <w:t>selection</w:t>
            </w:r>
            <w:r w:rsidRPr="00E331D4">
              <w:rPr>
                <w:rFonts w:eastAsia="Calibri"/>
                <w:color w:val="000000"/>
                <w:szCs w:val="22"/>
                <w:lang w:val="el-GR"/>
              </w:rPr>
              <w:t xml:space="preserve">, συμβατό με το σύστημα ηλεκτροφορησης τύπου </w:t>
            </w:r>
            <w:r w:rsidRPr="00E331D4">
              <w:rPr>
                <w:rFonts w:eastAsia="Calibri"/>
                <w:color w:val="000000"/>
                <w:szCs w:val="22"/>
              </w:rPr>
              <w:t>Egel</w:t>
            </w:r>
            <w:r w:rsidRPr="00E331D4">
              <w:rPr>
                <w:rFonts w:eastAsia="Calibri"/>
                <w:color w:val="000000"/>
                <w:szCs w:val="22"/>
                <w:lang w:val="el-GR"/>
              </w:rPr>
              <w:t xml:space="preserve"> της </w:t>
            </w:r>
            <w:r w:rsidRPr="00E331D4">
              <w:rPr>
                <w:rFonts w:eastAsia="Calibri"/>
                <w:color w:val="000000"/>
                <w:szCs w:val="22"/>
              </w:rPr>
              <w:t>Invitrogen</w:t>
            </w:r>
            <w:r w:rsidRPr="00E331D4">
              <w:rPr>
                <w:rFonts w:eastAsia="Calibri"/>
                <w:color w:val="000000"/>
                <w:szCs w:val="22"/>
                <w:lang w:val="el-GR"/>
              </w:rPr>
              <w:t xml:space="preserve">. </w:t>
            </w:r>
            <w:r w:rsidRPr="00E331D4">
              <w:rPr>
                <w:rFonts w:eastAsia="Calibri"/>
                <w:color w:val="000000"/>
                <w:szCs w:val="22"/>
              </w:rPr>
              <w:t>Συσκευασία των 10 gels.</w:t>
            </w:r>
          </w:p>
        </w:tc>
        <w:tc>
          <w:tcPr>
            <w:tcW w:w="2092" w:type="dxa"/>
            <w:shd w:val="clear" w:color="auto" w:fill="auto"/>
          </w:tcPr>
          <w:p w:rsidR="008F5F84" w:rsidRPr="00E331D4" w:rsidRDefault="008F5F84" w:rsidP="00A63721">
            <w:pPr>
              <w:spacing w:before="60" w:after="60"/>
              <w:rPr>
                <w:rFonts w:eastAsia="Calibri"/>
                <w:color w:val="000000"/>
                <w:szCs w:val="22"/>
              </w:rPr>
            </w:pPr>
          </w:p>
        </w:tc>
        <w:tc>
          <w:tcPr>
            <w:tcW w:w="2162" w:type="dxa"/>
            <w:shd w:val="clear" w:color="auto" w:fill="auto"/>
          </w:tcPr>
          <w:p w:rsidR="008F5F84" w:rsidRPr="00E331D4" w:rsidRDefault="008F5F84" w:rsidP="00A63721">
            <w:pPr>
              <w:spacing w:before="60" w:after="60"/>
              <w:rPr>
                <w:rFonts w:eastAsia="Calibri"/>
                <w:color w:val="000000"/>
                <w:szCs w:val="22"/>
              </w:rPr>
            </w:pPr>
          </w:p>
        </w:tc>
      </w:tr>
      <w:tr w:rsidR="008F5F84" w:rsidRPr="00E331D4" w:rsidTr="00A63721">
        <w:tc>
          <w:tcPr>
            <w:tcW w:w="1418" w:type="dxa"/>
            <w:shd w:val="clear" w:color="auto" w:fill="auto"/>
          </w:tcPr>
          <w:p w:rsidR="008F5F84" w:rsidRPr="00E331D4" w:rsidRDefault="008F5F84" w:rsidP="00A63721">
            <w:pPr>
              <w:snapToGrid w:val="0"/>
              <w:spacing w:before="60" w:after="60"/>
              <w:jc w:val="center"/>
              <w:rPr>
                <w:rFonts w:eastAsia="Calibri"/>
                <w:color w:val="000000"/>
                <w:szCs w:val="22"/>
              </w:rPr>
            </w:pPr>
            <w:r w:rsidRPr="00E331D4">
              <w:rPr>
                <w:rFonts w:eastAsia="Calibri"/>
                <w:color w:val="000000"/>
                <w:szCs w:val="22"/>
              </w:rPr>
              <w:t>1.3</w:t>
            </w:r>
          </w:p>
        </w:tc>
        <w:tc>
          <w:tcPr>
            <w:tcW w:w="3969" w:type="dxa"/>
            <w:shd w:val="clear" w:color="auto" w:fill="auto"/>
          </w:tcPr>
          <w:p w:rsidR="008F5F84" w:rsidRPr="00E331D4" w:rsidRDefault="008F5F84" w:rsidP="00A63721">
            <w:pPr>
              <w:suppressAutoHyphens w:val="0"/>
              <w:spacing w:after="0"/>
              <w:rPr>
                <w:rFonts w:eastAsia="Calibri" w:cs="Times New Roman"/>
                <w:color w:val="000000"/>
                <w:szCs w:val="22"/>
                <w:lang w:eastAsia="en-GB"/>
              </w:rPr>
            </w:pPr>
            <w:r w:rsidRPr="00E331D4">
              <w:rPr>
                <w:rFonts w:eastAsia="Calibri"/>
                <w:color w:val="000000"/>
                <w:szCs w:val="22"/>
              </w:rPr>
              <w:t xml:space="preserve">Marker μοριακών μεγεθών συμβατό με </w:t>
            </w:r>
            <w:proofErr w:type="gramStart"/>
            <w:r w:rsidRPr="00E331D4">
              <w:rPr>
                <w:rFonts w:eastAsia="Calibri"/>
                <w:color w:val="000000"/>
                <w:szCs w:val="22"/>
              </w:rPr>
              <w:t>τα  Single</w:t>
            </w:r>
            <w:proofErr w:type="gramEnd"/>
            <w:r w:rsidRPr="00E331D4">
              <w:rPr>
                <w:rFonts w:eastAsia="Calibri"/>
                <w:color w:val="000000"/>
                <w:szCs w:val="22"/>
              </w:rPr>
              <w:t xml:space="preserve"> Comb E-Gels, SizeSelect™ II E-Gels. Με πιστοποιητικό ανάλυσης ανά παρτίδα. Συσκευασία για 100 applications.</w:t>
            </w:r>
          </w:p>
          <w:p w:rsidR="008F5F84" w:rsidRPr="00E331D4" w:rsidRDefault="008F5F84" w:rsidP="00A63721">
            <w:pPr>
              <w:spacing w:before="60" w:after="60"/>
              <w:rPr>
                <w:rFonts w:eastAsia="Calibri"/>
                <w:color w:val="000000"/>
                <w:szCs w:val="22"/>
                <w:lang w:val="el-GR"/>
              </w:rPr>
            </w:pPr>
          </w:p>
        </w:tc>
        <w:tc>
          <w:tcPr>
            <w:tcW w:w="2092" w:type="dxa"/>
            <w:shd w:val="clear" w:color="auto" w:fill="auto"/>
          </w:tcPr>
          <w:p w:rsidR="008F5F84" w:rsidRPr="00E331D4" w:rsidRDefault="008F5F84" w:rsidP="00A63721">
            <w:pPr>
              <w:suppressAutoHyphens w:val="0"/>
              <w:spacing w:after="0"/>
              <w:rPr>
                <w:rFonts w:eastAsia="Calibri"/>
                <w:color w:val="000000"/>
                <w:szCs w:val="22"/>
              </w:rPr>
            </w:pPr>
          </w:p>
        </w:tc>
        <w:tc>
          <w:tcPr>
            <w:tcW w:w="2162" w:type="dxa"/>
            <w:shd w:val="clear" w:color="auto" w:fill="auto"/>
          </w:tcPr>
          <w:p w:rsidR="008F5F84" w:rsidRPr="00E331D4" w:rsidRDefault="008F5F84" w:rsidP="00A63721">
            <w:pPr>
              <w:suppressAutoHyphens w:val="0"/>
              <w:spacing w:after="0"/>
              <w:rPr>
                <w:rFonts w:eastAsia="Calibri"/>
                <w:color w:val="000000"/>
                <w:szCs w:val="22"/>
              </w:rPr>
            </w:pPr>
          </w:p>
        </w:tc>
      </w:tr>
      <w:tr w:rsidR="008F5F84" w:rsidRPr="00E331D4" w:rsidTr="00A63721">
        <w:tc>
          <w:tcPr>
            <w:tcW w:w="1418" w:type="dxa"/>
            <w:shd w:val="clear" w:color="auto" w:fill="auto"/>
          </w:tcPr>
          <w:p w:rsidR="008F5F84" w:rsidRPr="00E331D4" w:rsidRDefault="008F5F84" w:rsidP="00A63721">
            <w:pPr>
              <w:snapToGrid w:val="0"/>
              <w:spacing w:before="60" w:after="60"/>
              <w:jc w:val="center"/>
              <w:rPr>
                <w:rFonts w:eastAsia="Calibri"/>
                <w:color w:val="000000"/>
                <w:szCs w:val="22"/>
              </w:rPr>
            </w:pPr>
            <w:r w:rsidRPr="00E331D4">
              <w:rPr>
                <w:rFonts w:eastAsia="Calibri"/>
                <w:color w:val="000000"/>
                <w:szCs w:val="22"/>
              </w:rPr>
              <w:t>1.4</w:t>
            </w:r>
          </w:p>
        </w:tc>
        <w:tc>
          <w:tcPr>
            <w:tcW w:w="3969" w:type="dxa"/>
            <w:shd w:val="clear" w:color="auto" w:fill="auto"/>
          </w:tcPr>
          <w:p w:rsidR="008F5F84" w:rsidRPr="00E331D4" w:rsidRDefault="008F5F84" w:rsidP="00A63721">
            <w:pPr>
              <w:suppressAutoHyphens w:val="0"/>
              <w:spacing w:after="0"/>
              <w:rPr>
                <w:rFonts w:eastAsia="Calibri" w:cs="Times New Roman"/>
                <w:color w:val="000000"/>
                <w:szCs w:val="22"/>
                <w:lang w:eastAsia="en-GB"/>
              </w:rPr>
            </w:pPr>
            <w:r w:rsidRPr="00E331D4">
              <w:rPr>
                <w:rFonts w:eastAsia="Calibri"/>
                <w:color w:val="000000"/>
                <w:szCs w:val="22"/>
                <w:lang w:val="el-GR"/>
              </w:rPr>
              <w:t xml:space="preserve">Κιτ συνιστάμενο από μίγμα </w:t>
            </w:r>
            <w:r w:rsidRPr="00E331D4">
              <w:rPr>
                <w:rFonts w:eastAsia="Calibri"/>
                <w:color w:val="000000"/>
                <w:szCs w:val="22"/>
              </w:rPr>
              <w:t>TaqMan</w:t>
            </w:r>
            <w:r w:rsidRPr="00E331D4">
              <w:rPr>
                <w:rFonts w:eastAsia="Calibri"/>
                <w:color w:val="000000"/>
                <w:szCs w:val="22"/>
                <w:lang w:val="el-GR"/>
              </w:rPr>
              <w:t xml:space="preserve">® </w:t>
            </w:r>
            <w:r w:rsidRPr="00E331D4">
              <w:rPr>
                <w:rFonts w:eastAsia="Calibri"/>
                <w:color w:val="000000"/>
                <w:szCs w:val="22"/>
              </w:rPr>
              <w:t>qPCR</w:t>
            </w:r>
            <w:r w:rsidRPr="00E331D4">
              <w:rPr>
                <w:rFonts w:eastAsia="Calibri"/>
                <w:color w:val="000000"/>
                <w:szCs w:val="22"/>
                <w:lang w:val="el-GR"/>
              </w:rPr>
              <w:t xml:space="preserve"> και ένα πρότυπο βιβλιοθήκης για την ανίχνευση και τον ποσοτικό προσδιορισμό των </w:t>
            </w:r>
            <w:r w:rsidRPr="00E331D4">
              <w:rPr>
                <w:rFonts w:eastAsia="Calibri"/>
                <w:color w:val="000000"/>
                <w:szCs w:val="22"/>
              </w:rPr>
              <w:t>Femtomolar</w:t>
            </w:r>
            <w:r w:rsidRPr="00E331D4">
              <w:rPr>
                <w:rFonts w:eastAsia="Calibri"/>
                <w:color w:val="000000"/>
                <w:szCs w:val="22"/>
                <w:lang w:val="el-GR"/>
              </w:rPr>
              <w:t xml:space="preserve"> ποσοτήτων </w:t>
            </w:r>
            <w:r w:rsidRPr="00E331D4">
              <w:rPr>
                <w:rFonts w:eastAsia="Calibri"/>
                <w:color w:val="000000"/>
                <w:szCs w:val="22"/>
              </w:rPr>
              <w:t>Ion</w:t>
            </w:r>
            <w:r w:rsidRPr="00E331D4">
              <w:rPr>
                <w:rFonts w:eastAsia="Calibri"/>
                <w:color w:val="000000"/>
                <w:szCs w:val="22"/>
                <w:lang w:val="el-GR"/>
              </w:rPr>
              <w:t xml:space="preserve"> </w:t>
            </w:r>
            <w:r w:rsidRPr="00E331D4">
              <w:rPr>
                <w:rFonts w:eastAsia="Calibri"/>
                <w:color w:val="000000"/>
                <w:szCs w:val="22"/>
              </w:rPr>
              <w:t>fragment</w:t>
            </w:r>
            <w:r w:rsidRPr="00E331D4">
              <w:rPr>
                <w:rFonts w:eastAsia="Calibri"/>
                <w:color w:val="000000"/>
                <w:szCs w:val="22"/>
                <w:lang w:val="el-GR"/>
              </w:rPr>
              <w:t xml:space="preserve"> βιβλιοθηκών. </w:t>
            </w:r>
            <w:r w:rsidRPr="00E331D4">
              <w:rPr>
                <w:rFonts w:eastAsia="Calibri"/>
                <w:color w:val="000000"/>
                <w:szCs w:val="22"/>
              </w:rPr>
              <w:t>Συσκευασία για 250 αντιδράσεις.</w:t>
            </w:r>
          </w:p>
          <w:p w:rsidR="008F5F84" w:rsidRPr="00E331D4" w:rsidRDefault="008F5F84" w:rsidP="00A63721">
            <w:pPr>
              <w:spacing w:before="60" w:after="60"/>
              <w:rPr>
                <w:rFonts w:eastAsia="Calibri"/>
                <w:color w:val="000000"/>
                <w:szCs w:val="22"/>
              </w:rPr>
            </w:pPr>
          </w:p>
        </w:tc>
        <w:tc>
          <w:tcPr>
            <w:tcW w:w="2092" w:type="dxa"/>
            <w:shd w:val="clear" w:color="auto" w:fill="auto"/>
          </w:tcPr>
          <w:p w:rsidR="008F5F84" w:rsidRPr="00E331D4" w:rsidRDefault="008F5F84" w:rsidP="00A63721">
            <w:pPr>
              <w:suppressAutoHyphens w:val="0"/>
              <w:spacing w:after="0"/>
              <w:rPr>
                <w:rFonts w:eastAsia="Calibri"/>
                <w:color w:val="000000"/>
                <w:szCs w:val="22"/>
                <w:lang w:val="el-GR"/>
              </w:rPr>
            </w:pPr>
          </w:p>
        </w:tc>
        <w:tc>
          <w:tcPr>
            <w:tcW w:w="2162" w:type="dxa"/>
            <w:shd w:val="clear" w:color="auto" w:fill="auto"/>
          </w:tcPr>
          <w:p w:rsidR="008F5F84" w:rsidRPr="00E331D4" w:rsidRDefault="008F5F84" w:rsidP="00A63721">
            <w:pPr>
              <w:suppressAutoHyphens w:val="0"/>
              <w:spacing w:after="0"/>
              <w:rPr>
                <w:rFonts w:eastAsia="Calibri"/>
                <w:color w:val="000000"/>
                <w:szCs w:val="22"/>
                <w:lang w:val="el-GR"/>
              </w:rPr>
            </w:pPr>
          </w:p>
        </w:tc>
      </w:tr>
      <w:tr w:rsidR="008F5F84" w:rsidRPr="00E331D4" w:rsidTr="00A63721">
        <w:tc>
          <w:tcPr>
            <w:tcW w:w="1418" w:type="dxa"/>
            <w:shd w:val="clear" w:color="auto" w:fill="auto"/>
          </w:tcPr>
          <w:p w:rsidR="008F5F84" w:rsidRPr="00E331D4" w:rsidRDefault="008F5F84" w:rsidP="00A63721">
            <w:pPr>
              <w:snapToGrid w:val="0"/>
              <w:spacing w:before="60" w:after="60"/>
              <w:jc w:val="center"/>
              <w:rPr>
                <w:rFonts w:eastAsia="Calibri"/>
                <w:color w:val="000000"/>
                <w:szCs w:val="22"/>
                <w:lang w:val="en-US"/>
              </w:rPr>
            </w:pPr>
            <w:r w:rsidRPr="00E331D4">
              <w:rPr>
                <w:rFonts w:eastAsia="Calibri"/>
                <w:color w:val="000000"/>
                <w:szCs w:val="22"/>
                <w:lang w:val="en-US"/>
              </w:rPr>
              <w:t>1.5</w:t>
            </w:r>
          </w:p>
        </w:tc>
        <w:tc>
          <w:tcPr>
            <w:tcW w:w="3969" w:type="dxa"/>
            <w:shd w:val="clear" w:color="auto" w:fill="auto"/>
          </w:tcPr>
          <w:p w:rsidR="008F5F84" w:rsidRPr="00E331D4" w:rsidRDefault="008F5F84" w:rsidP="00A63721">
            <w:pPr>
              <w:snapToGrid w:val="0"/>
              <w:spacing w:before="60" w:after="60"/>
              <w:rPr>
                <w:rFonts w:eastAsia="Calibri"/>
                <w:color w:val="000000"/>
                <w:szCs w:val="22"/>
                <w:lang w:val="el-GR"/>
              </w:rPr>
            </w:pPr>
            <w:r w:rsidRPr="00E331D4">
              <w:rPr>
                <w:rFonts w:eastAsia="Calibri"/>
                <w:color w:val="000000"/>
                <w:szCs w:val="22"/>
                <w:lang w:val="el-GR"/>
              </w:rPr>
              <w:t>Set 16 barcode adaptors, ειδικά σχεδιασμένων και επικυρωμένων για βέλτιστη απόδοση με τα συστηματα Ion Torrent PGM™, Ion S5 και Ion Proton™. Όταν χρησιμοποιείται σε συνδυασμό με το κιτ βιβλιοθήκης θραυσμάτων Ion Xpress™ Plus ή το κιτ βιβλιοθήκης Ion Plus Fragment Library, να επιτρέπει στους χρήστες να κάνουν pooling μέχρι 16 βιβλιοθήκες θραυσμάτων πριν από την PCR με γαλάκτωμα και κατόπιν να διεξάγουν ανάλυση πολλαπλής ανάλυσης αλληλουχίας. Συσκευασία για 160 δείγματα</w:t>
            </w:r>
          </w:p>
        </w:tc>
        <w:tc>
          <w:tcPr>
            <w:tcW w:w="2092" w:type="dxa"/>
            <w:shd w:val="clear" w:color="auto" w:fill="auto"/>
          </w:tcPr>
          <w:p w:rsidR="008F5F84" w:rsidRPr="00E331D4" w:rsidRDefault="008F5F84" w:rsidP="00A63721">
            <w:pPr>
              <w:snapToGrid w:val="0"/>
              <w:spacing w:before="60" w:after="60"/>
              <w:rPr>
                <w:rFonts w:eastAsia="Calibri"/>
                <w:color w:val="000000"/>
                <w:szCs w:val="22"/>
                <w:lang w:val="el-GR"/>
              </w:rPr>
            </w:pPr>
          </w:p>
        </w:tc>
        <w:tc>
          <w:tcPr>
            <w:tcW w:w="2162" w:type="dxa"/>
            <w:shd w:val="clear" w:color="auto" w:fill="auto"/>
          </w:tcPr>
          <w:p w:rsidR="008F5F84" w:rsidRPr="00E331D4" w:rsidRDefault="008F5F84" w:rsidP="00A63721">
            <w:pPr>
              <w:snapToGrid w:val="0"/>
              <w:spacing w:before="60" w:after="60"/>
              <w:rPr>
                <w:rFonts w:eastAsia="Calibri"/>
                <w:color w:val="000000"/>
                <w:szCs w:val="22"/>
                <w:lang w:val="el-GR"/>
              </w:rPr>
            </w:pPr>
          </w:p>
        </w:tc>
      </w:tr>
      <w:tr w:rsidR="008F5F84" w:rsidRPr="00E331D4" w:rsidTr="00A63721">
        <w:tc>
          <w:tcPr>
            <w:tcW w:w="1418" w:type="dxa"/>
            <w:shd w:val="clear" w:color="auto" w:fill="auto"/>
          </w:tcPr>
          <w:p w:rsidR="008F5F84" w:rsidRPr="00E331D4" w:rsidRDefault="008F5F84" w:rsidP="00A63721">
            <w:pPr>
              <w:snapToGrid w:val="0"/>
              <w:spacing w:before="60" w:after="60"/>
              <w:jc w:val="center"/>
              <w:rPr>
                <w:rFonts w:eastAsia="Calibri"/>
                <w:color w:val="000000"/>
                <w:szCs w:val="22"/>
                <w:lang w:val="en-US"/>
              </w:rPr>
            </w:pPr>
            <w:r w:rsidRPr="00E331D4">
              <w:rPr>
                <w:rFonts w:eastAsia="Calibri"/>
                <w:color w:val="000000"/>
                <w:szCs w:val="22"/>
                <w:lang w:val="en-US"/>
              </w:rPr>
              <w:t>1.6</w:t>
            </w:r>
          </w:p>
        </w:tc>
        <w:tc>
          <w:tcPr>
            <w:tcW w:w="3969" w:type="dxa"/>
            <w:shd w:val="clear" w:color="auto" w:fill="auto"/>
          </w:tcPr>
          <w:p w:rsidR="008F5F84" w:rsidRPr="00E331D4" w:rsidRDefault="008F5F84" w:rsidP="00A63721">
            <w:pPr>
              <w:suppressAutoHyphens w:val="0"/>
              <w:spacing w:after="0"/>
              <w:rPr>
                <w:rFonts w:eastAsia="Calibri" w:cs="Times New Roman"/>
                <w:color w:val="000000"/>
                <w:szCs w:val="22"/>
                <w:lang w:eastAsia="en-GB"/>
              </w:rPr>
            </w:pPr>
            <w:r w:rsidRPr="00E331D4">
              <w:rPr>
                <w:rFonts w:eastAsia="Calibri"/>
                <w:color w:val="000000"/>
                <w:szCs w:val="22"/>
                <w:lang w:val="el-GR"/>
              </w:rPr>
              <w:t xml:space="preserve">Κιτ προετοιμασίας βιβλιοθηκών θραυσμάτων που να περιέχει αντιδραστήρια προετοιμασίας δειγμάτων για ενζυματική διάτμηση και κατασκευή βιβλιοθήκης για μέχρι 20 βιβλιοθήκες </w:t>
            </w:r>
            <w:r w:rsidRPr="00E331D4">
              <w:rPr>
                <w:rFonts w:eastAsia="Calibri"/>
                <w:color w:val="000000"/>
                <w:szCs w:val="22"/>
              </w:rPr>
              <w:t>DNA</w:t>
            </w:r>
            <w:r w:rsidRPr="00E331D4">
              <w:rPr>
                <w:rFonts w:eastAsia="Calibri"/>
                <w:color w:val="000000"/>
                <w:szCs w:val="22"/>
                <w:lang w:val="el-GR"/>
              </w:rPr>
              <w:t xml:space="preserve"> (ανάλογα με τον τύπο </w:t>
            </w:r>
            <w:r w:rsidRPr="00E331D4">
              <w:rPr>
                <w:rFonts w:eastAsia="Calibri"/>
                <w:color w:val="000000"/>
                <w:szCs w:val="22"/>
              </w:rPr>
              <w:t>input</w:t>
            </w:r>
            <w:r w:rsidRPr="00E331D4">
              <w:rPr>
                <w:rFonts w:eastAsia="Calibri"/>
                <w:color w:val="000000"/>
                <w:szCs w:val="22"/>
                <w:lang w:val="el-GR"/>
              </w:rPr>
              <w:t xml:space="preserve"> </w:t>
            </w:r>
            <w:r w:rsidRPr="00E331D4">
              <w:rPr>
                <w:rFonts w:eastAsia="Calibri"/>
                <w:color w:val="000000"/>
                <w:szCs w:val="22"/>
              </w:rPr>
              <w:t>DNA</w:t>
            </w:r>
            <w:r w:rsidRPr="00E331D4">
              <w:rPr>
                <w:rFonts w:eastAsia="Calibri"/>
                <w:color w:val="000000"/>
                <w:szCs w:val="22"/>
                <w:lang w:val="el-GR"/>
              </w:rPr>
              <w:t xml:space="preserve">) για την αλληλούχιση με τεχνολογία ημιαγωγών. </w:t>
            </w:r>
            <w:r w:rsidRPr="00E331D4">
              <w:rPr>
                <w:rFonts w:eastAsia="Calibri"/>
                <w:color w:val="000000"/>
                <w:szCs w:val="22"/>
              </w:rPr>
              <w:t>Συσκευασία για 20 δείγματα.</w:t>
            </w:r>
          </w:p>
          <w:p w:rsidR="008F5F84" w:rsidRPr="00E331D4" w:rsidRDefault="008F5F84" w:rsidP="00A63721">
            <w:pPr>
              <w:snapToGrid w:val="0"/>
              <w:spacing w:before="60" w:after="60"/>
              <w:rPr>
                <w:rFonts w:eastAsia="Calibri"/>
                <w:color w:val="000000"/>
                <w:szCs w:val="22"/>
                <w:lang w:val="en-US"/>
              </w:rPr>
            </w:pPr>
          </w:p>
        </w:tc>
        <w:tc>
          <w:tcPr>
            <w:tcW w:w="2092" w:type="dxa"/>
            <w:shd w:val="clear" w:color="auto" w:fill="auto"/>
          </w:tcPr>
          <w:p w:rsidR="008F5F84" w:rsidRPr="00E331D4" w:rsidRDefault="008F5F84" w:rsidP="00A63721">
            <w:pPr>
              <w:suppressAutoHyphens w:val="0"/>
              <w:spacing w:after="0"/>
              <w:rPr>
                <w:rFonts w:eastAsia="Calibri"/>
                <w:color w:val="000000"/>
                <w:szCs w:val="22"/>
                <w:lang w:val="el-GR"/>
              </w:rPr>
            </w:pPr>
          </w:p>
        </w:tc>
        <w:tc>
          <w:tcPr>
            <w:tcW w:w="2162" w:type="dxa"/>
            <w:shd w:val="clear" w:color="auto" w:fill="auto"/>
          </w:tcPr>
          <w:p w:rsidR="008F5F84" w:rsidRPr="00E331D4" w:rsidRDefault="008F5F84" w:rsidP="00A63721">
            <w:pPr>
              <w:suppressAutoHyphens w:val="0"/>
              <w:spacing w:after="0"/>
              <w:rPr>
                <w:rFonts w:eastAsia="Calibri"/>
                <w:color w:val="000000"/>
                <w:szCs w:val="22"/>
                <w:lang w:val="el-GR"/>
              </w:rPr>
            </w:pPr>
          </w:p>
        </w:tc>
      </w:tr>
    </w:tbl>
    <w:p w:rsidR="008F5F84" w:rsidRPr="008F5F84" w:rsidRDefault="008F5F84">
      <w:pPr>
        <w:rPr>
          <w:lang w:val="el-GR"/>
        </w:rPr>
      </w:pPr>
      <w:bookmarkStart w:id="0" w:name="_GoBack"/>
      <w:bookmarkEnd w:id="0"/>
    </w:p>
    <w:sectPr w:rsidR="008F5F84" w:rsidRPr="008F5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0000014"/>
    <w:multiLevelType w:val="singleLevel"/>
    <w:tmpl w:val="00000014"/>
    <w:name w:val="WW8Num38"/>
    <w:lvl w:ilvl="0">
      <w:start w:val="1"/>
      <w:numFmt w:val="upperRoman"/>
      <w:lvlText w:val="%1."/>
      <w:lvlJc w:val="left"/>
      <w:pPr>
        <w:tabs>
          <w:tab w:val="num" w:pos="0"/>
        </w:tabs>
        <w:ind w:left="720" w:hanging="360"/>
      </w:pPr>
    </w:lvl>
  </w:abstractNum>
  <w:abstractNum w:abstractNumId="11">
    <w:nsid w:val="04C06A74"/>
    <w:multiLevelType w:val="hybridMultilevel"/>
    <w:tmpl w:val="DB70D936"/>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8F4709"/>
    <w:multiLevelType w:val="hybridMultilevel"/>
    <w:tmpl w:val="BE54526C"/>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E36046"/>
    <w:multiLevelType w:val="hybridMultilevel"/>
    <w:tmpl w:val="E202F8E0"/>
    <w:lvl w:ilvl="0" w:tplc="79982D4A">
      <w:start w:val="1"/>
      <w:numFmt w:val="decimal"/>
      <w:lvlText w:val="%1."/>
      <w:lvlJc w:val="left"/>
      <w:pPr>
        <w:ind w:left="720" w:hanging="360"/>
      </w:pPr>
      <w:rPr>
        <w:rFonts w:ascii="Arial" w:hAnsi="Aria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669D7"/>
    <w:multiLevelType w:val="hybridMultilevel"/>
    <w:tmpl w:val="4B6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852D0"/>
    <w:multiLevelType w:val="hybridMultilevel"/>
    <w:tmpl w:val="97FC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F3D52"/>
    <w:multiLevelType w:val="hybridMultilevel"/>
    <w:tmpl w:val="469C36C6"/>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D6D16"/>
    <w:multiLevelType w:val="hybridMultilevel"/>
    <w:tmpl w:val="518CC44E"/>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014CE0"/>
    <w:multiLevelType w:val="hybridMultilevel"/>
    <w:tmpl w:val="8E528AFE"/>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8F0DCD"/>
    <w:multiLevelType w:val="hybridMultilevel"/>
    <w:tmpl w:val="4E10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1"/>
  </w:num>
  <w:num w:numId="13">
    <w:abstractNumId w:val="11"/>
  </w:num>
  <w:num w:numId="14">
    <w:abstractNumId w:val="12"/>
  </w:num>
  <w:num w:numId="15">
    <w:abstractNumId w:val="19"/>
  </w:num>
  <w:num w:numId="16">
    <w:abstractNumId w:val="15"/>
  </w:num>
  <w:num w:numId="17">
    <w:abstractNumId w:val="18"/>
  </w:num>
  <w:num w:numId="18">
    <w:abstractNumId w:val="14"/>
  </w:num>
  <w:num w:numId="19">
    <w:abstractNumId w:val="17"/>
  </w:num>
  <w:num w:numId="20">
    <w:abstractNumId w:val="16"/>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84"/>
    <w:rsid w:val="0015648E"/>
    <w:rsid w:val="006A5AEF"/>
    <w:rsid w:val="008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EEF58-DF6B-4597-99DC-0201D540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84"/>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qFormat/>
    <w:rsid w:val="008F5F8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8F5F8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8F5F84"/>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8F5F84"/>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8F5F84"/>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F84"/>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8F5F84"/>
    <w:rPr>
      <w:rFonts w:ascii="Arial" w:eastAsia="Times New Roman" w:hAnsi="Arial" w:cs="Arial"/>
      <w:b/>
      <w:color w:val="002060"/>
      <w:sz w:val="24"/>
      <w:lang w:eastAsia="zh-CN"/>
    </w:rPr>
  </w:style>
  <w:style w:type="character" w:customStyle="1" w:styleId="Heading3Char">
    <w:name w:val="Heading 3 Char"/>
    <w:basedOn w:val="DefaultParagraphFont"/>
    <w:link w:val="Heading3"/>
    <w:rsid w:val="008F5F84"/>
    <w:rPr>
      <w:rFonts w:ascii="Arial" w:eastAsia="Times New Roman" w:hAnsi="Arial" w:cs="Times New Roman"/>
      <w:b/>
      <w:bCs/>
      <w:szCs w:val="26"/>
      <w:lang w:eastAsia="zh-CN"/>
    </w:rPr>
  </w:style>
  <w:style w:type="character" w:customStyle="1" w:styleId="Heading4Char">
    <w:name w:val="Heading 4 Char"/>
    <w:basedOn w:val="DefaultParagraphFont"/>
    <w:link w:val="Heading4"/>
    <w:rsid w:val="008F5F84"/>
    <w:rPr>
      <w:rFonts w:ascii="Arial" w:eastAsia="Times New Roman" w:hAnsi="Arial" w:cs="Times New Roman"/>
      <w:b/>
      <w:bCs/>
      <w:szCs w:val="28"/>
      <w:lang w:eastAsia="zh-CN"/>
    </w:rPr>
  </w:style>
  <w:style w:type="character" w:customStyle="1" w:styleId="Heading5Char">
    <w:name w:val="Heading 5 Char"/>
    <w:basedOn w:val="DefaultParagraphFont"/>
    <w:link w:val="Heading5"/>
    <w:rsid w:val="008F5F84"/>
    <w:rPr>
      <w:rFonts w:ascii="Lucida Sans" w:eastAsia="Times New Roman" w:hAnsi="Lucida Sans" w:cs="Lucida Sans"/>
      <w:b/>
      <w:szCs w:val="20"/>
      <w:lang w:val="en-US" w:eastAsia="zh-CN"/>
    </w:rPr>
  </w:style>
  <w:style w:type="character" w:customStyle="1" w:styleId="WW8Num1z0">
    <w:name w:val="WW8Num1z0"/>
    <w:rsid w:val="008F5F84"/>
  </w:style>
  <w:style w:type="character" w:customStyle="1" w:styleId="WW8Num1z1">
    <w:name w:val="WW8Num1z1"/>
    <w:rsid w:val="008F5F84"/>
  </w:style>
  <w:style w:type="character" w:customStyle="1" w:styleId="WW8Num1z2">
    <w:name w:val="WW8Num1z2"/>
    <w:rsid w:val="008F5F84"/>
  </w:style>
  <w:style w:type="character" w:customStyle="1" w:styleId="WW8Num1z3">
    <w:name w:val="WW8Num1z3"/>
    <w:rsid w:val="008F5F84"/>
  </w:style>
  <w:style w:type="character" w:customStyle="1" w:styleId="WW8Num1z4">
    <w:name w:val="WW8Num1z4"/>
    <w:rsid w:val="008F5F84"/>
    <w:rPr>
      <w:rFonts w:ascii="Arial" w:hAnsi="Arial" w:cs="Times New Roman"/>
      <w:b w:val="0"/>
      <w:i w:val="0"/>
      <w:sz w:val="20"/>
      <w:szCs w:val="20"/>
    </w:rPr>
  </w:style>
  <w:style w:type="character" w:customStyle="1" w:styleId="WW8Num1z5">
    <w:name w:val="WW8Num1z5"/>
    <w:rsid w:val="008F5F84"/>
  </w:style>
  <w:style w:type="character" w:customStyle="1" w:styleId="WW8Num1z6">
    <w:name w:val="WW8Num1z6"/>
    <w:rsid w:val="008F5F84"/>
  </w:style>
  <w:style w:type="character" w:customStyle="1" w:styleId="WW8Num1z7">
    <w:name w:val="WW8Num1z7"/>
    <w:rsid w:val="008F5F84"/>
  </w:style>
  <w:style w:type="character" w:customStyle="1" w:styleId="WW8Num1z8">
    <w:name w:val="WW8Num1z8"/>
    <w:rsid w:val="008F5F84"/>
  </w:style>
  <w:style w:type="character" w:customStyle="1" w:styleId="WW8Num2z0">
    <w:name w:val="WW8Num2z0"/>
    <w:rsid w:val="008F5F84"/>
    <w:rPr>
      <w:rFonts w:ascii="Symbol" w:hAnsi="Symbol" w:cs="Symbol"/>
      <w:lang w:val="el-GR"/>
    </w:rPr>
  </w:style>
  <w:style w:type="character" w:customStyle="1" w:styleId="WW8Num3z0">
    <w:name w:val="WW8Num3z0"/>
    <w:rsid w:val="008F5F84"/>
    <w:rPr>
      <w:lang w:val="el-GR"/>
    </w:rPr>
  </w:style>
  <w:style w:type="character" w:customStyle="1" w:styleId="WW8Num4z0">
    <w:name w:val="WW8Num4z0"/>
    <w:rsid w:val="008F5F84"/>
    <w:rPr>
      <w:rFonts w:ascii="Webdings" w:hAnsi="Webdings" w:cs="Webdings"/>
      <w:color w:val="333399"/>
      <w:sz w:val="16"/>
    </w:rPr>
  </w:style>
  <w:style w:type="character" w:customStyle="1" w:styleId="WW8Num5z0">
    <w:name w:val="WW8Num5z0"/>
    <w:rsid w:val="008F5F84"/>
    <w:rPr>
      <w:highlight w:val="yellow"/>
      <w:lang w:val="el-GR"/>
    </w:rPr>
  </w:style>
  <w:style w:type="character" w:customStyle="1" w:styleId="WW8Num6z0">
    <w:name w:val="WW8Num6z0"/>
    <w:rsid w:val="008F5F84"/>
    <w:rPr>
      <w:b/>
      <w:bCs/>
      <w:szCs w:val="22"/>
      <w:lang w:val="el-GR"/>
    </w:rPr>
  </w:style>
  <w:style w:type="character" w:customStyle="1" w:styleId="WW8Num6z1">
    <w:name w:val="WW8Num6z1"/>
    <w:rsid w:val="008F5F84"/>
  </w:style>
  <w:style w:type="character" w:customStyle="1" w:styleId="WW8Num6z2">
    <w:name w:val="WW8Num6z2"/>
    <w:rsid w:val="008F5F84"/>
  </w:style>
  <w:style w:type="character" w:customStyle="1" w:styleId="WW8Num6z3">
    <w:name w:val="WW8Num6z3"/>
    <w:rsid w:val="008F5F84"/>
  </w:style>
  <w:style w:type="character" w:customStyle="1" w:styleId="WW8Num6z4">
    <w:name w:val="WW8Num6z4"/>
    <w:rsid w:val="008F5F84"/>
  </w:style>
  <w:style w:type="character" w:customStyle="1" w:styleId="WW8Num6z5">
    <w:name w:val="WW8Num6z5"/>
    <w:rsid w:val="008F5F84"/>
  </w:style>
  <w:style w:type="character" w:customStyle="1" w:styleId="WW8Num6z6">
    <w:name w:val="WW8Num6z6"/>
    <w:rsid w:val="008F5F84"/>
  </w:style>
  <w:style w:type="character" w:customStyle="1" w:styleId="WW8Num6z7">
    <w:name w:val="WW8Num6z7"/>
    <w:rsid w:val="008F5F84"/>
  </w:style>
  <w:style w:type="character" w:customStyle="1" w:styleId="WW8Num6z8">
    <w:name w:val="WW8Num6z8"/>
    <w:rsid w:val="008F5F84"/>
  </w:style>
  <w:style w:type="character" w:customStyle="1" w:styleId="WW8Num7z0">
    <w:name w:val="WW8Num7z0"/>
    <w:rsid w:val="008F5F84"/>
    <w:rPr>
      <w:b/>
      <w:bCs/>
      <w:szCs w:val="22"/>
      <w:lang w:val="el-GR"/>
    </w:rPr>
  </w:style>
  <w:style w:type="character" w:customStyle="1" w:styleId="WW8Num7z1">
    <w:name w:val="WW8Num7z1"/>
    <w:rsid w:val="008F5F84"/>
    <w:rPr>
      <w:rFonts w:eastAsia="Calibri"/>
      <w:lang w:val="el-GR"/>
    </w:rPr>
  </w:style>
  <w:style w:type="character" w:customStyle="1" w:styleId="WW8Num7z2">
    <w:name w:val="WW8Num7z2"/>
    <w:rsid w:val="008F5F84"/>
  </w:style>
  <w:style w:type="character" w:customStyle="1" w:styleId="WW8Num7z3">
    <w:name w:val="WW8Num7z3"/>
    <w:rsid w:val="008F5F84"/>
  </w:style>
  <w:style w:type="character" w:customStyle="1" w:styleId="WW8Num7z4">
    <w:name w:val="WW8Num7z4"/>
    <w:rsid w:val="008F5F84"/>
  </w:style>
  <w:style w:type="character" w:customStyle="1" w:styleId="WW8Num7z5">
    <w:name w:val="WW8Num7z5"/>
    <w:rsid w:val="008F5F84"/>
  </w:style>
  <w:style w:type="character" w:customStyle="1" w:styleId="WW8Num7z6">
    <w:name w:val="WW8Num7z6"/>
    <w:rsid w:val="008F5F84"/>
  </w:style>
  <w:style w:type="character" w:customStyle="1" w:styleId="WW8Num7z7">
    <w:name w:val="WW8Num7z7"/>
    <w:rsid w:val="008F5F84"/>
  </w:style>
  <w:style w:type="character" w:customStyle="1" w:styleId="WW8Num7z8">
    <w:name w:val="WW8Num7z8"/>
    <w:rsid w:val="008F5F84"/>
  </w:style>
  <w:style w:type="character" w:customStyle="1" w:styleId="WW8Num8z0">
    <w:name w:val="WW8Num8z0"/>
    <w:rsid w:val="008F5F84"/>
    <w:rPr>
      <w:rFonts w:ascii="Symbol" w:hAnsi="Symbol" w:cs="OpenSymbol"/>
      <w:color w:val="5B9BD5"/>
    </w:rPr>
  </w:style>
  <w:style w:type="character" w:customStyle="1" w:styleId="WW8Num9z0">
    <w:name w:val="WW8Num9z0"/>
    <w:rsid w:val="008F5F84"/>
    <w:rPr>
      <w:rFonts w:ascii="Angsana New" w:hAnsi="Angsana New" w:cs="Angsana New"/>
      <w:color w:val="000000"/>
      <w:kern w:val="1"/>
      <w:szCs w:val="22"/>
      <w:shd w:val="clear" w:color="auto" w:fill="FFFFFF"/>
      <w:lang w:val="el-GR"/>
    </w:rPr>
  </w:style>
  <w:style w:type="character" w:customStyle="1" w:styleId="WW8Num10z0">
    <w:name w:val="WW8Num10z0"/>
    <w:rsid w:val="008F5F84"/>
    <w:rPr>
      <w:rFonts w:ascii="Symbol" w:hAnsi="Symbol" w:cs="Symbol"/>
      <w:kern w:val="1"/>
      <w:shd w:val="clear" w:color="auto" w:fill="C0C0C0"/>
      <w:lang w:val="el-GR"/>
    </w:rPr>
  </w:style>
  <w:style w:type="character" w:customStyle="1" w:styleId="WW8Num10z1">
    <w:name w:val="WW8Num10z1"/>
    <w:rsid w:val="008F5F84"/>
  </w:style>
  <w:style w:type="character" w:customStyle="1" w:styleId="WW8Num10z2">
    <w:name w:val="WW8Num10z2"/>
    <w:rsid w:val="008F5F84"/>
  </w:style>
  <w:style w:type="character" w:customStyle="1" w:styleId="WW8Num10z3">
    <w:name w:val="WW8Num10z3"/>
    <w:rsid w:val="008F5F84"/>
  </w:style>
  <w:style w:type="character" w:customStyle="1" w:styleId="WW8Num10z4">
    <w:name w:val="WW8Num10z4"/>
    <w:rsid w:val="008F5F84"/>
  </w:style>
  <w:style w:type="character" w:customStyle="1" w:styleId="WW8Num10z5">
    <w:name w:val="WW8Num10z5"/>
    <w:rsid w:val="008F5F84"/>
  </w:style>
  <w:style w:type="character" w:customStyle="1" w:styleId="WW8Num10z6">
    <w:name w:val="WW8Num10z6"/>
    <w:rsid w:val="008F5F84"/>
  </w:style>
  <w:style w:type="character" w:customStyle="1" w:styleId="WW8Num10z7">
    <w:name w:val="WW8Num10z7"/>
    <w:rsid w:val="008F5F84"/>
  </w:style>
  <w:style w:type="character" w:customStyle="1" w:styleId="WW8Num10z8">
    <w:name w:val="WW8Num10z8"/>
    <w:rsid w:val="008F5F84"/>
  </w:style>
  <w:style w:type="character" w:customStyle="1" w:styleId="WW8Num11z0">
    <w:name w:val="WW8Num11z0"/>
    <w:rsid w:val="008F5F84"/>
    <w:rPr>
      <w:rFonts w:ascii="Symbol" w:hAnsi="Symbol" w:cs="Symbol" w:hint="default"/>
      <w:lang w:val="el-GR"/>
    </w:rPr>
  </w:style>
  <w:style w:type="character" w:customStyle="1" w:styleId="WW8Num11z1">
    <w:name w:val="WW8Num11z1"/>
    <w:rsid w:val="008F5F84"/>
    <w:rPr>
      <w:rFonts w:ascii="Courier New" w:hAnsi="Courier New" w:cs="Courier New" w:hint="default"/>
    </w:rPr>
  </w:style>
  <w:style w:type="character" w:customStyle="1" w:styleId="WW8Num11z2">
    <w:name w:val="WW8Num11z2"/>
    <w:rsid w:val="008F5F84"/>
    <w:rPr>
      <w:rFonts w:ascii="Wingdings" w:hAnsi="Wingdings" w:cs="Wingdings" w:hint="default"/>
    </w:rPr>
  </w:style>
  <w:style w:type="character" w:customStyle="1" w:styleId="DefaultParagraphFont3">
    <w:name w:val="Default Paragraph Font3"/>
    <w:rsid w:val="008F5F84"/>
  </w:style>
  <w:style w:type="character" w:customStyle="1" w:styleId="WW-DefaultParagraphFont">
    <w:name w:val="WW-Default Paragraph Font"/>
    <w:rsid w:val="008F5F84"/>
  </w:style>
  <w:style w:type="character" w:customStyle="1" w:styleId="WW8Num8z1">
    <w:name w:val="WW8Num8z1"/>
    <w:rsid w:val="008F5F84"/>
    <w:rPr>
      <w:rFonts w:eastAsia="Calibri"/>
      <w:lang w:val="el-GR"/>
    </w:rPr>
  </w:style>
  <w:style w:type="character" w:customStyle="1" w:styleId="WW8Num8z2">
    <w:name w:val="WW8Num8z2"/>
    <w:rsid w:val="008F5F84"/>
  </w:style>
  <w:style w:type="character" w:customStyle="1" w:styleId="WW8Num8z3">
    <w:name w:val="WW8Num8z3"/>
    <w:rsid w:val="008F5F84"/>
  </w:style>
  <w:style w:type="character" w:customStyle="1" w:styleId="WW8Num8z4">
    <w:name w:val="WW8Num8z4"/>
    <w:rsid w:val="008F5F84"/>
  </w:style>
  <w:style w:type="character" w:customStyle="1" w:styleId="WW8Num8z5">
    <w:name w:val="WW8Num8z5"/>
    <w:rsid w:val="008F5F84"/>
  </w:style>
  <w:style w:type="character" w:customStyle="1" w:styleId="WW8Num8z6">
    <w:name w:val="WW8Num8z6"/>
    <w:rsid w:val="008F5F84"/>
  </w:style>
  <w:style w:type="character" w:customStyle="1" w:styleId="WW8Num8z7">
    <w:name w:val="WW8Num8z7"/>
    <w:rsid w:val="008F5F84"/>
  </w:style>
  <w:style w:type="character" w:customStyle="1" w:styleId="WW8Num8z8">
    <w:name w:val="WW8Num8z8"/>
    <w:rsid w:val="008F5F84"/>
  </w:style>
  <w:style w:type="character" w:customStyle="1" w:styleId="WW8Num11z3">
    <w:name w:val="WW8Num11z3"/>
    <w:rsid w:val="008F5F84"/>
  </w:style>
  <w:style w:type="character" w:customStyle="1" w:styleId="WW8Num11z4">
    <w:name w:val="WW8Num11z4"/>
    <w:rsid w:val="008F5F84"/>
  </w:style>
  <w:style w:type="character" w:customStyle="1" w:styleId="WW8Num11z5">
    <w:name w:val="WW8Num11z5"/>
    <w:rsid w:val="008F5F84"/>
  </w:style>
  <w:style w:type="character" w:customStyle="1" w:styleId="WW8Num11z6">
    <w:name w:val="WW8Num11z6"/>
    <w:rsid w:val="008F5F84"/>
  </w:style>
  <w:style w:type="character" w:customStyle="1" w:styleId="WW8Num11z7">
    <w:name w:val="WW8Num11z7"/>
    <w:rsid w:val="008F5F84"/>
  </w:style>
  <w:style w:type="character" w:customStyle="1" w:styleId="WW8Num11z8">
    <w:name w:val="WW8Num11z8"/>
    <w:rsid w:val="008F5F84"/>
  </w:style>
  <w:style w:type="character" w:customStyle="1" w:styleId="WW-DefaultParagraphFont1">
    <w:name w:val="WW-Default Paragraph Font1"/>
    <w:rsid w:val="008F5F84"/>
  </w:style>
  <w:style w:type="character" w:customStyle="1" w:styleId="a">
    <w:name w:val="Προεπιλεγμένη γραμματοσειρά"/>
    <w:rsid w:val="008F5F84"/>
  </w:style>
  <w:style w:type="character" w:customStyle="1" w:styleId="WW8Num2z1">
    <w:name w:val="WW8Num2z1"/>
    <w:rsid w:val="008F5F84"/>
  </w:style>
  <w:style w:type="character" w:customStyle="1" w:styleId="WW8Num2z2">
    <w:name w:val="WW8Num2z2"/>
    <w:rsid w:val="008F5F84"/>
  </w:style>
  <w:style w:type="character" w:customStyle="1" w:styleId="WW8Num2z3">
    <w:name w:val="WW8Num2z3"/>
    <w:rsid w:val="008F5F84"/>
  </w:style>
  <w:style w:type="character" w:customStyle="1" w:styleId="WW8Num2z4">
    <w:name w:val="WW8Num2z4"/>
    <w:rsid w:val="008F5F84"/>
    <w:rPr>
      <w:rFonts w:ascii="Arial" w:hAnsi="Arial" w:cs="Times New Roman"/>
      <w:b w:val="0"/>
      <w:i w:val="0"/>
      <w:sz w:val="20"/>
      <w:szCs w:val="20"/>
    </w:rPr>
  </w:style>
  <w:style w:type="character" w:customStyle="1" w:styleId="WW8Num2z5">
    <w:name w:val="WW8Num2z5"/>
    <w:rsid w:val="008F5F84"/>
  </w:style>
  <w:style w:type="character" w:customStyle="1" w:styleId="WW8Num2z6">
    <w:name w:val="WW8Num2z6"/>
    <w:rsid w:val="008F5F84"/>
  </w:style>
  <w:style w:type="character" w:customStyle="1" w:styleId="WW8Num2z7">
    <w:name w:val="WW8Num2z7"/>
    <w:rsid w:val="008F5F84"/>
  </w:style>
  <w:style w:type="character" w:customStyle="1" w:styleId="WW8Num2z8">
    <w:name w:val="WW8Num2z8"/>
    <w:rsid w:val="008F5F84"/>
  </w:style>
  <w:style w:type="character" w:customStyle="1" w:styleId="WW8Num9z1">
    <w:name w:val="WW8Num9z1"/>
    <w:rsid w:val="008F5F84"/>
    <w:rPr>
      <w:rFonts w:eastAsia="Calibri"/>
      <w:lang w:val="el-GR"/>
    </w:rPr>
  </w:style>
  <w:style w:type="character" w:customStyle="1" w:styleId="WW8Num9z2">
    <w:name w:val="WW8Num9z2"/>
    <w:rsid w:val="008F5F84"/>
  </w:style>
  <w:style w:type="character" w:customStyle="1" w:styleId="WW8Num9z3">
    <w:name w:val="WW8Num9z3"/>
    <w:rsid w:val="008F5F84"/>
  </w:style>
  <w:style w:type="character" w:customStyle="1" w:styleId="WW8Num9z4">
    <w:name w:val="WW8Num9z4"/>
    <w:rsid w:val="008F5F84"/>
  </w:style>
  <w:style w:type="character" w:customStyle="1" w:styleId="WW8Num9z5">
    <w:name w:val="WW8Num9z5"/>
    <w:rsid w:val="008F5F84"/>
  </w:style>
  <w:style w:type="character" w:customStyle="1" w:styleId="WW8Num9z6">
    <w:name w:val="WW8Num9z6"/>
    <w:rsid w:val="008F5F84"/>
  </w:style>
  <w:style w:type="character" w:customStyle="1" w:styleId="WW8Num9z7">
    <w:name w:val="WW8Num9z7"/>
    <w:rsid w:val="008F5F84"/>
  </w:style>
  <w:style w:type="character" w:customStyle="1" w:styleId="WW8Num9z8">
    <w:name w:val="WW8Num9z8"/>
    <w:rsid w:val="008F5F84"/>
  </w:style>
  <w:style w:type="character" w:customStyle="1" w:styleId="WW-DefaultParagraphFont11">
    <w:name w:val="WW-Default Paragraph Font11"/>
    <w:rsid w:val="008F5F84"/>
  </w:style>
  <w:style w:type="character" w:customStyle="1" w:styleId="WW8Num12z0">
    <w:name w:val="WW8Num12z0"/>
    <w:rsid w:val="008F5F84"/>
    <w:rPr>
      <w:rFonts w:ascii="Symbol" w:hAnsi="Symbol" w:cs="Symbol"/>
    </w:rPr>
  </w:style>
  <w:style w:type="character" w:customStyle="1" w:styleId="WW8Num12z1">
    <w:name w:val="WW8Num12z1"/>
    <w:rsid w:val="008F5F84"/>
    <w:rPr>
      <w:rFonts w:ascii="Courier New" w:hAnsi="Courier New" w:cs="Courier New"/>
    </w:rPr>
  </w:style>
  <w:style w:type="character" w:customStyle="1" w:styleId="WW8Num12z2">
    <w:name w:val="WW8Num12z2"/>
    <w:rsid w:val="008F5F84"/>
    <w:rPr>
      <w:rFonts w:ascii="Wingdings" w:hAnsi="Wingdings" w:cs="Wingdings"/>
    </w:rPr>
  </w:style>
  <w:style w:type="character" w:customStyle="1" w:styleId="WW-DefaultParagraphFont111">
    <w:name w:val="WW-Default Paragraph Font111"/>
    <w:rsid w:val="008F5F84"/>
  </w:style>
  <w:style w:type="character" w:customStyle="1" w:styleId="WW-DefaultParagraphFont1111">
    <w:name w:val="WW-Default Paragraph Font1111"/>
    <w:rsid w:val="008F5F84"/>
  </w:style>
  <w:style w:type="character" w:customStyle="1" w:styleId="WW-DefaultParagraphFont11111">
    <w:name w:val="WW-Default Paragraph Font11111"/>
    <w:rsid w:val="008F5F84"/>
  </w:style>
  <w:style w:type="character" w:customStyle="1" w:styleId="3">
    <w:name w:val="Προεπιλεγμένη γραμματοσειρά3"/>
    <w:rsid w:val="008F5F84"/>
  </w:style>
  <w:style w:type="character" w:customStyle="1" w:styleId="WW-DefaultParagraphFont111111">
    <w:name w:val="WW-Default Paragraph Font111111"/>
    <w:rsid w:val="008F5F84"/>
  </w:style>
  <w:style w:type="character" w:customStyle="1" w:styleId="DefaultParagraphFont2">
    <w:name w:val="Default Paragraph Font2"/>
    <w:rsid w:val="008F5F84"/>
  </w:style>
  <w:style w:type="character" w:customStyle="1" w:styleId="WW8Num12z3">
    <w:name w:val="WW8Num12z3"/>
    <w:rsid w:val="008F5F84"/>
  </w:style>
  <w:style w:type="character" w:customStyle="1" w:styleId="WW8Num12z4">
    <w:name w:val="WW8Num12z4"/>
    <w:rsid w:val="008F5F84"/>
  </w:style>
  <w:style w:type="character" w:customStyle="1" w:styleId="WW8Num12z5">
    <w:name w:val="WW8Num12z5"/>
    <w:rsid w:val="008F5F84"/>
  </w:style>
  <w:style w:type="character" w:customStyle="1" w:styleId="WW8Num12z6">
    <w:name w:val="WW8Num12z6"/>
    <w:rsid w:val="008F5F84"/>
  </w:style>
  <w:style w:type="character" w:customStyle="1" w:styleId="WW8Num12z7">
    <w:name w:val="WW8Num12z7"/>
    <w:rsid w:val="008F5F84"/>
  </w:style>
  <w:style w:type="character" w:customStyle="1" w:styleId="WW8Num12z8">
    <w:name w:val="WW8Num12z8"/>
    <w:rsid w:val="008F5F84"/>
  </w:style>
  <w:style w:type="character" w:customStyle="1" w:styleId="WW8Num13z0">
    <w:name w:val="WW8Num13z0"/>
    <w:rsid w:val="008F5F84"/>
    <w:rPr>
      <w:rFonts w:ascii="Symbol" w:hAnsi="Symbol" w:cs="OpenSymbol"/>
    </w:rPr>
  </w:style>
  <w:style w:type="character" w:customStyle="1" w:styleId="WW-DefaultParagraphFont1111111">
    <w:name w:val="WW-Default Paragraph Font1111111"/>
    <w:rsid w:val="008F5F84"/>
  </w:style>
  <w:style w:type="character" w:customStyle="1" w:styleId="WW8Num13z1">
    <w:name w:val="WW8Num13z1"/>
    <w:rsid w:val="008F5F84"/>
    <w:rPr>
      <w:rFonts w:eastAsia="Calibri"/>
      <w:lang w:val="el-GR"/>
    </w:rPr>
  </w:style>
  <w:style w:type="character" w:customStyle="1" w:styleId="WW8Num13z2">
    <w:name w:val="WW8Num13z2"/>
    <w:rsid w:val="008F5F84"/>
  </w:style>
  <w:style w:type="character" w:customStyle="1" w:styleId="WW8Num13z3">
    <w:name w:val="WW8Num13z3"/>
    <w:rsid w:val="008F5F84"/>
  </w:style>
  <w:style w:type="character" w:customStyle="1" w:styleId="WW8Num13z4">
    <w:name w:val="WW8Num13z4"/>
    <w:rsid w:val="008F5F84"/>
  </w:style>
  <w:style w:type="character" w:customStyle="1" w:styleId="WW8Num13z5">
    <w:name w:val="WW8Num13z5"/>
    <w:rsid w:val="008F5F84"/>
  </w:style>
  <w:style w:type="character" w:customStyle="1" w:styleId="WW8Num13z6">
    <w:name w:val="WW8Num13z6"/>
    <w:rsid w:val="008F5F84"/>
  </w:style>
  <w:style w:type="character" w:customStyle="1" w:styleId="WW8Num13z7">
    <w:name w:val="WW8Num13z7"/>
    <w:rsid w:val="008F5F84"/>
  </w:style>
  <w:style w:type="character" w:customStyle="1" w:styleId="WW8Num13z8">
    <w:name w:val="WW8Num13z8"/>
    <w:rsid w:val="008F5F84"/>
  </w:style>
  <w:style w:type="character" w:customStyle="1" w:styleId="WW8Num14z0">
    <w:name w:val="WW8Num14z0"/>
    <w:rsid w:val="008F5F84"/>
    <w:rPr>
      <w:rFonts w:ascii="Symbol" w:hAnsi="Symbol" w:cs="OpenSymbol"/>
    </w:rPr>
  </w:style>
  <w:style w:type="character" w:customStyle="1" w:styleId="WW8Num14z1">
    <w:name w:val="WW8Num14z1"/>
    <w:rsid w:val="008F5F84"/>
  </w:style>
  <w:style w:type="character" w:customStyle="1" w:styleId="WW8Num14z2">
    <w:name w:val="WW8Num14z2"/>
    <w:rsid w:val="008F5F84"/>
  </w:style>
  <w:style w:type="character" w:customStyle="1" w:styleId="WW8Num14z3">
    <w:name w:val="WW8Num14z3"/>
    <w:rsid w:val="008F5F84"/>
  </w:style>
  <w:style w:type="character" w:customStyle="1" w:styleId="WW8Num14z4">
    <w:name w:val="WW8Num14z4"/>
    <w:rsid w:val="008F5F84"/>
  </w:style>
  <w:style w:type="character" w:customStyle="1" w:styleId="WW8Num14z5">
    <w:name w:val="WW8Num14z5"/>
    <w:rsid w:val="008F5F84"/>
  </w:style>
  <w:style w:type="character" w:customStyle="1" w:styleId="WW8Num14z6">
    <w:name w:val="WW8Num14z6"/>
    <w:rsid w:val="008F5F84"/>
  </w:style>
  <w:style w:type="character" w:customStyle="1" w:styleId="WW8Num14z7">
    <w:name w:val="WW8Num14z7"/>
    <w:rsid w:val="008F5F84"/>
  </w:style>
  <w:style w:type="character" w:customStyle="1" w:styleId="WW8Num14z8">
    <w:name w:val="WW8Num14z8"/>
    <w:rsid w:val="008F5F84"/>
  </w:style>
  <w:style w:type="character" w:customStyle="1" w:styleId="WW8Num15z0">
    <w:name w:val="WW8Num15z0"/>
    <w:rsid w:val="008F5F84"/>
  </w:style>
  <w:style w:type="character" w:customStyle="1" w:styleId="WW8Num15z1">
    <w:name w:val="WW8Num15z1"/>
    <w:rsid w:val="008F5F84"/>
  </w:style>
  <w:style w:type="character" w:customStyle="1" w:styleId="WW8Num15z2">
    <w:name w:val="WW8Num15z2"/>
    <w:rsid w:val="008F5F84"/>
  </w:style>
  <w:style w:type="character" w:customStyle="1" w:styleId="WW8Num15z3">
    <w:name w:val="WW8Num15z3"/>
    <w:rsid w:val="008F5F84"/>
  </w:style>
  <w:style w:type="character" w:customStyle="1" w:styleId="WW8Num15z4">
    <w:name w:val="WW8Num15z4"/>
    <w:rsid w:val="008F5F84"/>
  </w:style>
  <w:style w:type="character" w:customStyle="1" w:styleId="WW8Num15z5">
    <w:name w:val="WW8Num15z5"/>
    <w:rsid w:val="008F5F84"/>
  </w:style>
  <w:style w:type="character" w:customStyle="1" w:styleId="WW8Num15z6">
    <w:name w:val="WW8Num15z6"/>
    <w:rsid w:val="008F5F84"/>
  </w:style>
  <w:style w:type="character" w:customStyle="1" w:styleId="WW8Num15z7">
    <w:name w:val="WW8Num15z7"/>
    <w:rsid w:val="008F5F84"/>
  </w:style>
  <w:style w:type="character" w:customStyle="1" w:styleId="WW8Num15z8">
    <w:name w:val="WW8Num15z8"/>
    <w:rsid w:val="008F5F84"/>
  </w:style>
  <w:style w:type="character" w:customStyle="1" w:styleId="WW8Num16z0">
    <w:name w:val="WW8Num16z0"/>
    <w:rsid w:val="008F5F84"/>
  </w:style>
  <w:style w:type="character" w:customStyle="1" w:styleId="WW8Num16z1">
    <w:name w:val="WW8Num16z1"/>
    <w:rsid w:val="008F5F84"/>
  </w:style>
  <w:style w:type="character" w:customStyle="1" w:styleId="WW8Num16z2">
    <w:name w:val="WW8Num16z2"/>
    <w:rsid w:val="008F5F84"/>
  </w:style>
  <w:style w:type="character" w:customStyle="1" w:styleId="WW8Num16z3">
    <w:name w:val="WW8Num16z3"/>
    <w:rsid w:val="008F5F84"/>
  </w:style>
  <w:style w:type="character" w:customStyle="1" w:styleId="WW8Num16z4">
    <w:name w:val="WW8Num16z4"/>
    <w:rsid w:val="008F5F84"/>
  </w:style>
  <w:style w:type="character" w:customStyle="1" w:styleId="WW8Num16z5">
    <w:name w:val="WW8Num16z5"/>
    <w:rsid w:val="008F5F84"/>
  </w:style>
  <w:style w:type="character" w:customStyle="1" w:styleId="WW8Num16z6">
    <w:name w:val="WW8Num16z6"/>
    <w:rsid w:val="008F5F84"/>
  </w:style>
  <w:style w:type="character" w:customStyle="1" w:styleId="WW8Num16z7">
    <w:name w:val="WW8Num16z7"/>
    <w:rsid w:val="008F5F84"/>
  </w:style>
  <w:style w:type="character" w:customStyle="1" w:styleId="WW8Num16z8">
    <w:name w:val="WW8Num16z8"/>
    <w:rsid w:val="008F5F84"/>
  </w:style>
  <w:style w:type="character" w:customStyle="1" w:styleId="WW-DefaultParagraphFont11111111">
    <w:name w:val="WW-Default Paragraph Font11111111"/>
    <w:rsid w:val="008F5F84"/>
  </w:style>
  <w:style w:type="character" w:customStyle="1" w:styleId="WW-DefaultParagraphFont111111111">
    <w:name w:val="WW-Default Paragraph Font111111111"/>
    <w:rsid w:val="008F5F84"/>
  </w:style>
  <w:style w:type="character" w:customStyle="1" w:styleId="WW-DefaultParagraphFont1111111111">
    <w:name w:val="WW-Default Paragraph Font1111111111"/>
    <w:rsid w:val="008F5F84"/>
  </w:style>
  <w:style w:type="character" w:customStyle="1" w:styleId="WW-DefaultParagraphFont11111111111">
    <w:name w:val="WW-Default Paragraph Font11111111111"/>
    <w:rsid w:val="008F5F84"/>
  </w:style>
  <w:style w:type="character" w:customStyle="1" w:styleId="WW-DefaultParagraphFont111111111111">
    <w:name w:val="WW-Default Paragraph Font111111111111"/>
    <w:rsid w:val="008F5F84"/>
  </w:style>
  <w:style w:type="character" w:customStyle="1" w:styleId="WW8Num17z0">
    <w:name w:val="WW8Num17z0"/>
    <w:rsid w:val="008F5F84"/>
  </w:style>
  <w:style w:type="character" w:customStyle="1" w:styleId="WW8Num17z1">
    <w:name w:val="WW8Num17z1"/>
    <w:rsid w:val="008F5F84"/>
  </w:style>
  <w:style w:type="character" w:customStyle="1" w:styleId="WW8Num17z2">
    <w:name w:val="WW8Num17z2"/>
    <w:rsid w:val="008F5F84"/>
  </w:style>
  <w:style w:type="character" w:customStyle="1" w:styleId="WW8Num17z3">
    <w:name w:val="WW8Num17z3"/>
    <w:rsid w:val="008F5F84"/>
  </w:style>
  <w:style w:type="character" w:customStyle="1" w:styleId="WW8Num17z4">
    <w:name w:val="WW8Num17z4"/>
    <w:rsid w:val="008F5F84"/>
  </w:style>
  <w:style w:type="character" w:customStyle="1" w:styleId="WW8Num17z5">
    <w:name w:val="WW8Num17z5"/>
    <w:rsid w:val="008F5F84"/>
  </w:style>
  <w:style w:type="character" w:customStyle="1" w:styleId="WW8Num17z6">
    <w:name w:val="WW8Num17z6"/>
    <w:rsid w:val="008F5F84"/>
  </w:style>
  <w:style w:type="character" w:customStyle="1" w:styleId="WW8Num17z7">
    <w:name w:val="WW8Num17z7"/>
    <w:rsid w:val="008F5F84"/>
  </w:style>
  <w:style w:type="character" w:customStyle="1" w:styleId="WW8Num17z8">
    <w:name w:val="WW8Num17z8"/>
    <w:rsid w:val="008F5F84"/>
  </w:style>
  <w:style w:type="character" w:customStyle="1" w:styleId="WW8Num18z0">
    <w:name w:val="WW8Num18z0"/>
    <w:rsid w:val="008F5F84"/>
  </w:style>
  <w:style w:type="character" w:customStyle="1" w:styleId="WW8Num18z1">
    <w:name w:val="WW8Num18z1"/>
    <w:rsid w:val="008F5F84"/>
  </w:style>
  <w:style w:type="character" w:customStyle="1" w:styleId="WW8Num18z2">
    <w:name w:val="WW8Num18z2"/>
    <w:rsid w:val="008F5F84"/>
  </w:style>
  <w:style w:type="character" w:customStyle="1" w:styleId="WW8Num18z3">
    <w:name w:val="WW8Num18z3"/>
    <w:rsid w:val="008F5F84"/>
  </w:style>
  <w:style w:type="character" w:customStyle="1" w:styleId="WW8Num18z4">
    <w:name w:val="WW8Num18z4"/>
    <w:rsid w:val="008F5F84"/>
  </w:style>
  <w:style w:type="character" w:customStyle="1" w:styleId="WW8Num18z5">
    <w:name w:val="WW8Num18z5"/>
    <w:rsid w:val="008F5F84"/>
  </w:style>
  <w:style w:type="character" w:customStyle="1" w:styleId="WW8Num18z6">
    <w:name w:val="WW8Num18z6"/>
    <w:rsid w:val="008F5F84"/>
  </w:style>
  <w:style w:type="character" w:customStyle="1" w:styleId="WW8Num18z7">
    <w:name w:val="WW8Num18z7"/>
    <w:rsid w:val="008F5F84"/>
  </w:style>
  <w:style w:type="character" w:customStyle="1" w:styleId="WW8Num18z8">
    <w:name w:val="WW8Num18z8"/>
    <w:rsid w:val="008F5F84"/>
  </w:style>
  <w:style w:type="character" w:customStyle="1" w:styleId="WW8Num3z1">
    <w:name w:val="WW8Num3z1"/>
    <w:rsid w:val="008F5F84"/>
  </w:style>
  <w:style w:type="character" w:customStyle="1" w:styleId="WW8Num3z2">
    <w:name w:val="WW8Num3z2"/>
    <w:rsid w:val="008F5F84"/>
  </w:style>
  <w:style w:type="character" w:customStyle="1" w:styleId="WW8Num3z3">
    <w:name w:val="WW8Num3z3"/>
    <w:rsid w:val="008F5F84"/>
  </w:style>
  <w:style w:type="character" w:customStyle="1" w:styleId="WW8Num3z4">
    <w:name w:val="WW8Num3z4"/>
    <w:rsid w:val="008F5F84"/>
    <w:rPr>
      <w:rFonts w:ascii="Arial" w:hAnsi="Arial" w:cs="Times New Roman"/>
      <w:b w:val="0"/>
      <w:i w:val="0"/>
      <w:sz w:val="20"/>
      <w:szCs w:val="20"/>
    </w:rPr>
  </w:style>
  <w:style w:type="character" w:customStyle="1" w:styleId="WW8Num3z5">
    <w:name w:val="WW8Num3z5"/>
    <w:rsid w:val="008F5F84"/>
  </w:style>
  <w:style w:type="character" w:customStyle="1" w:styleId="WW8Num3z6">
    <w:name w:val="WW8Num3z6"/>
    <w:rsid w:val="008F5F84"/>
  </w:style>
  <w:style w:type="character" w:customStyle="1" w:styleId="WW8Num3z7">
    <w:name w:val="WW8Num3z7"/>
    <w:rsid w:val="008F5F84"/>
  </w:style>
  <w:style w:type="character" w:customStyle="1" w:styleId="WW8Num3z8">
    <w:name w:val="WW8Num3z8"/>
    <w:rsid w:val="008F5F84"/>
  </w:style>
  <w:style w:type="character" w:customStyle="1" w:styleId="WW-DefaultParagraphFont1111111111111">
    <w:name w:val="WW-Default Paragraph Font1111111111111"/>
    <w:rsid w:val="008F5F84"/>
  </w:style>
  <w:style w:type="character" w:customStyle="1" w:styleId="WW-DefaultParagraphFont11111111111111">
    <w:name w:val="WW-Default Paragraph Font11111111111111"/>
    <w:rsid w:val="008F5F84"/>
  </w:style>
  <w:style w:type="character" w:customStyle="1" w:styleId="WW-DefaultParagraphFont111111111111111">
    <w:name w:val="WW-Default Paragraph Font111111111111111"/>
    <w:rsid w:val="008F5F84"/>
  </w:style>
  <w:style w:type="character" w:customStyle="1" w:styleId="WW-DefaultParagraphFont1111111111111111">
    <w:name w:val="WW-Default Paragraph Font1111111111111111"/>
    <w:rsid w:val="008F5F84"/>
  </w:style>
  <w:style w:type="character" w:customStyle="1" w:styleId="2">
    <w:name w:val="Προεπιλεγμένη γραμματοσειρά2"/>
    <w:rsid w:val="008F5F84"/>
  </w:style>
  <w:style w:type="character" w:customStyle="1" w:styleId="WW8Num19z0">
    <w:name w:val="WW8Num19z0"/>
    <w:rsid w:val="008F5F84"/>
    <w:rPr>
      <w:rFonts w:ascii="Calibri" w:hAnsi="Calibri" w:cs="Calibri"/>
    </w:rPr>
  </w:style>
  <w:style w:type="character" w:customStyle="1" w:styleId="WW8Num19z1">
    <w:name w:val="WW8Num19z1"/>
    <w:rsid w:val="008F5F84"/>
  </w:style>
  <w:style w:type="character" w:customStyle="1" w:styleId="WW8Num20z0">
    <w:name w:val="WW8Num20z0"/>
    <w:rsid w:val="008F5F84"/>
    <w:rPr>
      <w:rFonts w:ascii="Calibri" w:eastAsia="Calibri" w:hAnsi="Calibri" w:cs="Times New Roman"/>
    </w:rPr>
  </w:style>
  <w:style w:type="character" w:customStyle="1" w:styleId="WW8Num20z1">
    <w:name w:val="WW8Num20z1"/>
    <w:rsid w:val="008F5F84"/>
    <w:rPr>
      <w:rFonts w:ascii="Courier New" w:hAnsi="Courier New" w:cs="Courier New"/>
    </w:rPr>
  </w:style>
  <w:style w:type="character" w:customStyle="1" w:styleId="WW8Num20z2">
    <w:name w:val="WW8Num20z2"/>
    <w:rsid w:val="008F5F84"/>
    <w:rPr>
      <w:rFonts w:ascii="Wingdings" w:hAnsi="Wingdings" w:cs="Wingdings"/>
    </w:rPr>
  </w:style>
  <w:style w:type="character" w:customStyle="1" w:styleId="WW8Num20z3">
    <w:name w:val="WW8Num20z3"/>
    <w:rsid w:val="008F5F84"/>
    <w:rPr>
      <w:rFonts w:ascii="Symbol" w:hAnsi="Symbol" w:cs="Symbol"/>
    </w:rPr>
  </w:style>
  <w:style w:type="character" w:customStyle="1" w:styleId="WW-DefaultParagraphFont11111111111111111">
    <w:name w:val="WW-Default Paragraph Font11111111111111111"/>
    <w:rsid w:val="008F5F84"/>
  </w:style>
  <w:style w:type="character" w:customStyle="1" w:styleId="WW8Num19z2">
    <w:name w:val="WW8Num19z2"/>
    <w:rsid w:val="008F5F84"/>
  </w:style>
  <w:style w:type="character" w:customStyle="1" w:styleId="WW8Num19z3">
    <w:name w:val="WW8Num19z3"/>
    <w:rsid w:val="008F5F84"/>
  </w:style>
  <w:style w:type="character" w:customStyle="1" w:styleId="WW8Num19z4">
    <w:name w:val="WW8Num19z4"/>
    <w:rsid w:val="008F5F84"/>
  </w:style>
  <w:style w:type="character" w:customStyle="1" w:styleId="WW8Num19z5">
    <w:name w:val="WW8Num19z5"/>
    <w:rsid w:val="008F5F84"/>
  </w:style>
  <w:style w:type="character" w:customStyle="1" w:styleId="WW8Num19z6">
    <w:name w:val="WW8Num19z6"/>
    <w:rsid w:val="008F5F84"/>
  </w:style>
  <w:style w:type="character" w:customStyle="1" w:styleId="WW8Num19z7">
    <w:name w:val="WW8Num19z7"/>
    <w:rsid w:val="008F5F84"/>
  </w:style>
  <w:style w:type="character" w:customStyle="1" w:styleId="WW8Num19z8">
    <w:name w:val="WW8Num19z8"/>
    <w:rsid w:val="008F5F84"/>
  </w:style>
  <w:style w:type="character" w:customStyle="1" w:styleId="WW8Num20z4">
    <w:name w:val="WW8Num20z4"/>
    <w:rsid w:val="008F5F84"/>
  </w:style>
  <w:style w:type="character" w:customStyle="1" w:styleId="WW8Num20z5">
    <w:name w:val="WW8Num20z5"/>
    <w:rsid w:val="008F5F84"/>
  </w:style>
  <w:style w:type="character" w:customStyle="1" w:styleId="WW8Num20z6">
    <w:name w:val="WW8Num20z6"/>
    <w:rsid w:val="008F5F84"/>
  </w:style>
  <w:style w:type="character" w:customStyle="1" w:styleId="WW8Num20z7">
    <w:name w:val="WW8Num20z7"/>
    <w:rsid w:val="008F5F84"/>
  </w:style>
  <w:style w:type="character" w:customStyle="1" w:styleId="WW8Num20z8">
    <w:name w:val="WW8Num20z8"/>
    <w:rsid w:val="008F5F84"/>
  </w:style>
  <w:style w:type="character" w:customStyle="1" w:styleId="WW-DefaultParagraphFont111111111111111111">
    <w:name w:val="WW-Default Paragraph Font111111111111111111"/>
    <w:rsid w:val="008F5F84"/>
  </w:style>
  <w:style w:type="character" w:customStyle="1" w:styleId="WW-DefaultParagraphFont1111111111111111111">
    <w:name w:val="WW-Default Paragraph Font1111111111111111111"/>
    <w:rsid w:val="008F5F84"/>
  </w:style>
  <w:style w:type="character" w:customStyle="1" w:styleId="WW8Num21z0">
    <w:name w:val="WW8Num21z0"/>
    <w:rsid w:val="008F5F84"/>
    <w:rPr>
      <w:rFonts w:ascii="Calibri" w:eastAsia="Times New Roman" w:hAnsi="Calibri" w:cs="Calibri"/>
    </w:rPr>
  </w:style>
  <w:style w:type="character" w:customStyle="1" w:styleId="WW8Num21z1">
    <w:name w:val="WW8Num21z1"/>
    <w:rsid w:val="008F5F84"/>
    <w:rPr>
      <w:rFonts w:ascii="Courier New" w:hAnsi="Courier New" w:cs="Courier New"/>
    </w:rPr>
  </w:style>
  <w:style w:type="character" w:customStyle="1" w:styleId="WW8Num21z2">
    <w:name w:val="WW8Num21z2"/>
    <w:rsid w:val="008F5F84"/>
    <w:rPr>
      <w:rFonts w:ascii="Wingdings" w:hAnsi="Wingdings" w:cs="Wingdings"/>
    </w:rPr>
  </w:style>
  <w:style w:type="character" w:customStyle="1" w:styleId="WW8Num21z3">
    <w:name w:val="WW8Num21z3"/>
    <w:rsid w:val="008F5F84"/>
    <w:rPr>
      <w:rFonts w:ascii="Symbol" w:hAnsi="Symbol" w:cs="Symbol"/>
    </w:rPr>
  </w:style>
  <w:style w:type="character" w:customStyle="1" w:styleId="WW8Num22z0">
    <w:name w:val="WW8Num22z0"/>
    <w:rsid w:val="008F5F84"/>
    <w:rPr>
      <w:rFonts w:ascii="Symbol" w:hAnsi="Symbol" w:cs="Symbol"/>
    </w:rPr>
  </w:style>
  <w:style w:type="character" w:customStyle="1" w:styleId="WW8Num22z1">
    <w:name w:val="WW8Num22z1"/>
    <w:rsid w:val="008F5F84"/>
    <w:rPr>
      <w:rFonts w:ascii="Courier New" w:hAnsi="Courier New" w:cs="Courier New"/>
    </w:rPr>
  </w:style>
  <w:style w:type="character" w:customStyle="1" w:styleId="WW8Num22z2">
    <w:name w:val="WW8Num22z2"/>
    <w:rsid w:val="008F5F84"/>
    <w:rPr>
      <w:rFonts w:ascii="Wingdings" w:hAnsi="Wingdings" w:cs="Wingdings"/>
    </w:rPr>
  </w:style>
  <w:style w:type="character" w:customStyle="1" w:styleId="WW8Num23z0">
    <w:name w:val="WW8Num23z0"/>
    <w:rsid w:val="008F5F84"/>
    <w:rPr>
      <w:rFonts w:ascii="Calibri" w:eastAsia="Times New Roman" w:hAnsi="Calibri" w:cs="Calibri"/>
    </w:rPr>
  </w:style>
  <w:style w:type="character" w:customStyle="1" w:styleId="WW8Num23z1">
    <w:name w:val="WW8Num23z1"/>
    <w:rsid w:val="008F5F84"/>
    <w:rPr>
      <w:rFonts w:ascii="Courier New" w:hAnsi="Courier New" w:cs="Courier New"/>
    </w:rPr>
  </w:style>
  <w:style w:type="character" w:customStyle="1" w:styleId="WW8Num23z2">
    <w:name w:val="WW8Num23z2"/>
    <w:rsid w:val="008F5F84"/>
    <w:rPr>
      <w:rFonts w:ascii="Wingdings" w:hAnsi="Wingdings" w:cs="Wingdings"/>
    </w:rPr>
  </w:style>
  <w:style w:type="character" w:customStyle="1" w:styleId="WW8Num23z3">
    <w:name w:val="WW8Num23z3"/>
    <w:rsid w:val="008F5F84"/>
    <w:rPr>
      <w:rFonts w:ascii="Symbol" w:hAnsi="Symbol" w:cs="Symbol"/>
    </w:rPr>
  </w:style>
  <w:style w:type="character" w:customStyle="1" w:styleId="WW8Num24z0">
    <w:name w:val="WW8Num24z0"/>
    <w:rsid w:val="008F5F84"/>
    <w:rPr>
      <w:rFonts w:ascii="Symbol" w:hAnsi="Symbol" w:cs="Symbol"/>
      <w:strike/>
      <w:color w:val="0070C0"/>
      <w:position w:val="0"/>
      <w:sz w:val="24"/>
      <w:vertAlign w:val="baseline"/>
      <w:lang w:val="el-GR"/>
    </w:rPr>
  </w:style>
  <w:style w:type="character" w:customStyle="1" w:styleId="WW8Num24z1">
    <w:name w:val="WW8Num24z1"/>
    <w:rsid w:val="008F5F84"/>
    <w:rPr>
      <w:rFonts w:ascii="Courier New" w:hAnsi="Courier New" w:cs="Courier New"/>
    </w:rPr>
  </w:style>
  <w:style w:type="character" w:customStyle="1" w:styleId="WW8Num24z2">
    <w:name w:val="WW8Num24z2"/>
    <w:rsid w:val="008F5F84"/>
    <w:rPr>
      <w:rFonts w:ascii="Wingdings" w:hAnsi="Wingdings" w:cs="Wingdings"/>
    </w:rPr>
  </w:style>
  <w:style w:type="character" w:customStyle="1" w:styleId="WW8Num25z0">
    <w:name w:val="WW8Num25z0"/>
    <w:rsid w:val="008F5F84"/>
    <w:rPr>
      <w:rFonts w:ascii="Symbol" w:hAnsi="Symbol" w:cs="Symbol"/>
    </w:rPr>
  </w:style>
  <w:style w:type="character" w:customStyle="1" w:styleId="WW8Num25z1">
    <w:name w:val="WW8Num25z1"/>
    <w:rsid w:val="008F5F84"/>
    <w:rPr>
      <w:rFonts w:ascii="Courier New" w:hAnsi="Courier New" w:cs="Courier New"/>
    </w:rPr>
  </w:style>
  <w:style w:type="character" w:customStyle="1" w:styleId="WW8Num25z2">
    <w:name w:val="WW8Num25z2"/>
    <w:rsid w:val="008F5F84"/>
    <w:rPr>
      <w:rFonts w:ascii="Wingdings" w:hAnsi="Wingdings" w:cs="Wingdings"/>
    </w:rPr>
  </w:style>
  <w:style w:type="character" w:customStyle="1" w:styleId="WW8Num26z0">
    <w:name w:val="WW8Num26z0"/>
    <w:rsid w:val="008F5F84"/>
    <w:rPr>
      <w:rFonts w:ascii="Symbol" w:hAnsi="Symbol" w:cs="Symbol"/>
    </w:rPr>
  </w:style>
  <w:style w:type="character" w:customStyle="1" w:styleId="WW8Num26z1">
    <w:name w:val="WW8Num26z1"/>
    <w:rsid w:val="008F5F84"/>
    <w:rPr>
      <w:rFonts w:ascii="Courier New" w:hAnsi="Courier New" w:cs="Courier New"/>
    </w:rPr>
  </w:style>
  <w:style w:type="character" w:customStyle="1" w:styleId="WW8Num26z2">
    <w:name w:val="WW8Num26z2"/>
    <w:rsid w:val="008F5F84"/>
    <w:rPr>
      <w:rFonts w:ascii="Wingdings" w:hAnsi="Wingdings" w:cs="Wingdings"/>
    </w:rPr>
  </w:style>
  <w:style w:type="character" w:customStyle="1" w:styleId="WW8Num27z0">
    <w:name w:val="WW8Num27z0"/>
    <w:rsid w:val="008F5F84"/>
    <w:rPr>
      <w:rFonts w:ascii="Calibri" w:eastAsia="Times New Roman" w:hAnsi="Calibri" w:cs="Calibri"/>
    </w:rPr>
  </w:style>
  <w:style w:type="character" w:customStyle="1" w:styleId="WW8Num27z1">
    <w:name w:val="WW8Num27z1"/>
    <w:rsid w:val="008F5F84"/>
    <w:rPr>
      <w:rFonts w:ascii="Courier New" w:hAnsi="Courier New" w:cs="Courier New"/>
    </w:rPr>
  </w:style>
  <w:style w:type="character" w:customStyle="1" w:styleId="WW8Num27z2">
    <w:name w:val="WW8Num27z2"/>
    <w:rsid w:val="008F5F84"/>
    <w:rPr>
      <w:rFonts w:ascii="Wingdings" w:hAnsi="Wingdings" w:cs="Wingdings"/>
    </w:rPr>
  </w:style>
  <w:style w:type="character" w:customStyle="1" w:styleId="WW8Num27z3">
    <w:name w:val="WW8Num27z3"/>
    <w:rsid w:val="008F5F84"/>
    <w:rPr>
      <w:rFonts w:ascii="Symbol" w:hAnsi="Symbol" w:cs="Symbol"/>
    </w:rPr>
  </w:style>
  <w:style w:type="character" w:customStyle="1" w:styleId="WW8Num28z0">
    <w:name w:val="WW8Num28z0"/>
    <w:rsid w:val="008F5F84"/>
    <w:rPr>
      <w:rFonts w:ascii="Symbol" w:hAnsi="Symbol" w:cs="Symbol"/>
    </w:rPr>
  </w:style>
  <w:style w:type="character" w:customStyle="1" w:styleId="WW8Num28z1">
    <w:name w:val="WW8Num28z1"/>
    <w:rsid w:val="008F5F84"/>
    <w:rPr>
      <w:rFonts w:ascii="Courier New" w:hAnsi="Courier New" w:cs="Courier New"/>
    </w:rPr>
  </w:style>
  <w:style w:type="character" w:customStyle="1" w:styleId="WW8Num28z2">
    <w:name w:val="WW8Num28z2"/>
    <w:rsid w:val="008F5F84"/>
    <w:rPr>
      <w:rFonts w:ascii="Wingdings" w:hAnsi="Wingdings" w:cs="Wingdings"/>
    </w:rPr>
  </w:style>
  <w:style w:type="character" w:customStyle="1" w:styleId="WW8Num29z0">
    <w:name w:val="WW8Num29z0"/>
    <w:rsid w:val="008F5F84"/>
    <w:rPr>
      <w:rFonts w:ascii="Calibri" w:eastAsia="Times New Roman" w:hAnsi="Calibri" w:cs="Calibri"/>
    </w:rPr>
  </w:style>
  <w:style w:type="character" w:customStyle="1" w:styleId="WW8Num29z1">
    <w:name w:val="WW8Num29z1"/>
    <w:rsid w:val="008F5F84"/>
    <w:rPr>
      <w:rFonts w:ascii="Courier New" w:hAnsi="Courier New" w:cs="Courier New"/>
    </w:rPr>
  </w:style>
  <w:style w:type="character" w:customStyle="1" w:styleId="WW8Num29z2">
    <w:name w:val="WW8Num29z2"/>
    <w:rsid w:val="008F5F84"/>
    <w:rPr>
      <w:rFonts w:ascii="Wingdings" w:hAnsi="Wingdings" w:cs="Wingdings"/>
    </w:rPr>
  </w:style>
  <w:style w:type="character" w:customStyle="1" w:styleId="WW8Num29z3">
    <w:name w:val="WW8Num29z3"/>
    <w:rsid w:val="008F5F84"/>
    <w:rPr>
      <w:rFonts w:ascii="Symbol" w:hAnsi="Symbol" w:cs="Symbol"/>
    </w:rPr>
  </w:style>
  <w:style w:type="character" w:customStyle="1" w:styleId="WW8Num30z0">
    <w:name w:val="WW8Num30z0"/>
    <w:rsid w:val="008F5F84"/>
    <w:rPr>
      <w:rFonts w:ascii="Symbol" w:hAnsi="Symbol" w:cs="Symbol"/>
      <w:shd w:val="clear" w:color="auto" w:fill="FFFF00"/>
    </w:rPr>
  </w:style>
  <w:style w:type="character" w:customStyle="1" w:styleId="WW8Num30z1">
    <w:name w:val="WW8Num30z1"/>
    <w:rsid w:val="008F5F84"/>
    <w:rPr>
      <w:rFonts w:ascii="Courier New" w:hAnsi="Courier New" w:cs="Courier New"/>
    </w:rPr>
  </w:style>
  <w:style w:type="character" w:customStyle="1" w:styleId="WW8Num30z2">
    <w:name w:val="WW8Num30z2"/>
    <w:rsid w:val="008F5F84"/>
    <w:rPr>
      <w:rFonts w:ascii="Wingdings" w:hAnsi="Wingdings" w:cs="Wingdings"/>
    </w:rPr>
  </w:style>
  <w:style w:type="character" w:customStyle="1" w:styleId="WW8Num31z0">
    <w:name w:val="WW8Num31z0"/>
    <w:rsid w:val="008F5F84"/>
    <w:rPr>
      <w:rFonts w:cs="Times New Roman"/>
    </w:rPr>
  </w:style>
  <w:style w:type="character" w:customStyle="1" w:styleId="WW8Num32z0">
    <w:name w:val="WW8Num32z0"/>
    <w:rsid w:val="008F5F84"/>
  </w:style>
  <w:style w:type="character" w:customStyle="1" w:styleId="WW8Num32z1">
    <w:name w:val="WW8Num32z1"/>
    <w:rsid w:val="008F5F84"/>
  </w:style>
  <w:style w:type="character" w:customStyle="1" w:styleId="WW8Num32z2">
    <w:name w:val="WW8Num32z2"/>
    <w:rsid w:val="008F5F84"/>
  </w:style>
  <w:style w:type="character" w:customStyle="1" w:styleId="WW8Num32z3">
    <w:name w:val="WW8Num32z3"/>
    <w:rsid w:val="008F5F84"/>
  </w:style>
  <w:style w:type="character" w:customStyle="1" w:styleId="WW8Num32z4">
    <w:name w:val="WW8Num32z4"/>
    <w:rsid w:val="008F5F84"/>
  </w:style>
  <w:style w:type="character" w:customStyle="1" w:styleId="WW8Num32z5">
    <w:name w:val="WW8Num32z5"/>
    <w:rsid w:val="008F5F84"/>
  </w:style>
  <w:style w:type="character" w:customStyle="1" w:styleId="WW8Num32z6">
    <w:name w:val="WW8Num32z6"/>
    <w:rsid w:val="008F5F84"/>
  </w:style>
  <w:style w:type="character" w:customStyle="1" w:styleId="WW8Num32z7">
    <w:name w:val="WW8Num32z7"/>
    <w:rsid w:val="008F5F84"/>
  </w:style>
  <w:style w:type="character" w:customStyle="1" w:styleId="WW8Num32z8">
    <w:name w:val="WW8Num32z8"/>
    <w:rsid w:val="008F5F84"/>
  </w:style>
  <w:style w:type="character" w:customStyle="1" w:styleId="WW8Num33z0">
    <w:name w:val="WW8Num33z0"/>
    <w:rsid w:val="008F5F84"/>
    <w:rPr>
      <w:rFonts w:ascii="Symbol" w:eastAsia="Calibri" w:hAnsi="Symbol" w:cs="Symbol"/>
    </w:rPr>
  </w:style>
  <w:style w:type="character" w:customStyle="1" w:styleId="WW8Num33z1">
    <w:name w:val="WW8Num33z1"/>
    <w:rsid w:val="008F5F84"/>
    <w:rPr>
      <w:rFonts w:ascii="Courier New" w:hAnsi="Courier New" w:cs="Courier New"/>
    </w:rPr>
  </w:style>
  <w:style w:type="character" w:customStyle="1" w:styleId="WW8Num33z2">
    <w:name w:val="WW8Num33z2"/>
    <w:rsid w:val="008F5F84"/>
    <w:rPr>
      <w:rFonts w:ascii="Wingdings" w:hAnsi="Wingdings" w:cs="Wingdings"/>
    </w:rPr>
  </w:style>
  <w:style w:type="character" w:customStyle="1" w:styleId="WW8Num34z0">
    <w:name w:val="WW8Num34z0"/>
    <w:rsid w:val="008F5F84"/>
    <w:rPr>
      <w:rFonts w:ascii="Symbol" w:hAnsi="Symbol" w:cs="Symbol"/>
    </w:rPr>
  </w:style>
  <w:style w:type="character" w:customStyle="1" w:styleId="WW8Num34z1">
    <w:name w:val="WW8Num34z1"/>
    <w:rsid w:val="008F5F84"/>
    <w:rPr>
      <w:rFonts w:ascii="Courier New" w:hAnsi="Courier New" w:cs="Courier New"/>
    </w:rPr>
  </w:style>
  <w:style w:type="character" w:customStyle="1" w:styleId="WW8Num34z2">
    <w:name w:val="WW8Num34z2"/>
    <w:rsid w:val="008F5F84"/>
    <w:rPr>
      <w:rFonts w:ascii="Wingdings" w:hAnsi="Wingdings" w:cs="Wingdings"/>
    </w:rPr>
  </w:style>
  <w:style w:type="character" w:customStyle="1" w:styleId="WW8Num35z0">
    <w:name w:val="WW8Num35z0"/>
    <w:rsid w:val="008F5F84"/>
    <w:rPr>
      <w:rFonts w:ascii="Calibri" w:eastAsia="Times New Roman" w:hAnsi="Calibri" w:cs="Calibri"/>
    </w:rPr>
  </w:style>
  <w:style w:type="character" w:customStyle="1" w:styleId="WW8Num35z1">
    <w:name w:val="WW8Num35z1"/>
    <w:rsid w:val="008F5F84"/>
    <w:rPr>
      <w:rFonts w:ascii="Courier New" w:hAnsi="Courier New" w:cs="Courier New"/>
    </w:rPr>
  </w:style>
  <w:style w:type="character" w:customStyle="1" w:styleId="WW8Num35z2">
    <w:name w:val="WW8Num35z2"/>
    <w:rsid w:val="008F5F84"/>
    <w:rPr>
      <w:rFonts w:ascii="Wingdings" w:hAnsi="Wingdings" w:cs="Wingdings"/>
    </w:rPr>
  </w:style>
  <w:style w:type="character" w:customStyle="1" w:styleId="WW8Num35z3">
    <w:name w:val="WW8Num35z3"/>
    <w:rsid w:val="008F5F84"/>
    <w:rPr>
      <w:rFonts w:ascii="Symbol" w:hAnsi="Symbol" w:cs="Symbol"/>
    </w:rPr>
  </w:style>
  <w:style w:type="character" w:customStyle="1" w:styleId="WW8Num36z0">
    <w:name w:val="WW8Num36z0"/>
    <w:rsid w:val="008F5F84"/>
    <w:rPr>
      <w:lang w:val="el-GR"/>
    </w:rPr>
  </w:style>
  <w:style w:type="character" w:customStyle="1" w:styleId="WW8Num36z1">
    <w:name w:val="WW8Num36z1"/>
    <w:rsid w:val="008F5F84"/>
  </w:style>
  <w:style w:type="character" w:customStyle="1" w:styleId="WW8Num36z2">
    <w:name w:val="WW8Num36z2"/>
    <w:rsid w:val="008F5F84"/>
  </w:style>
  <w:style w:type="character" w:customStyle="1" w:styleId="WW8Num36z3">
    <w:name w:val="WW8Num36z3"/>
    <w:rsid w:val="008F5F84"/>
  </w:style>
  <w:style w:type="character" w:customStyle="1" w:styleId="WW8Num36z4">
    <w:name w:val="WW8Num36z4"/>
    <w:rsid w:val="008F5F84"/>
  </w:style>
  <w:style w:type="character" w:customStyle="1" w:styleId="WW8Num36z5">
    <w:name w:val="WW8Num36z5"/>
    <w:rsid w:val="008F5F84"/>
  </w:style>
  <w:style w:type="character" w:customStyle="1" w:styleId="WW8Num36z6">
    <w:name w:val="WW8Num36z6"/>
    <w:rsid w:val="008F5F84"/>
  </w:style>
  <w:style w:type="character" w:customStyle="1" w:styleId="WW8Num36z7">
    <w:name w:val="WW8Num36z7"/>
    <w:rsid w:val="008F5F84"/>
  </w:style>
  <w:style w:type="character" w:customStyle="1" w:styleId="WW8Num36z8">
    <w:name w:val="WW8Num36z8"/>
    <w:rsid w:val="008F5F84"/>
  </w:style>
  <w:style w:type="character" w:customStyle="1" w:styleId="WW8Num37z0">
    <w:name w:val="WW8Num37z0"/>
    <w:rsid w:val="008F5F84"/>
    <w:rPr>
      <w:rFonts w:ascii="Calibri" w:eastAsia="Times New Roman" w:hAnsi="Calibri" w:cs="Calibri"/>
    </w:rPr>
  </w:style>
  <w:style w:type="character" w:customStyle="1" w:styleId="WW8Num37z1">
    <w:name w:val="WW8Num37z1"/>
    <w:rsid w:val="008F5F84"/>
    <w:rPr>
      <w:rFonts w:ascii="Courier New" w:hAnsi="Courier New" w:cs="Courier New"/>
    </w:rPr>
  </w:style>
  <w:style w:type="character" w:customStyle="1" w:styleId="WW8Num37z2">
    <w:name w:val="WW8Num37z2"/>
    <w:rsid w:val="008F5F84"/>
    <w:rPr>
      <w:rFonts w:ascii="Wingdings" w:hAnsi="Wingdings" w:cs="Wingdings"/>
    </w:rPr>
  </w:style>
  <w:style w:type="character" w:customStyle="1" w:styleId="WW8Num37z3">
    <w:name w:val="WW8Num37z3"/>
    <w:rsid w:val="008F5F84"/>
    <w:rPr>
      <w:rFonts w:ascii="Symbol" w:hAnsi="Symbol" w:cs="Symbol"/>
    </w:rPr>
  </w:style>
  <w:style w:type="character" w:customStyle="1" w:styleId="WW8Num38z0">
    <w:name w:val="WW8Num38z0"/>
    <w:rsid w:val="008F5F84"/>
  </w:style>
  <w:style w:type="character" w:customStyle="1" w:styleId="WW8Num38z1">
    <w:name w:val="WW8Num38z1"/>
    <w:rsid w:val="008F5F84"/>
  </w:style>
  <w:style w:type="character" w:customStyle="1" w:styleId="WW8Num38z2">
    <w:name w:val="WW8Num38z2"/>
    <w:rsid w:val="008F5F84"/>
  </w:style>
  <w:style w:type="character" w:customStyle="1" w:styleId="WW8Num38z3">
    <w:name w:val="WW8Num38z3"/>
    <w:rsid w:val="008F5F84"/>
  </w:style>
  <w:style w:type="character" w:customStyle="1" w:styleId="WW8Num38z4">
    <w:name w:val="WW8Num38z4"/>
    <w:rsid w:val="008F5F84"/>
  </w:style>
  <w:style w:type="character" w:customStyle="1" w:styleId="WW8Num38z5">
    <w:name w:val="WW8Num38z5"/>
    <w:rsid w:val="008F5F84"/>
  </w:style>
  <w:style w:type="character" w:customStyle="1" w:styleId="WW8Num38z6">
    <w:name w:val="WW8Num38z6"/>
    <w:rsid w:val="008F5F84"/>
  </w:style>
  <w:style w:type="character" w:customStyle="1" w:styleId="WW8Num38z7">
    <w:name w:val="WW8Num38z7"/>
    <w:rsid w:val="008F5F84"/>
  </w:style>
  <w:style w:type="character" w:customStyle="1" w:styleId="WW8Num38z8">
    <w:name w:val="WW8Num38z8"/>
    <w:rsid w:val="008F5F84"/>
  </w:style>
  <w:style w:type="character" w:customStyle="1" w:styleId="WW-DefaultParagraphFont11111111111111111111">
    <w:name w:val="WW-Default Paragraph Font11111111111111111111"/>
    <w:rsid w:val="008F5F84"/>
  </w:style>
  <w:style w:type="character" w:customStyle="1" w:styleId="WW8Num4z1">
    <w:name w:val="WW8Num4z1"/>
    <w:rsid w:val="008F5F84"/>
    <w:rPr>
      <w:rFonts w:cs="Times New Roman"/>
    </w:rPr>
  </w:style>
  <w:style w:type="character" w:customStyle="1" w:styleId="WW8Num5z1">
    <w:name w:val="WW8Num5z1"/>
    <w:rsid w:val="008F5F84"/>
    <w:rPr>
      <w:rFonts w:cs="Times New Roman"/>
    </w:rPr>
  </w:style>
  <w:style w:type="character" w:customStyle="1" w:styleId="WW8Num29z4">
    <w:name w:val="WW8Num29z4"/>
    <w:rsid w:val="008F5F84"/>
  </w:style>
  <w:style w:type="character" w:customStyle="1" w:styleId="WW8Num29z5">
    <w:name w:val="WW8Num29z5"/>
    <w:rsid w:val="008F5F84"/>
  </w:style>
  <w:style w:type="character" w:customStyle="1" w:styleId="WW8Num29z6">
    <w:name w:val="WW8Num29z6"/>
    <w:rsid w:val="008F5F84"/>
  </w:style>
  <w:style w:type="character" w:customStyle="1" w:styleId="WW8Num29z7">
    <w:name w:val="WW8Num29z7"/>
    <w:rsid w:val="008F5F84"/>
  </w:style>
  <w:style w:type="character" w:customStyle="1" w:styleId="WW8Num29z8">
    <w:name w:val="WW8Num29z8"/>
    <w:rsid w:val="008F5F84"/>
  </w:style>
  <w:style w:type="character" w:customStyle="1" w:styleId="WW8Num30z3">
    <w:name w:val="WW8Num30z3"/>
    <w:rsid w:val="008F5F84"/>
    <w:rPr>
      <w:rFonts w:ascii="Symbol" w:hAnsi="Symbol" w:cs="Symbol"/>
    </w:rPr>
  </w:style>
  <w:style w:type="character" w:customStyle="1" w:styleId="WW8Num31z1">
    <w:name w:val="WW8Num31z1"/>
    <w:rsid w:val="008F5F84"/>
  </w:style>
  <w:style w:type="character" w:customStyle="1" w:styleId="WW8Num31z2">
    <w:name w:val="WW8Num31z2"/>
    <w:rsid w:val="008F5F84"/>
  </w:style>
  <w:style w:type="character" w:customStyle="1" w:styleId="WW8Num31z3">
    <w:name w:val="WW8Num31z3"/>
    <w:rsid w:val="008F5F84"/>
  </w:style>
  <w:style w:type="character" w:customStyle="1" w:styleId="WW8Num31z4">
    <w:name w:val="WW8Num31z4"/>
    <w:rsid w:val="008F5F84"/>
  </w:style>
  <w:style w:type="character" w:customStyle="1" w:styleId="WW8Num31z5">
    <w:name w:val="WW8Num31z5"/>
    <w:rsid w:val="008F5F84"/>
  </w:style>
  <w:style w:type="character" w:customStyle="1" w:styleId="WW8Num31z6">
    <w:name w:val="WW8Num31z6"/>
    <w:rsid w:val="008F5F84"/>
  </w:style>
  <w:style w:type="character" w:customStyle="1" w:styleId="WW8Num31z7">
    <w:name w:val="WW8Num31z7"/>
    <w:rsid w:val="008F5F84"/>
  </w:style>
  <w:style w:type="character" w:customStyle="1" w:styleId="WW8Num31z8">
    <w:name w:val="WW8Num31z8"/>
    <w:rsid w:val="008F5F84"/>
  </w:style>
  <w:style w:type="character" w:customStyle="1" w:styleId="WW8Num39z0">
    <w:name w:val="WW8Num39z0"/>
    <w:rsid w:val="008F5F84"/>
    <w:rPr>
      <w:rFonts w:ascii="Calibri" w:eastAsia="Times New Roman" w:hAnsi="Calibri" w:cs="Calibri"/>
    </w:rPr>
  </w:style>
  <w:style w:type="character" w:customStyle="1" w:styleId="WW8Num39z1">
    <w:name w:val="WW8Num39z1"/>
    <w:rsid w:val="008F5F84"/>
    <w:rPr>
      <w:rFonts w:ascii="Courier New" w:hAnsi="Courier New" w:cs="Courier New"/>
    </w:rPr>
  </w:style>
  <w:style w:type="character" w:customStyle="1" w:styleId="WW8Num39z2">
    <w:name w:val="WW8Num39z2"/>
    <w:rsid w:val="008F5F84"/>
    <w:rPr>
      <w:rFonts w:ascii="Wingdings" w:hAnsi="Wingdings" w:cs="Wingdings"/>
    </w:rPr>
  </w:style>
  <w:style w:type="character" w:customStyle="1" w:styleId="WW8Num39z3">
    <w:name w:val="WW8Num39z3"/>
    <w:rsid w:val="008F5F84"/>
    <w:rPr>
      <w:rFonts w:ascii="Symbol" w:hAnsi="Symbol" w:cs="Symbol"/>
    </w:rPr>
  </w:style>
  <w:style w:type="character" w:customStyle="1" w:styleId="WW8Num40z0">
    <w:name w:val="WW8Num40z0"/>
    <w:rsid w:val="008F5F84"/>
    <w:rPr>
      <w:rFonts w:ascii="Symbol" w:hAnsi="Symbol" w:cs="Symbol"/>
    </w:rPr>
  </w:style>
  <w:style w:type="character" w:customStyle="1" w:styleId="WW8Num40z1">
    <w:name w:val="WW8Num40z1"/>
    <w:rsid w:val="008F5F84"/>
    <w:rPr>
      <w:rFonts w:ascii="Courier New" w:hAnsi="Courier New" w:cs="Courier New"/>
    </w:rPr>
  </w:style>
  <w:style w:type="character" w:customStyle="1" w:styleId="WW8Num40z2">
    <w:name w:val="WW8Num40z2"/>
    <w:rsid w:val="008F5F84"/>
    <w:rPr>
      <w:rFonts w:ascii="Wingdings" w:hAnsi="Wingdings" w:cs="Wingdings"/>
    </w:rPr>
  </w:style>
  <w:style w:type="character" w:customStyle="1" w:styleId="WW8Num41z0">
    <w:name w:val="WW8Num41z0"/>
    <w:rsid w:val="008F5F84"/>
    <w:rPr>
      <w:rFonts w:ascii="Arial" w:hAnsi="Arial" w:cs="Times New Roman"/>
      <w:b/>
      <w:i w:val="0"/>
      <w:sz w:val="20"/>
      <w:szCs w:val="20"/>
    </w:rPr>
  </w:style>
  <w:style w:type="character" w:customStyle="1" w:styleId="WW8Num41z1">
    <w:name w:val="WW8Num41z1"/>
    <w:rsid w:val="008F5F84"/>
    <w:rPr>
      <w:rFonts w:cs="Times New Roman"/>
    </w:rPr>
  </w:style>
  <w:style w:type="character" w:customStyle="1" w:styleId="WW8Num41z2">
    <w:name w:val="WW8Num41z2"/>
    <w:rsid w:val="008F5F84"/>
    <w:rPr>
      <w:rFonts w:ascii="Arial" w:hAnsi="Arial" w:cs="Times New Roman"/>
      <w:b w:val="0"/>
      <w:i w:val="0"/>
    </w:rPr>
  </w:style>
  <w:style w:type="character" w:customStyle="1" w:styleId="WW8Num41z3">
    <w:name w:val="WW8Num41z3"/>
    <w:rsid w:val="008F5F84"/>
    <w:rPr>
      <w:rFonts w:ascii="Arial" w:hAnsi="Arial" w:cs="Times New Roman"/>
      <w:b w:val="0"/>
      <w:i w:val="0"/>
      <w:sz w:val="20"/>
      <w:szCs w:val="20"/>
    </w:rPr>
  </w:style>
  <w:style w:type="character" w:customStyle="1" w:styleId="DefaultParagraphFont1">
    <w:name w:val="Default Paragraph Font1"/>
    <w:rsid w:val="008F5F84"/>
  </w:style>
  <w:style w:type="character" w:customStyle="1" w:styleId="DateChar">
    <w:name w:val="Date Char"/>
    <w:rsid w:val="008F5F84"/>
    <w:rPr>
      <w:sz w:val="24"/>
      <w:szCs w:val="24"/>
      <w:lang w:val="en-GB"/>
    </w:rPr>
  </w:style>
  <w:style w:type="character" w:customStyle="1" w:styleId="FooterChar">
    <w:name w:val="Footer Char"/>
    <w:uiPriority w:val="99"/>
    <w:rsid w:val="008F5F84"/>
    <w:rPr>
      <w:rFonts w:eastAsia="MS Mincho" w:cs="Times New Roman"/>
      <w:sz w:val="24"/>
      <w:szCs w:val="24"/>
      <w:lang w:val="en-US" w:eastAsia="ja-JP"/>
    </w:rPr>
  </w:style>
  <w:style w:type="character" w:styleId="CommentReference">
    <w:name w:val="annotation reference"/>
    <w:rsid w:val="008F5F84"/>
    <w:rPr>
      <w:sz w:val="16"/>
    </w:rPr>
  </w:style>
  <w:style w:type="character" w:styleId="Hyperlink">
    <w:name w:val="Hyperlink"/>
    <w:uiPriority w:val="99"/>
    <w:rsid w:val="008F5F84"/>
    <w:rPr>
      <w:color w:val="0000FF"/>
      <w:u w:val="single"/>
    </w:rPr>
  </w:style>
  <w:style w:type="character" w:customStyle="1" w:styleId="HeaderChar">
    <w:name w:val="Header Char"/>
    <w:uiPriority w:val="99"/>
    <w:rsid w:val="008F5F84"/>
    <w:rPr>
      <w:rFonts w:cs="Times New Roman"/>
      <w:sz w:val="24"/>
      <w:szCs w:val="24"/>
      <w:lang w:val="en-GB"/>
    </w:rPr>
  </w:style>
  <w:style w:type="character" w:styleId="PageNumber">
    <w:name w:val="page number"/>
    <w:rsid w:val="008F5F84"/>
    <w:rPr>
      <w:rFonts w:cs="Times New Roman"/>
    </w:rPr>
  </w:style>
  <w:style w:type="character" w:customStyle="1" w:styleId="BalloonTextChar">
    <w:name w:val="Balloon Text Char"/>
    <w:rsid w:val="008F5F84"/>
    <w:rPr>
      <w:rFonts w:ascii="Tahoma" w:hAnsi="Tahoma" w:cs="Tahoma"/>
      <w:sz w:val="16"/>
      <w:szCs w:val="16"/>
      <w:lang w:val="en-GB"/>
    </w:rPr>
  </w:style>
  <w:style w:type="character" w:customStyle="1" w:styleId="CommentTextChar">
    <w:name w:val="Comment Text Char"/>
    <w:rsid w:val="008F5F84"/>
    <w:rPr>
      <w:rFonts w:cs="Times New Roman"/>
      <w:lang w:val="en-GB"/>
    </w:rPr>
  </w:style>
  <w:style w:type="character" w:customStyle="1" w:styleId="CommentSubjectChar">
    <w:name w:val="Comment Subject Char"/>
    <w:rsid w:val="008F5F84"/>
    <w:rPr>
      <w:rFonts w:cs="Times New Roman"/>
      <w:b/>
      <w:bCs/>
      <w:lang w:val="en-GB"/>
    </w:rPr>
  </w:style>
  <w:style w:type="character" w:customStyle="1" w:styleId="BodyTextChar">
    <w:name w:val="Body Text Char"/>
    <w:rsid w:val="008F5F84"/>
    <w:rPr>
      <w:rFonts w:cs="Times New Roman"/>
      <w:sz w:val="24"/>
      <w:szCs w:val="24"/>
      <w:lang w:val="en-GB"/>
    </w:rPr>
  </w:style>
  <w:style w:type="character" w:styleId="PlaceholderText">
    <w:name w:val="Placeholder Text"/>
    <w:rsid w:val="008F5F84"/>
    <w:rPr>
      <w:rFonts w:cs="Times New Roman"/>
      <w:color w:val="808080"/>
    </w:rPr>
  </w:style>
  <w:style w:type="character" w:customStyle="1" w:styleId="a0">
    <w:name w:val="Χαρακτήρες υποσημείωσης"/>
    <w:rsid w:val="008F5F84"/>
    <w:rPr>
      <w:rFonts w:cs="Times New Roman"/>
      <w:vertAlign w:val="superscript"/>
    </w:rPr>
  </w:style>
  <w:style w:type="character" w:customStyle="1" w:styleId="FootnoteTextChar">
    <w:name w:val="Footnote Text Char"/>
    <w:rsid w:val="008F5F84"/>
    <w:rPr>
      <w:rFonts w:ascii="Calibri" w:hAnsi="Calibri" w:cs="Times New Roman"/>
      <w:lang w:val="x-none"/>
    </w:rPr>
  </w:style>
  <w:style w:type="character" w:customStyle="1" w:styleId="DocTitleChar">
    <w:name w:val="Doc Title Char"/>
    <w:basedOn w:val="Heading1Char"/>
    <w:rsid w:val="008F5F84"/>
    <w:rPr>
      <w:rFonts w:ascii="Arial" w:eastAsia="Times New Roman" w:hAnsi="Arial" w:cs="Arial"/>
      <w:b/>
      <w:bCs/>
      <w:color w:val="333399"/>
      <w:sz w:val="28"/>
      <w:szCs w:val="32"/>
      <w:lang w:val="en-US" w:eastAsia="zh-CN"/>
    </w:rPr>
  </w:style>
  <w:style w:type="character" w:customStyle="1" w:styleId="Style1Char">
    <w:name w:val="Style1 Char"/>
    <w:rsid w:val="008F5F84"/>
    <w:rPr>
      <w:rFonts w:ascii="Calibri" w:hAnsi="Calibri" w:cs="Calibri"/>
      <w:b/>
      <w:bCs/>
      <w:color w:val="333399"/>
      <w:sz w:val="40"/>
      <w:szCs w:val="40"/>
      <w:lang w:val="en-US"/>
    </w:rPr>
  </w:style>
  <w:style w:type="character" w:customStyle="1" w:styleId="ContentsChar">
    <w:name w:val="Contents Char"/>
    <w:rsid w:val="008F5F84"/>
    <w:rPr>
      <w:rFonts w:ascii="Calibri" w:hAnsi="Calibri" w:cs="Calibri"/>
      <w:b/>
      <w:bCs/>
      <w:color w:val="333399"/>
      <w:sz w:val="28"/>
      <w:szCs w:val="32"/>
      <w:lang w:val="en-US"/>
    </w:rPr>
  </w:style>
  <w:style w:type="character" w:customStyle="1" w:styleId="EndnoteTextChar">
    <w:name w:val="Endnote Text Char"/>
    <w:rsid w:val="008F5F84"/>
    <w:rPr>
      <w:rFonts w:ascii="Calibri" w:hAnsi="Calibri" w:cs="Calibri"/>
      <w:lang w:val="en-GB"/>
    </w:rPr>
  </w:style>
  <w:style w:type="character" w:customStyle="1" w:styleId="a1">
    <w:name w:val="Χαρακτήρες σημείωσης τέλους"/>
    <w:rsid w:val="008F5F84"/>
    <w:rPr>
      <w:vertAlign w:val="superscript"/>
    </w:rPr>
  </w:style>
  <w:style w:type="character" w:customStyle="1" w:styleId="FootnoteReference2">
    <w:name w:val="Footnote Reference2"/>
    <w:rsid w:val="008F5F84"/>
    <w:rPr>
      <w:vertAlign w:val="superscript"/>
    </w:rPr>
  </w:style>
  <w:style w:type="character" w:customStyle="1" w:styleId="EndnoteReference1">
    <w:name w:val="Endnote Reference1"/>
    <w:rsid w:val="008F5F84"/>
    <w:rPr>
      <w:vertAlign w:val="superscript"/>
    </w:rPr>
  </w:style>
  <w:style w:type="character" w:customStyle="1" w:styleId="a2">
    <w:name w:val="Κουκκίδες"/>
    <w:rsid w:val="008F5F84"/>
    <w:rPr>
      <w:rFonts w:ascii="OpenSymbol" w:eastAsia="OpenSymbol" w:hAnsi="OpenSymbol" w:cs="OpenSymbol"/>
    </w:rPr>
  </w:style>
  <w:style w:type="character" w:styleId="Strong">
    <w:name w:val="Strong"/>
    <w:qFormat/>
    <w:rsid w:val="008F5F84"/>
    <w:rPr>
      <w:b/>
      <w:bCs/>
    </w:rPr>
  </w:style>
  <w:style w:type="character" w:customStyle="1" w:styleId="1">
    <w:name w:val="Προεπιλεγμένη γραμματοσειρά1"/>
    <w:rsid w:val="008F5F84"/>
  </w:style>
  <w:style w:type="character" w:customStyle="1" w:styleId="a3">
    <w:name w:val="Σύμβολο υποσημείωσης"/>
    <w:rsid w:val="008F5F84"/>
    <w:rPr>
      <w:vertAlign w:val="superscript"/>
    </w:rPr>
  </w:style>
  <w:style w:type="character" w:styleId="Emphasis">
    <w:name w:val="Emphasis"/>
    <w:qFormat/>
    <w:rsid w:val="008F5F84"/>
    <w:rPr>
      <w:i/>
      <w:iCs/>
    </w:rPr>
  </w:style>
  <w:style w:type="character" w:customStyle="1" w:styleId="a4">
    <w:name w:val="Χαρακτήρες αρίθμησης"/>
    <w:rsid w:val="008F5F84"/>
  </w:style>
  <w:style w:type="character" w:customStyle="1" w:styleId="normalwithoutspacingChar">
    <w:name w:val="normal_without_spacing Char"/>
    <w:rsid w:val="008F5F84"/>
    <w:rPr>
      <w:rFonts w:ascii="Calibri" w:hAnsi="Calibri" w:cs="Calibri"/>
      <w:sz w:val="22"/>
      <w:szCs w:val="24"/>
    </w:rPr>
  </w:style>
  <w:style w:type="character" w:customStyle="1" w:styleId="FootnoteTextChar1">
    <w:name w:val="Footnote Text Char1"/>
    <w:rsid w:val="008F5F84"/>
    <w:rPr>
      <w:rFonts w:ascii="Calibri" w:hAnsi="Calibri" w:cs="Calibri"/>
      <w:lang w:val="en-IE" w:eastAsia="zh-CN"/>
    </w:rPr>
  </w:style>
  <w:style w:type="character" w:customStyle="1" w:styleId="foothangingChar">
    <w:name w:val="foot_hanging Char"/>
    <w:rsid w:val="008F5F84"/>
    <w:rPr>
      <w:rFonts w:ascii="Calibri" w:hAnsi="Calibri" w:cs="Calibri"/>
      <w:sz w:val="18"/>
      <w:szCs w:val="18"/>
      <w:lang w:val="en-IE" w:eastAsia="zh-CN"/>
    </w:rPr>
  </w:style>
  <w:style w:type="character" w:customStyle="1" w:styleId="HTMLPreformattedChar">
    <w:name w:val="HTML Preformatted Char"/>
    <w:rsid w:val="008F5F84"/>
    <w:rPr>
      <w:rFonts w:ascii="Courier New" w:hAnsi="Courier New" w:cs="Courier New"/>
    </w:rPr>
  </w:style>
  <w:style w:type="character" w:customStyle="1" w:styleId="apple-converted-space">
    <w:name w:val="apple-converted-space"/>
    <w:basedOn w:val="WW-DefaultParagraphFont11111111111111111111"/>
    <w:rsid w:val="008F5F84"/>
  </w:style>
  <w:style w:type="character" w:customStyle="1" w:styleId="BodyTextIndent3Char">
    <w:name w:val="Body Text Indent 3 Char"/>
    <w:rsid w:val="008F5F84"/>
    <w:rPr>
      <w:rFonts w:ascii="Calibri" w:hAnsi="Calibri" w:cs="Calibri"/>
      <w:sz w:val="16"/>
      <w:szCs w:val="16"/>
      <w:lang w:val="en-GB"/>
    </w:rPr>
  </w:style>
  <w:style w:type="character" w:customStyle="1" w:styleId="WW-FootnoteReference">
    <w:name w:val="WW-Footnote Reference"/>
    <w:rsid w:val="008F5F84"/>
    <w:rPr>
      <w:vertAlign w:val="superscript"/>
    </w:rPr>
  </w:style>
  <w:style w:type="character" w:customStyle="1" w:styleId="WW-EndnoteReference">
    <w:name w:val="WW-Endnote Reference"/>
    <w:rsid w:val="008F5F84"/>
    <w:rPr>
      <w:vertAlign w:val="superscript"/>
    </w:rPr>
  </w:style>
  <w:style w:type="character" w:customStyle="1" w:styleId="FootnoteReference1">
    <w:name w:val="Footnote Reference1"/>
    <w:rsid w:val="008F5F84"/>
    <w:rPr>
      <w:vertAlign w:val="superscript"/>
    </w:rPr>
  </w:style>
  <w:style w:type="character" w:customStyle="1" w:styleId="FootnoteTextChar2">
    <w:name w:val="Footnote Text Char2"/>
    <w:rsid w:val="008F5F84"/>
    <w:rPr>
      <w:rFonts w:ascii="Calibri" w:hAnsi="Calibri" w:cs="Calibri"/>
      <w:sz w:val="18"/>
      <w:lang w:val="en-IE" w:eastAsia="zh-CN"/>
    </w:rPr>
  </w:style>
  <w:style w:type="character" w:customStyle="1" w:styleId="foothangingChar1">
    <w:name w:val="foot_hanging Char1"/>
    <w:rsid w:val="008F5F84"/>
    <w:rPr>
      <w:rFonts w:ascii="Calibri" w:hAnsi="Calibri" w:cs="Calibri"/>
      <w:sz w:val="18"/>
      <w:szCs w:val="18"/>
      <w:lang w:val="en-IE" w:eastAsia="zh-CN"/>
    </w:rPr>
  </w:style>
  <w:style w:type="character" w:customStyle="1" w:styleId="footersChar">
    <w:name w:val="footers Char"/>
    <w:basedOn w:val="foothangingChar1"/>
    <w:rsid w:val="008F5F84"/>
    <w:rPr>
      <w:rFonts w:ascii="Calibri" w:hAnsi="Calibri" w:cs="Calibri"/>
      <w:sz w:val="18"/>
      <w:szCs w:val="18"/>
      <w:lang w:val="en-IE" w:eastAsia="zh-CN"/>
    </w:rPr>
  </w:style>
  <w:style w:type="character" w:customStyle="1" w:styleId="CommentTextChar1">
    <w:name w:val="Comment Text Char1"/>
    <w:rsid w:val="008F5F84"/>
    <w:rPr>
      <w:rFonts w:ascii="Calibri" w:hAnsi="Calibri" w:cs="Calibri"/>
      <w:lang w:val="en-GB" w:eastAsia="zh-CN"/>
    </w:rPr>
  </w:style>
  <w:style w:type="character" w:customStyle="1" w:styleId="HTMLPreformattedChar1">
    <w:name w:val="HTML Preformatted Char1"/>
    <w:rsid w:val="008F5F84"/>
    <w:rPr>
      <w:rFonts w:ascii="Courier New" w:hAnsi="Courier New" w:cs="Courier New"/>
      <w:lang w:eastAsia="zh-CN"/>
    </w:rPr>
  </w:style>
  <w:style w:type="character" w:customStyle="1" w:styleId="BodyText3Char">
    <w:name w:val="Body Text 3 Char"/>
    <w:rsid w:val="008F5F84"/>
    <w:rPr>
      <w:rFonts w:ascii="Calibri" w:hAnsi="Calibri" w:cs="Calibri"/>
      <w:sz w:val="16"/>
      <w:szCs w:val="16"/>
      <w:lang w:val="en-GB" w:eastAsia="zh-CN"/>
    </w:rPr>
  </w:style>
  <w:style w:type="character" w:customStyle="1" w:styleId="WW-FootnoteReference1">
    <w:name w:val="WW-Footnote Reference1"/>
    <w:rsid w:val="008F5F84"/>
    <w:rPr>
      <w:vertAlign w:val="superscript"/>
    </w:rPr>
  </w:style>
  <w:style w:type="character" w:customStyle="1" w:styleId="WW-EndnoteReference1">
    <w:name w:val="WW-Endnote Reference1"/>
    <w:rsid w:val="008F5F84"/>
    <w:rPr>
      <w:vertAlign w:val="superscript"/>
    </w:rPr>
  </w:style>
  <w:style w:type="character" w:customStyle="1" w:styleId="WW-FootnoteReference2">
    <w:name w:val="WW-Footnote Reference2"/>
    <w:rsid w:val="008F5F84"/>
    <w:rPr>
      <w:vertAlign w:val="superscript"/>
    </w:rPr>
  </w:style>
  <w:style w:type="character" w:customStyle="1" w:styleId="WW-EndnoteReference2">
    <w:name w:val="WW-Endnote Reference2"/>
    <w:rsid w:val="008F5F84"/>
    <w:rPr>
      <w:vertAlign w:val="superscript"/>
    </w:rPr>
  </w:style>
  <w:style w:type="character" w:customStyle="1" w:styleId="FootnoteTextChar3">
    <w:name w:val="Footnote Text Char3"/>
    <w:rsid w:val="008F5F84"/>
    <w:rPr>
      <w:rFonts w:ascii="Calibri" w:hAnsi="Calibri" w:cs="Calibri"/>
      <w:sz w:val="18"/>
      <w:lang w:val="en-IE" w:eastAsia="zh-CN"/>
    </w:rPr>
  </w:style>
  <w:style w:type="character" w:customStyle="1" w:styleId="foothangingChar2">
    <w:name w:val="foot_hanging Char2"/>
    <w:rsid w:val="008F5F84"/>
    <w:rPr>
      <w:rFonts w:ascii="Calibri" w:hAnsi="Calibri" w:cs="Calibri"/>
      <w:sz w:val="18"/>
      <w:szCs w:val="18"/>
      <w:lang w:val="en-IE" w:eastAsia="zh-CN"/>
    </w:rPr>
  </w:style>
  <w:style w:type="character" w:customStyle="1" w:styleId="footersChar1">
    <w:name w:val="footers Char1"/>
    <w:basedOn w:val="foothangingChar2"/>
    <w:rsid w:val="008F5F84"/>
    <w:rPr>
      <w:rFonts w:ascii="Calibri" w:hAnsi="Calibri" w:cs="Calibri"/>
      <w:sz w:val="18"/>
      <w:szCs w:val="18"/>
      <w:lang w:val="en-IE" w:eastAsia="zh-CN"/>
    </w:rPr>
  </w:style>
  <w:style w:type="character" w:customStyle="1" w:styleId="foootChar">
    <w:name w:val="fooot Char"/>
    <w:basedOn w:val="footersChar1"/>
    <w:rsid w:val="008F5F84"/>
    <w:rPr>
      <w:rFonts w:ascii="Calibri" w:hAnsi="Calibri" w:cs="Calibri"/>
      <w:sz w:val="18"/>
      <w:szCs w:val="18"/>
      <w:lang w:val="en-IE" w:eastAsia="zh-CN"/>
    </w:rPr>
  </w:style>
  <w:style w:type="character" w:customStyle="1" w:styleId="10">
    <w:name w:val="Παραπομπή υποσημείωσης1"/>
    <w:rsid w:val="008F5F84"/>
    <w:rPr>
      <w:vertAlign w:val="superscript"/>
    </w:rPr>
  </w:style>
  <w:style w:type="character" w:customStyle="1" w:styleId="11">
    <w:name w:val="Παραπομπή σημείωσης τέλους1"/>
    <w:rsid w:val="008F5F84"/>
    <w:rPr>
      <w:vertAlign w:val="superscript"/>
    </w:rPr>
  </w:style>
  <w:style w:type="character" w:customStyle="1" w:styleId="Char">
    <w:name w:val="Κείμενο πλαισίου Char"/>
    <w:rsid w:val="008F5F84"/>
    <w:rPr>
      <w:rFonts w:ascii="Tahoma" w:hAnsi="Tahoma" w:cs="Tahoma"/>
      <w:sz w:val="16"/>
      <w:szCs w:val="16"/>
      <w:lang w:val="en-GB"/>
    </w:rPr>
  </w:style>
  <w:style w:type="character" w:customStyle="1" w:styleId="12">
    <w:name w:val="Παραπομπή σχολίου1"/>
    <w:rsid w:val="008F5F84"/>
    <w:rPr>
      <w:sz w:val="16"/>
      <w:szCs w:val="16"/>
    </w:rPr>
  </w:style>
  <w:style w:type="character" w:customStyle="1" w:styleId="Char0">
    <w:name w:val="Κείμενο σχολίου Char"/>
    <w:rsid w:val="008F5F84"/>
    <w:rPr>
      <w:rFonts w:ascii="Calibri" w:hAnsi="Calibri" w:cs="Calibri"/>
      <w:lang w:val="en-GB"/>
    </w:rPr>
  </w:style>
  <w:style w:type="character" w:customStyle="1" w:styleId="Char1">
    <w:name w:val="Θέμα σχολίου Char"/>
    <w:rsid w:val="008F5F84"/>
    <w:rPr>
      <w:rFonts w:ascii="Calibri" w:hAnsi="Calibri" w:cs="Calibri"/>
      <w:b/>
      <w:bCs/>
      <w:lang w:val="en-GB"/>
    </w:rPr>
  </w:style>
  <w:style w:type="character" w:customStyle="1" w:styleId="-HTMLChar">
    <w:name w:val="Προ-διαμορφωμένο HTML Char"/>
    <w:rsid w:val="008F5F84"/>
    <w:rPr>
      <w:rFonts w:ascii="Courier New" w:eastAsia="Times New Roman" w:hAnsi="Courier New" w:cs="Courier New"/>
    </w:rPr>
  </w:style>
  <w:style w:type="character" w:customStyle="1" w:styleId="WW-FootnoteReference3">
    <w:name w:val="WW-Footnote Reference3"/>
    <w:rsid w:val="008F5F84"/>
    <w:rPr>
      <w:vertAlign w:val="superscript"/>
    </w:rPr>
  </w:style>
  <w:style w:type="character" w:customStyle="1" w:styleId="WW-EndnoteReference3">
    <w:name w:val="WW-Endnote Reference3"/>
    <w:rsid w:val="008F5F84"/>
    <w:rPr>
      <w:vertAlign w:val="superscript"/>
    </w:rPr>
  </w:style>
  <w:style w:type="character" w:customStyle="1" w:styleId="WW-FootnoteReference4">
    <w:name w:val="WW-Footnote Reference4"/>
    <w:rsid w:val="008F5F84"/>
    <w:rPr>
      <w:vertAlign w:val="superscript"/>
    </w:rPr>
  </w:style>
  <w:style w:type="character" w:customStyle="1" w:styleId="WW-EndnoteReference4">
    <w:name w:val="WW-Endnote Reference4"/>
    <w:rsid w:val="008F5F84"/>
    <w:rPr>
      <w:vertAlign w:val="superscript"/>
    </w:rPr>
  </w:style>
  <w:style w:type="character" w:customStyle="1" w:styleId="WW-FootnoteReference5">
    <w:name w:val="WW-Footnote Reference5"/>
    <w:rsid w:val="008F5F84"/>
    <w:rPr>
      <w:vertAlign w:val="superscript"/>
    </w:rPr>
  </w:style>
  <w:style w:type="character" w:customStyle="1" w:styleId="WW-EndnoteReference5">
    <w:name w:val="WW-Endnote Reference5"/>
    <w:rsid w:val="008F5F84"/>
    <w:rPr>
      <w:vertAlign w:val="superscript"/>
    </w:rPr>
  </w:style>
  <w:style w:type="character" w:customStyle="1" w:styleId="WW-FootnoteReference6">
    <w:name w:val="WW-Footnote Reference6"/>
    <w:rsid w:val="008F5F84"/>
    <w:rPr>
      <w:vertAlign w:val="superscript"/>
    </w:rPr>
  </w:style>
  <w:style w:type="character" w:styleId="FollowedHyperlink">
    <w:name w:val="FollowedHyperlink"/>
    <w:uiPriority w:val="99"/>
    <w:rsid w:val="008F5F84"/>
    <w:rPr>
      <w:color w:val="800000"/>
      <w:u w:val="single"/>
    </w:rPr>
  </w:style>
  <w:style w:type="character" w:customStyle="1" w:styleId="WW-EndnoteReference6">
    <w:name w:val="WW-Endnote Reference6"/>
    <w:rsid w:val="008F5F84"/>
    <w:rPr>
      <w:vertAlign w:val="superscript"/>
    </w:rPr>
  </w:style>
  <w:style w:type="character" w:customStyle="1" w:styleId="WW-FootnoteReference7">
    <w:name w:val="WW-Footnote Reference7"/>
    <w:rsid w:val="008F5F84"/>
    <w:rPr>
      <w:vertAlign w:val="superscript"/>
    </w:rPr>
  </w:style>
  <w:style w:type="character" w:customStyle="1" w:styleId="WW-EndnoteReference7">
    <w:name w:val="WW-Endnote Reference7"/>
    <w:rsid w:val="008F5F84"/>
    <w:rPr>
      <w:vertAlign w:val="superscript"/>
    </w:rPr>
  </w:style>
  <w:style w:type="character" w:customStyle="1" w:styleId="WW-FootnoteReference8">
    <w:name w:val="WW-Footnote Reference8"/>
    <w:rsid w:val="008F5F84"/>
    <w:rPr>
      <w:vertAlign w:val="superscript"/>
    </w:rPr>
  </w:style>
  <w:style w:type="character" w:customStyle="1" w:styleId="WW-EndnoteReference8">
    <w:name w:val="WW-Endnote Reference8"/>
    <w:rsid w:val="008F5F84"/>
    <w:rPr>
      <w:vertAlign w:val="superscript"/>
    </w:rPr>
  </w:style>
  <w:style w:type="character" w:customStyle="1" w:styleId="WW-FootnoteReference9">
    <w:name w:val="WW-Footnote Reference9"/>
    <w:rsid w:val="008F5F84"/>
    <w:rPr>
      <w:vertAlign w:val="superscript"/>
    </w:rPr>
  </w:style>
  <w:style w:type="character" w:customStyle="1" w:styleId="WW-EndnoteReference9">
    <w:name w:val="WW-Endnote Reference9"/>
    <w:rsid w:val="008F5F84"/>
    <w:rPr>
      <w:vertAlign w:val="superscript"/>
    </w:rPr>
  </w:style>
  <w:style w:type="character" w:customStyle="1" w:styleId="WW-FootnoteReference10">
    <w:name w:val="WW-Footnote Reference10"/>
    <w:rsid w:val="008F5F84"/>
    <w:rPr>
      <w:vertAlign w:val="superscript"/>
    </w:rPr>
  </w:style>
  <w:style w:type="character" w:customStyle="1" w:styleId="WW-EndnoteReference10">
    <w:name w:val="WW-Endnote Reference10"/>
    <w:rsid w:val="008F5F84"/>
    <w:rPr>
      <w:vertAlign w:val="superscript"/>
    </w:rPr>
  </w:style>
  <w:style w:type="character" w:customStyle="1" w:styleId="WW-FootnoteReference11">
    <w:name w:val="WW-Footnote Reference11"/>
    <w:rsid w:val="008F5F84"/>
    <w:rPr>
      <w:vertAlign w:val="superscript"/>
    </w:rPr>
  </w:style>
  <w:style w:type="character" w:customStyle="1" w:styleId="WW-EndnoteReference11">
    <w:name w:val="WW-Endnote Reference11"/>
    <w:rsid w:val="008F5F84"/>
    <w:rPr>
      <w:vertAlign w:val="superscript"/>
    </w:rPr>
  </w:style>
  <w:style w:type="character" w:customStyle="1" w:styleId="WW-FootnoteReference12">
    <w:name w:val="WW-Footnote Reference12"/>
    <w:rsid w:val="008F5F84"/>
    <w:rPr>
      <w:vertAlign w:val="superscript"/>
    </w:rPr>
  </w:style>
  <w:style w:type="character" w:customStyle="1" w:styleId="WW-EndnoteReference12">
    <w:name w:val="WW-Endnote Reference12"/>
    <w:rsid w:val="008F5F84"/>
    <w:rPr>
      <w:vertAlign w:val="superscript"/>
    </w:rPr>
  </w:style>
  <w:style w:type="character" w:customStyle="1" w:styleId="WW-FootnoteReference13">
    <w:name w:val="WW-Footnote Reference13"/>
    <w:rsid w:val="008F5F84"/>
    <w:rPr>
      <w:vertAlign w:val="superscript"/>
    </w:rPr>
  </w:style>
  <w:style w:type="character" w:customStyle="1" w:styleId="WW-EndnoteReference13">
    <w:name w:val="WW-Endnote Reference13"/>
    <w:rsid w:val="008F5F84"/>
    <w:rPr>
      <w:vertAlign w:val="superscript"/>
    </w:rPr>
  </w:style>
  <w:style w:type="character" w:customStyle="1" w:styleId="FootnoteReference3">
    <w:name w:val="Footnote Reference3"/>
    <w:rsid w:val="008F5F84"/>
    <w:rPr>
      <w:vertAlign w:val="superscript"/>
    </w:rPr>
  </w:style>
  <w:style w:type="character" w:customStyle="1" w:styleId="EndnoteReference2">
    <w:name w:val="Endnote Reference2"/>
    <w:rsid w:val="008F5F84"/>
    <w:rPr>
      <w:vertAlign w:val="superscript"/>
    </w:rPr>
  </w:style>
  <w:style w:type="character" w:customStyle="1" w:styleId="20">
    <w:name w:val="Παραπομπή υποσημείωσης2"/>
    <w:rsid w:val="008F5F84"/>
    <w:rPr>
      <w:vertAlign w:val="superscript"/>
    </w:rPr>
  </w:style>
  <w:style w:type="character" w:customStyle="1" w:styleId="21">
    <w:name w:val="Παραπομπή σημείωσης τέλους2"/>
    <w:rsid w:val="008F5F84"/>
    <w:rPr>
      <w:vertAlign w:val="superscript"/>
    </w:rPr>
  </w:style>
  <w:style w:type="character" w:customStyle="1" w:styleId="WW-FootnoteReference14">
    <w:name w:val="WW-Footnote Reference14"/>
    <w:rsid w:val="008F5F84"/>
    <w:rPr>
      <w:vertAlign w:val="superscript"/>
    </w:rPr>
  </w:style>
  <w:style w:type="character" w:customStyle="1" w:styleId="WW-EndnoteReference14">
    <w:name w:val="WW-Endnote Reference14"/>
    <w:rsid w:val="008F5F84"/>
    <w:rPr>
      <w:vertAlign w:val="superscript"/>
    </w:rPr>
  </w:style>
  <w:style w:type="character" w:customStyle="1" w:styleId="WW-FootnoteReference15">
    <w:name w:val="WW-Footnote Reference15"/>
    <w:rsid w:val="008F5F84"/>
    <w:rPr>
      <w:vertAlign w:val="superscript"/>
    </w:rPr>
  </w:style>
  <w:style w:type="character" w:customStyle="1" w:styleId="WW-EndnoteReference15">
    <w:name w:val="WW-Endnote Reference15"/>
    <w:rsid w:val="008F5F84"/>
    <w:rPr>
      <w:vertAlign w:val="superscript"/>
    </w:rPr>
  </w:style>
  <w:style w:type="character" w:customStyle="1" w:styleId="WW-FootnoteReference16">
    <w:name w:val="WW-Footnote Reference16"/>
    <w:rsid w:val="008F5F84"/>
    <w:rPr>
      <w:vertAlign w:val="superscript"/>
    </w:rPr>
  </w:style>
  <w:style w:type="character" w:customStyle="1" w:styleId="WW-EndnoteReference16">
    <w:name w:val="WW-Endnote Reference16"/>
    <w:rsid w:val="008F5F84"/>
    <w:rPr>
      <w:vertAlign w:val="superscript"/>
    </w:rPr>
  </w:style>
  <w:style w:type="character" w:customStyle="1" w:styleId="WW-FootnoteReference17">
    <w:name w:val="WW-Footnote Reference17"/>
    <w:rsid w:val="008F5F84"/>
    <w:rPr>
      <w:vertAlign w:val="superscript"/>
    </w:rPr>
  </w:style>
  <w:style w:type="character" w:customStyle="1" w:styleId="WW-EndnoteReference17">
    <w:name w:val="WW-Endnote Reference17"/>
    <w:rsid w:val="008F5F84"/>
    <w:rPr>
      <w:vertAlign w:val="superscript"/>
    </w:rPr>
  </w:style>
  <w:style w:type="character" w:customStyle="1" w:styleId="a5">
    <w:name w:val="Παραπομπή υποσημείωσης"/>
    <w:rsid w:val="008F5F84"/>
    <w:rPr>
      <w:vertAlign w:val="superscript"/>
    </w:rPr>
  </w:style>
  <w:style w:type="character" w:customStyle="1" w:styleId="a6">
    <w:name w:val="Παραπομπή σημείωσης τέλους"/>
    <w:rsid w:val="008F5F84"/>
    <w:rPr>
      <w:vertAlign w:val="superscript"/>
    </w:rPr>
  </w:style>
  <w:style w:type="character" w:customStyle="1" w:styleId="WW-FootnoteReference18">
    <w:name w:val="WW-Footnote Reference18"/>
    <w:rsid w:val="008F5F84"/>
    <w:rPr>
      <w:vertAlign w:val="superscript"/>
    </w:rPr>
  </w:style>
  <w:style w:type="character" w:customStyle="1" w:styleId="WW-EndnoteReference18">
    <w:name w:val="WW-Endnote Reference18"/>
    <w:rsid w:val="008F5F84"/>
    <w:rPr>
      <w:vertAlign w:val="superscript"/>
    </w:rPr>
  </w:style>
  <w:style w:type="character" w:customStyle="1" w:styleId="WW-FootnoteReference19">
    <w:name w:val="WW-Footnote Reference19"/>
    <w:rsid w:val="008F5F84"/>
    <w:rPr>
      <w:vertAlign w:val="superscript"/>
    </w:rPr>
  </w:style>
  <w:style w:type="character" w:customStyle="1" w:styleId="WW-EndnoteReference19">
    <w:name w:val="WW-Endnote Reference19"/>
    <w:rsid w:val="008F5F84"/>
    <w:rPr>
      <w:vertAlign w:val="superscript"/>
    </w:rPr>
  </w:style>
  <w:style w:type="character" w:customStyle="1" w:styleId="WW-FootnoteReference20">
    <w:name w:val="WW-Footnote Reference20"/>
    <w:rsid w:val="008F5F84"/>
    <w:rPr>
      <w:vertAlign w:val="superscript"/>
    </w:rPr>
  </w:style>
  <w:style w:type="character" w:customStyle="1" w:styleId="WW-EndnoteReference20">
    <w:name w:val="WW-Endnote Reference20"/>
    <w:rsid w:val="008F5F84"/>
    <w:rPr>
      <w:vertAlign w:val="superscript"/>
    </w:rPr>
  </w:style>
  <w:style w:type="character" w:customStyle="1" w:styleId="a7">
    <w:name w:val="Σύνδεση ευρετηρίου"/>
    <w:rsid w:val="008F5F84"/>
  </w:style>
  <w:style w:type="character" w:styleId="FootnoteReference">
    <w:name w:val="footnote reference"/>
    <w:rsid w:val="008F5F84"/>
    <w:rPr>
      <w:vertAlign w:val="superscript"/>
    </w:rPr>
  </w:style>
  <w:style w:type="character" w:styleId="EndnoteReference">
    <w:name w:val="endnote reference"/>
    <w:rsid w:val="008F5F84"/>
    <w:rPr>
      <w:vertAlign w:val="superscript"/>
    </w:rPr>
  </w:style>
  <w:style w:type="paragraph" w:customStyle="1" w:styleId="a8">
    <w:name w:val="Επικεφαλίδα"/>
    <w:basedOn w:val="Normal"/>
    <w:next w:val="BodyText"/>
    <w:rsid w:val="008F5F84"/>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8F5F84"/>
    <w:pPr>
      <w:spacing w:after="240"/>
    </w:pPr>
  </w:style>
  <w:style w:type="character" w:customStyle="1" w:styleId="BodyTextChar1">
    <w:name w:val="Body Text Char1"/>
    <w:basedOn w:val="DefaultParagraphFont"/>
    <w:link w:val="BodyText"/>
    <w:rsid w:val="008F5F84"/>
    <w:rPr>
      <w:rFonts w:ascii="Calibri" w:eastAsia="Times New Roman" w:hAnsi="Calibri" w:cs="Calibri"/>
      <w:szCs w:val="24"/>
      <w:lang w:eastAsia="zh-CN"/>
    </w:rPr>
  </w:style>
  <w:style w:type="paragraph" w:styleId="List">
    <w:name w:val="List"/>
    <w:basedOn w:val="BodyText"/>
    <w:rsid w:val="008F5F84"/>
    <w:rPr>
      <w:rFonts w:cs="Mangal"/>
    </w:rPr>
  </w:style>
  <w:style w:type="paragraph" w:customStyle="1" w:styleId="Caption2">
    <w:name w:val="Caption2"/>
    <w:basedOn w:val="Normal"/>
    <w:rsid w:val="008F5F84"/>
    <w:pPr>
      <w:suppressLineNumbers/>
      <w:spacing w:before="120"/>
    </w:pPr>
    <w:rPr>
      <w:rFonts w:cs="Mangal"/>
      <w:i/>
      <w:iCs/>
      <w:sz w:val="24"/>
    </w:rPr>
  </w:style>
  <w:style w:type="paragraph" w:customStyle="1" w:styleId="a9">
    <w:name w:val="Ευρετήριο"/>
    <w:basedOn w:val="Normal"/>
    <w:rsid w:val="008F5F84"/>
    <w:pPr>
      <w:suppressLineNumbers/>
    </w:pPr>
    <w:rPr>
      <w:rFonts w:cs="Mangal"/>
    </w:rPr>
  </w:style>
  <w:style w:type="paragraph" w:styleId="Caption">
    <w:name w:val="caption"/>
    <w:basedOn w:val="Normal"/>
    <w:qFormat/>
    <w:rsid w:val="008F5F84"/>
    <w:pPr>
      <w:suppressLineNumbers/>
      <w:spacing w:before="120"/>
    </w:pPr>
    <w:rPr>
      <w:rFonts w:cs="Mangal"/>
      <w:i/>
      <w:iCs/>
      <w:sz w:val="24"/>
    </w:rPr>
  </w:style>
  <w:style w:type="paragraph" w:customStyle="1" w:styleId="WW-Caption">
    <w:name w:val="WW-Caption"/>
    <w:basedOn w:val="Normal"/>
    <w:rsid w:val="008F5F84"/>
    <w:pPr>
      <w:suppressLineNumbers/>
      <w:spacing w:before="120"/>
    </w:pPr>
    <w:rPr>
      <w:rFonts w:cs="Mangal"/>
      <w:i/>
      <w:iCs/>
      <w:sz w:val="24"/>
    </w:rPr>
  </w:style>
  <w:style w:type="paragraph" w:customStyle="1" w:styleId="WW-Caption1">
    <w:name w:val="WW-Caption1"/>
    <w:basedOn w:val="Normal"/>
    <w:rsid w:val="008F5F84"/>
    <w:pPr>
      <w:suppressLineNumbers/>
      <w:spacing w:before="120"/>
    </w:pPr>
    <w:rPr>
      <w:rFonts w:cs="Mangal"/>
      <w:i/>
      <w:iCs/>
      <w:sz w:val="24"/>
    </w:rPr>
  </w:style>
  <w:style w:type="paragraph" w:customStyle="1" w:styleId="aa">
    <w:name w:val="Λεζάντα"/>
    <w:basedOn w:val="Normal"/>
    <w:rsid w:val="008F5F84"/>
    <w:pPr>
      <w:suppressLineNumbers/>
      <w:spacing w:before="120"/>
    </w:pPr>
    <w:rPr>
      <w:rFonts w:cs="Mangal"/>
      <w:i/>
      <w:iCs/>
      <w:sz w:val="24"/>
    </w:rPr>
  </w:style>
  <w:style w:type="paragraph" w:customStyle="1" w:styleId="WW-Caption11">
    <w:name w:val="WW-Caption11"/>
    <w:basedOn w:val="Normal"/>
    <w:rsid w:val="008F5F84"/>
    <w:pPr>
      <w:suppressLineNumbers/>
      <w:spacing w:before="120"/>
    </w:pPr>
    <w:rPr>
      <w:rFonts w:cs="Mangal"/>
      <w:i/>
      <w:iCs/>
      <w:sz w:val="24"/>
    </w:rPr>
  </w:style>
  <w:style w:type="paragraph" w:customStyle="1" w:styleId="WW-Caption111">
    <w:name w:val="WW-Caption111"/>
    <w:basedOn w:val="Normal"/>
    <w:rsid w:val="008F5F84"/>
    <w:pPr>
      <w:suppressLineNumbers/>
      <w:spacing w:before="120"/>
    </w:pPr>
    <w:rPr>
      <w:rFonts w:cs="Mangal"/>
      <w:i/>
      <w:iCs/>
      <w:sz w:val="24"/>
    </w:rPr>
  </w:style>
  <w:style w:type="paragraph" w:customStyle="1" w:styleId="WW-Caption1111">
    <w:name w:val="WW-Caption1111"/>
    <w:basedOn w:val="Normal"/>
    <w:rsid w:val="008F5F84"/>
    <w:pPr>
      <w:suppressLineNumbers/>
      <w:spacing w:before="120"/>
    </w:pPr>
    <w:rPr>
      <w:rFonts w:cs="Mangal"/>
      <w:i/>
      <w:iCs/>
      <w:sz w:val="24"/>
    </w:rPr>
  </w:style>
  <w:style w:type="paragraph" w:customStyle="1" w:styleId="WW-Caption11111">
    <w:name w:val="WW-Caption11111"/>
    <w:basedOn w:val="Normal"/>
    <w:rsid w:val="008F5F84"/>
    <w:pPr>
      <w:suppressLineNumbers/>
      <w:spacing w:before="120"/>
    </w:pPr>
    <w:rPr>
      <w:rFonts w:cs="Mangal"/>
      <w:i/>
      <w:iCs/>
      <w:sz w:val="24"/>
    </w:rPr>
  </w:style>
  <w:style w:type="paragraph" w:customStyle="1" w:styleId="22">
    <w:name w:val="Λεζάντα2"/>
    <w:basedOn w:val="Normal"/>
    <w:rsid w:val="008F5F84"/>
    <w:pPr>
      <w:suppressLineNumbers/>
      <w:spacing w:before="120"/>
    </w:pPr>
    <w:rPr>
      <w:rFonts w:cs="Mangal"/>
      <w:i/>
      <w:iCs/>
      <w:sz w:val="24"/>
    </w:rPr>
  </w:style>
  <w:style w:type="paragraph" w:customStyle="1" w:styleId="Caption1">
    <w:name w:val="Caption1"/>
    <w:basedOn w:val="Normal"/>
    <w:rsid w:val="008F5F84"/>
    <w:pPr>
      <w:suppressLineNumbers/>
      <w:spacing w:before="120"/>
    </w:pPr>
    <w:rPr>
      <w:rFonts w:cs="Mangal"/>
      <w:i/>
      <w:iCs/>
      <w:sz w:val="24"/>
    </w:rPr>
  </w:style>
  <w:style w:type="paragraph" w:customStyle="1" w:styleId="WW-Caption111111">
    <w:name w:val="WW-Caption111111"/>
    <w:basedOn w:val="Normal"/>
    <w:rsid w:val="008F5F84"/>
    <w:pPr>
      <w:suppressLineNumbers/>
      <w:spacing w:before="120"/>
    </w:pPr>
    <w:rPr>
      <w:rFonts w:cs="Mangal"/>
      <w:i/>
      <w:iCs/>
      <w:sz w:val="24"/>
    </w:rPr>
  </w:style>
  <w:style w:type="paragraph" w:customStyle="1" w:styleId="WW-Caption1111111">
    <w:name w:val="WW-Caption1111111"/>
    <w:basedOn w:val="Normal"/>
    <w:rsid w:val="008F5F84"/>
    <w:pPr>
      <w:suppressLineNumbers/>
      <w:spacing w:before="120"/>
    </w:pPr>
    <w:rPr>
      <w:rFonts w:cs="Mangal"/>
      <w:i/>
      <w:iCs/>
      <w:sz w:val="24"/>
    </w:rPr>
  </w:style>
  <w:style w:type="paragraph" w:customStyle="1" w:styleId="WW-Caption11111111">
    <w:name w:val="WW-Caption11111111"/>
    <w:basedOn w:val="Normal"/>
    <w:rsid w:val="008F5F84"/>
    <w:pPr>
      <w:suppressLineNumbers/>
      <w:spacing w:before="120"/>
    </w:pPr>
    <w:rPr>
      <w:rFonts w:cs="Mangal"/>
      <w:i/>
      <w:iCs/>
      <w:sz w:val="24"/>
    </w:rPr>
  </w:style>
  <w:style w:type="paragraph" w:customStyle="1" w:styleId="WW-Caption111111111">
    <w:name w:val="WW-Caption111111111"/>
    <w:basedOn w:val="Normal"/>
    <w:rsid w:val="008F5F84"/>
    <w:pPr>
      <w:suppressLineNumbers/>
      <w:spacing w:before="120"/>
    </w:pPr>
    <w:rPr>
      <w:rFonts w:cs="Mangal"/>
      <w:i/>
      <w:iCs/>
      <w:sz w:val="24"/>
    </w:rPr>
  </w:style>
  <w:style w:type="paragraph" w:customStyle="1" w:styleId="WW-Caption1111111111">
    <w:name w:val="WW-Caption1111111111"/>
    <w:basedOn w:val="Normal"/>
    <w:rsid w:val="008F5F84"/>
    <w:pPr>
      <w:suppressLineNumbers/>
      <w:spacing w:before="120"/>
    </w:pPr>
    <w:rPr>
      <w:rFonts w:cs="Mangal"/>
      <w:i/>
      <w:iCs/>
      <w:sz w:val="24"/>
    </w:rPr>
  </w:style>
  <w:style w:type="paragraph" w:customStyle="1" w:styleId="WW-Caption11111111111">
    <w:name w:val="WW-Caption11111111111"/>
    <w:basedOn w:val="Normal"/>
    <w:rsid w:val="008F5F84"/>
    <w:pPr>
      <w:suppressLineNumbers/>
      <w:spacing w:before="120"/>
    </w:pPr>
    <w:rPr>
      <w:rFonts w:cs="Mangal"/>
      <w:i/>
      <w:iCs/>
      <w:sz w:val="24"/>
    </w:rPr>
  </w:style>
  <w:style w:type="paragraph" w:customStyle="1" w:styleId="WW-Caption111111111111">
    <w:name w:val="WW-Caption111111111111"/>
    <w:basedOn w:val="Normal"/>
    <w:rsid w:val="008F5F84"/>
    <w:pPr>
      <w:suppressLineNumbers/>
      <w:spacing w:before="120"/>
    </w:pPr>
    <w:rPr>
      <w:rFonts w:cs="Mangal"/>
      <w:i/>
      <w:iCs/>
      <w:sz w:val="24"/>
    </w:rPr>
  </w:style>
  <w:style w:type="paragraph" w:customStyle="1" w:styleId="WW-Caption1111111111111">
    <w:name w:val="WW-Caption1111111111111"/>
    <w:basedOn w:val="Normal"/>
    <w:rsid w:val="008F5F84"/>
    <w:pPr>
      <w:suppressLineNumbers/>
      <w:spacing w:before="120"/>
    </w:pPr>
    <w:rPr>
      <w:rFonts w:cs="Mangal"/>
      <w:i/>
      <w:iCs/>
      <w:sz w:val="24"/>
    </w:rPr>
  </w:style>
  <w:style w:type="paragraph" w:customStyle="1" w:styleId="WW-Caption11111111111111">
    <w:name w:val="WW-Caption11111111111111"/>
    <w:basedOn w:val="Normal"/>
    <w:rsid w:val="008F5F84"/>
    <w:pPr>
      <w:suppressLineNumbers/>
      <w:spacing w:before="120"/>
    </w:pPr>
    <w:rPr>
      <w:rFonts w:cs="Mangal"/>
      <w:i/>
      <w:iCs/>
      <w:sz w:val="24"/>
    </w:rPr>
  </w:style>
  <w:style w:type="paragraph" w:customStyle="1" w:styleId="WW-Caption111111111111111">
    <w:name w:val="WW-Caption111111111111111"/>
    <w:basedOn w:val="Normal"/>
    <w:rsid w:val="008F5F84"/>
    <w:pPr>
      <w:suppressLineNumbers/>
      <w:spacing w:before="120"/>
    </w:pPr>
    <w:rPr>
      <w:rFonts w:cs="Mangal"/>
      <w:i/>
      <w:iCs/>
      <w:sz w:val="24"/>
    </w:rPr>
  </w:style>
  <w:style w:type="paragraph" w:customStyle="1" w:styleId="WW-Caption1111111111111111">
    <w:name w:val="WW-Caption1111111111111111"/>
    <w:basedOn w:val="Normal"/>
    <w:rsid w:val="008F5F84"/>
    <w:pPr>
      <w:suppressLineNumbers/>
      <w:spacing w:before="120"/>
    </w:pPr>
    <w:rPr>
      <w:rFonts w:cs="Mangal"/>
      <w:i/>
      <w:iCs/>
      <w:sz w:val="24"/>
    </w:rPr>
  </w:style>
  <w:style w:type="paragraph" w:customStyle="1" w:styleId="13">
    <w:name w:val="Λεζάντα1"/>
    <w:basedOn w:val="Normal"/>
    <w:rsid w:val="008F5F84"/>
    <w:pPr>
      <w:suppressLineNumbers/>
      <w:spacing w:before="120"/>
    </w:pPr>
    <w:rPr>
      <w:rFonts w:cs="Mangal"/>
      <w:i/>
      <w:iCs/>
      <w:sz w:val="24"/>
    </w:rPr>
  </w:style>
  <w:style w:type="paragraph" w:customStyle="1" w:styleId="WW-Caption11111111111111111">
    <w:name w:val="WW-Caption11111111111111111"/>
    <w:basedOn w:val="Normal"/>
    <w:rsid w:val="008F5F84"/>
    <w:pPr>
      <w:suppressLineNumbers/>
      <w:spacing w:before="120"/>
    </w:pPr>
    <w:rPr>
      <w:rFonts w:cs="Mangal"/>
      <w:i/>
      <w:iCs/>
      <w:sz w:val="24"/>
    </w:rPr>
  </w:style>
  <w:style w:type="paragraph" w:customStyle="1" w:styleId="WW-Caption111111111111111111">
    <w:name w:val="WW-Caption111111111111111111"/>
    <w:basedOn w:val="Normal"/>
    <w:rsid w:val="008F5F84"/>
    <w:pPr>
      <w:suppressLineNumbers/>
      <w:spacing w:before="120"/>
    </w:pPr>
    <w:rPr>
      <w:rFonts w:cs="Mangal"/>
      <w:i/>
      <w:iCs/>
      <w:sz w:val="24"/>
    </w:rPr>
  </w:style>
  <w:style w:type="paragraph" w:customStyle="1" w:styleId="WW-Caption1111111111111111111">
    <w:name w:val="WW-Caption1111111111111111111"/>
    <w:basedOn w:val="Normal"/>
    <w:rsid w:val="008F5F84"/>
    <w:pPr>
      <w:suppressLineNumbers/>
      <w:spacing w:before="120"/>
    </w:pPr>
    <w:rPr>
      <w:rFonts w:cs="Mangal"/>
      <w:i/>
      <w:iCs/>
      <w:sz w:val="24"/>
    </w:rPr>
  </w:style>
  <w:style w:type="paragraph" w:customStyle="1" w:styleId="WW-Caption11111111111111111111">
    <w:name w:val="WW-Caption11111111111111111111"/>
    <w:basedOn w:val="Normal"/>
    <w:rsid w:val="008F5F84"/>
    <w:pPr>
      <w:suppressLineNumbers/>
      <w:spacing w:before="120"/>
    </w:pPr>
    <w:rPr>
      <w:rFonts w:cs="Mangal"/>
      <w:i/>
      <w:iCs/>
      <w:sz w:val="24"/>
    </w:rPr>
  </w:style>
  <w:style w:type="paragraph" w:customStyle="1" w:styleId="Bullet">
    <w:name w:val="Bullet"/>
    <w:basedOn w:val="Normal"/>
    <w:rsid w:val="008F5F84"/>
    <w:pPr>
      <w:numPr>
        <w:numId w:val="4"/>
      </w:numPr>
      <w:spacing w:after="100"/>
    </w:pPr>
    <w:rPr>
      <w:rFonts w:eastAsia="MS Mincho"/>
      <w:lang w:val="en-US" w:eastAsia="ja-JP"/>
    </w:rPr>
  </w:style>
  <w:style w:type="paragraph" w:styleId="Date">
    <w:name w:val="Date"/>
    <w:basedOn w:val="Normal"/>
    <w:next w:val="Normal"/>
    <w:link w:val="DateChar1"/>
    <w:rsid w:val="008F5F84"/>
    <w:pPr>
      <w:spacing w:after="100"/>
    </w:pPr>
    <w:rPr>
      <w:rFonts w:eastAsia="MS Mincho"/>
      <w:lang w:val="en-US" w:eastAsia="ja-JP"/>
    </w:rPr>
  </w:style>
  <w:style w:type="character" w:customStyle="1" w:styleId="DateChar1">
    <w:name w:val="Date Char1"/>
    <w:basedOn w:val="DefaultParagraphFont"/>
    <w:link w:val="Date"/>
    <w:rsid w:val="008F5F84"/>
    <w:rPr>
      <w:rFonts w:ascii="Calibri" w:eastAsia="MS Mincho" w:hAnsi="Calibri" w:cs="Calibri"/>
      <w:szCs w:val="24"/>
      <w:lang w:val="en-US" w:eastAsia="ja-JP"/>
    </w:rPr>
  </w:style>
  <w:style w:type="paragraph" w:customStyle="1" w:styleId="DocTitle">
    <w:name w:val="Doc Title"/>
    <w:basedOn w:val="Heading1"/>
    <w:rsid w:val="008F5F84"/>
  </w:style>
  <w:style w:type="paragraph" w:customStyle="1" w:styleId="inserttext">
    <w:name w:val="insert text"/>
    <w:basedOn w:val="Normal"/>
    <w:rsid w:val="008F5F84"/>
    <w:pPr>
      <w:spacing w:after="100"/>
      <w:ind w:left="794"/>
    </w:pPr>
    <w:rPr>
      <w:rFonts w:eastAsia="MS Mincho"/>
      <w:lang w:val="en-US" w:eastAsia="ja-JP"/>
    </w:rPr>
  </w:style>
  <w:style w:type="paragraph" w:styleId="Footer">
    <w:name w:val="footer"/>
    <w:basedOn w:val="Normal"/>
    <w:link w:val="FooterChar1"/>
    <w:uiPriority w:val="99"/>
    <w:rsid w:val="008F5F84"/>
    <w:pPr>
      <w:spacing w:after="100"/>
    </w:pPr>
    <w:rPr>
      <w:rFonts w:eastAsia="MS Mincho"/>
      <w:lang w:val="en-US" w:eastAsia="ja-JP"/>
    </w:rPr>
  </w:style>
  <w:style w:type="character" w:customStyle="1" w:styleId="FooterChar1">
    <w:name w:val="Footer Char1"/>
    <w:basedOn w:val="DefaultParagraphFont"/>
    <w:link w:val="Footer"/>
    <w:uiPriority w:val="99"/>
    <w:rsid w:val="008F5F84"/>
    <w:rPr>
      <w:rFonts w:ascii="Calibri" w:eastAsia="MS Mincho" w:hAnsi="Calibri" w:cs="Calibri"/>
      <w:szCs w:val="24"/>
      <w:lang w:val="en-US" w:eastAsia="ja-JP"/>
    </w:rPr>
  </w:style>
  <w:style w:type="paragraph" w:styleId="Header">
    <w:name w:val="header"/>
    <w:basedOn w:val="Normal"/>
    <w:link w:val="HeaderChar1"/>
    <w:uiPriority w:val="99"/>
    <w:rsid w:val="008F5F84"/>
  </w:style>
  <w:style w:type="character" w:customStyle="1" w:styleId="HeaderChar1">
    <w:name w:val="Header Char1"/>
    <w:basedOn w:val="DefaultParagraphFont"/>
    <w:link w:val="Header"/>
    <w:uiPriority w:val="99"/>
    <w:rsid w:val="008F5F84"/>
    <w:rPr>
      <w:rFonts w:ascii="Calibri" w:eastAsia="Times New Roman" w:hAnsi="Calibri" w:cs="Calibri"/>
      <w:szCs w:val="24"/>
      <w:lang w:eastAsia="zh-CN"/>
    </w:rPr>
  </w:style>
  <w:style w:type="paragraph" w:styleId="BalloonText">
    <w:name w:val="Balloon Text"/>
    <w:basedOn w:val="Normal"/>
    <w:link w:val="BalloonTextChar1"/>
    <w:rsid w:val="008F5F84"/>
    <w:rPr>
      <w:rFonts w:ascii="Tahoma" w:hAnsi="Tahoma" w:cs="Tahoma"/>
      <w:sz w:val="16"/>
      <w:szCs w:val="16"/>
    </w:rPr>
  </w:style>
  <w:style w:type="character" w:customStyle="1" w:styleId="BalloonTextChar1">
    <w:name w:val="Balloon Text Char1"/>
    <w:basedOn w:val="DefaultParagraphFont"/>
    <w:link w:val="BalloonText"/>
    <w:rsid w:val="008F5F84"/>
    <w:rPr>
      <w:rFonts w:ascii="Tahoma" w:eastAsia="Times New Roman" w:hAnsi="Tahoma" w:cs="Tahoma"/>
      <w:sz w:val="16"/>
      <w:szCs w:val="16"/>
      <w:lang w:eastAsia="zh-CN"/>
    </w:rPr>
  </w:style>
  <w:style w:type="paragraph" w:styleId="CommentText">
    <w:name w:val="annotation text"/>
    <w:basedOn w:val="Normal"/>
    <w:link w:val="CommentTextChar2"/>
    <w:rsid w:val="008F5F84"/>
    <w:rPr>
      <w:sz w:val="20"/>
      <w:szCs w:val="20"/>
    </w:rPr>
  </w:style>
  <w:style w:type="character" w:customStyle="1" w:styleId="CommentTextChar2">
    <w:name w:val="Comment Text Char2"/>
    <w:basedOn w:val="DefaultParagraphFont"/>
    <w:link w:val="CommentText"/>
    <w:rsid w:val="008F5F84"/>
    <w:rPr>
      <w:rFonts w:ascii="Calibri" w:eastAsia="Times New Roman" w:hAnsi="Calibri" w:cs="Calibri"/>
      <w:sz w:val="20"/>
      <w:szCs w:val="20"/>
      <w:lang w:eastAsia="zh-CN"/>
    </w:rPr>
  </w:style>
  <w:style w:type="paragraph" w:styleId="CommentSubject">
    <w:name w:val="annotation subject"/>
    <w:basedOn w:val="CommentText"/>
    <w:next w:val="CommentText"/>
    <w:link w:val="CommentSubjectChar1"/>
    <w:rsid w:val="008F5F84"/>
    <w:rPr>
      <w:b/>
      <w:bCs/>
    </w:rPr>
  </w:style>
  <w:style w:type="character" w:customStyle="1" w:styleId="CommentSubjectChar1">
    <w:name w:val="Comment Subject Char1"/>
    <w:basedOn w:val="CommentTextChar2"/>
    <w:link w:val="CommentSubject"/>
    <w:rsid w:val="008F5F84"/>
    <w:rPr>
      <w:rFonts w:ascii="Calibri" w:eastAsia="Times New Roman" w:hAnsi="Calibri" w:cs="Calibri"/>
      <w:b/>
      <w:bCs/>
      <w:sz w:val="20"/>
      <w:szCs w:val="20"/>
      <w:lang w:eastAsia="zh-CN"/>
    </w:rPr>
  </w:style>
  <w:style w:type="paragraph" w:styleId="Revision">
    <w:name w:val="Revision"/>
    <w:rsid w:val="008F5F84"/>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al"/>
    <w:rsid w:val="008F5F84"/>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8F5F84"/>
    <w:pPr>
      <w:spacing w:after="200"/>
      <w:ind w:left="720"/>
      <w:contextualSpacing/>
    </w:pPr>
  </w:style>
  <w:style w:type="paragraph" w:styleId="FootnoteText">
    <w:name w:val="footnote text"/>
    <w:basedOn w:val="Normal"/>
    <w:link w:val="FootnoteTextChar4"/>
    <w:rsid w:val="008F5F84"/>
    <w:pPr>
      <w:spacing w:after="0"/>
      <w:ind w:left="425" w:hanging="425"/>
    </w:pPr>
    <w:rPr>
      <w:sz w:val="18"/>
      <w:szCs w:val="20"/>
      <w:lang w:val="en-IE"/>
    </w:rPr>
  </w:style>
  <w:style w:type="character" w:customStyle="1" w:styleId="FootnoteTextChar4">
    <w:name w:val="Footnote Text Char4"/>
    <w:basedOn w:val="DefaultParagraphFont"/>
    <w:link w:val="FootnoteText"/>
    <w:rsid w:val="008F5F84"/>
    <w:rPr>
      <w:rFonts w:ascii="Calibri" w:eastAsia="Times New Roman" w:hAnsi="Calibri" w:cs="Calibri"/>
      <w:sz w:val="18"/>
      <w:szCs w:val="20"/>
      <w:lang w:val="en-IE" w:eastAsia="zh-CN"/>
    </w:rPr>
  </w:style>
  <w:style w:type="paragraph" w:styleId="TOC1">
    <w:name w:val="toc 1"/>
    <w:basedOn w:val="Normal"/>
    <w:next w:val="Normal"/>
    <w:uiPriority w:val="39"/>
    <w:rsid w:val="008F5F84"/>
    <w:pPr>
      <w:spacing w:before="120"/>
      <w:jc w:val="left"/>
    </w:pPr>
    <w:rPr>
      <w:b/>
      <w:bCs/>
      <w:caps/>
      <w:sz w:val="20"/>
      <w:szCs w:val="20"/>
    </w:rPr>
  </w:style>
  <w:style w:type="paragraph" w:styleId="TOC2">
    <w:name w:val="toc 2"/>
    <w:basedOn w:val="Normal"/>
    <w:next w:val="Normal"/>
    <w:uiPriority w:val="39"/>
    <w:rsid w:val="008F5F84"/>
    <w:pPr>
      <w:spacing w:after="0"/>
      <w:ind w:left="220"/>
      <w:jc w:val="left"/>
    </w:pPr>
    <w:rPr>
      <w:smallCaps/>
      <w:sz w:val="20"/>
      <w:szCs w:val="20"/>
    </w:rPr>
  </w:style>
  <w:style w:type="paragraph" w:styleId="TOC3">
    <w:name w:val="toc 3"/>
    <w:basedOn w:val="Normal"/>
    <w:next w:val="Normal"/>
    <w:uiPriority w:val="39"/>
    <w:rsid w:val="008F5F84"/>
    <w:pPr>
      <w:spacing w:after="0"/>
      <w:ind w:left="440"/>
      <w:jc w:val="left"/>
    </w:pPr>
    <w:rPr>
      <w:i/>
      <w:iCs/>
      <w:sz w:val="20"/>
      <w:szCs w:val="20"/>
    </w:rPr>
  </w:style>
  <w:style w:type="paragraph" w:styleId="TOC4">
    <w:name w:val="toc 4"/>
    <w:basedOn w:val="Normal"/>
    <w:next w:val="Normal"/>
    <w:uiPriority w:val="39"/>
    <w:rsid w:val="008F5F84"/>
    <w:pPr>
      <w:spacing w:after="0"/>
      <w:ind w:left="660"/>
      <w:jc w:val="left"/>
    </w:pPr>
    <w:rPr>
      <w:sz w:val="18"/>
      <w:szCs w:val="18"/>
    </w:rPr>
  </w:style>
  <w:style w:type="paragraph" w:styleId="TOC5">
    <w:name w:val="toc 5"/>
    <w:basedOn w:val="Normal"/>
    <w:next w:val="Normal"/>
    <w:rsid w:val="008F5F84"/>
    <w:pPr>
      <w:spacing w:after="0"/>
      <w:ind w:left="880"/>
      <w:jc w:val="left"/>
    </w:pPr>
    <w:rPr>
      <w:sz w:val="18"/>
      <w:szCs w:val="18"/>
    </w:rPr>
  </w:style>
  <w:style w:type="paragraph" w:styleId="TOC6">
    <w:name w:val="toc 6"/>
    <w:basedOn w:val="Normal"/>
    <w:next w:val="Normal"/>
    <w:rsid w:val="008F5F84"/>
    <w:pPr>
      <w:spacing w:after="0"/>
      <w:ind w:left="1100"/>
      <w:jc w:val="left"/>
    </w:pPr>
    <w:rPr>
      <w:sz w:val="18"/>
      <w:szCs w:val="18"/>
    </w:rPr>
  </w:style>
  <w:style w:type="paragraph" w:styleId="TOC7">
    <w:name w:val="toc 7"/>
    <w:basedOn w:val="Normal"/>
    <w:next w:val="Normal"/>
    <w:rsid w:val="008F5F84"/>
    <w:pPr>
      <w:spacing w:after="0"/>
      <w:ind w:left="1320"/>
      <w:jc w:val="left"/>
    </w:pPr>
    <w:rPr>
      <w:sz w:val="18"/>
      <w:szCs w:val="18"/>
    </w:rPr>
  </w:style>
  <w:style w:type="paragraph" w:styleId="TOC8">
    <w:name w:val="toc 8"/>
    <w:basedOn w:val="Normal"/>
    <w:next w:val="Normal"/>
    <w:rsid w:val="008F5F84"/>
    <w:pPr>
      <w:spacing w:after="0"/>
      <w:ind w:left="1540"/>
      <w:jc w:val="left"/>
    </w:pPr>
    <w:rPr>
      <w:sz w:val="18"/>
      <w:szCs w:val="18"/>
    </w:rPr>
  </w:style>
  <w:style w:type="paragraph" w:styleId="TOC9">
    <w:name w:val="toc 9"/>
    <w:basedOn w:val="Normal"/>
    <w:next w:val="Normal"/>
    <w:rsid w:val="008F5F84"/>
    <w:pPr>
      <w:spacing w:after="0"/>
      <w:ind w:left="1760"/>
      <w:jc w:val="left"/>
    </w:pPr>
    <w:rPr>
      <w:sz w:val="18"/>
      <w:szCs w:val="18"/>
    </w:rPr>
  </w:style>
  <w:style w:type="paragraph" w:customStyle="1" w:styleId="Style1">
    <w:name w:val="Style1"/>
    <w:basedOn w:val="DocTitle"/>
    <w:rsid w:val="008F5F8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8F5F84"/>
    <w:rPr>
      <w:rFonts w:ascii="Calibri" w:hAnsi="Calibri" w:cs="Calibri"/>
      <w:lang w:val="el-GR"/>
    </w:rPr>
  </w:style>
  <w:style w:type="paragraph" w:styleId="EndnoteText">
    <w:name w:val="endnote text"/>
    <w:basedOn w:val="Normal"/>
    <w:link w:val="EndnoteTextChar1"/>
    <w:uiPriority w:val="99"/>
    <w:rsid w:val="008F5F84"/>
    <w:rPr>
      <w:sz w:val="20"/>
      <w:szCs w:val="20"/>
    </w:rPr>
  </w:style>
  <w:style w:type="character" w:customStyle="1" w:styleId="EndnoteTextChar1">
    <w:name w:val="Endnote Text Char1"/>
    <w:basedOn w:val="DefaultParagraphFont"/>
    <w:link w:val="EndnoteText"/>
    <w:uiPriority w:val="99"/>
    <w:rsid w:val="008F5F84"/>
    <w:rPr>
      <w:rFonts w:ascii="Calibri" w:eastAsia="Times New Roman" w:hAnsi="Calibri" w:cs="Calibri"/>
      <w:sz w:val="20"/>
      <w:szCs w:val="20"/>
      <w:lang w:eastAsia="zh-CN"/>
    </w:rPr>
  </w:style>
  <w:style w:type="paragraph" w:customStyle="1" w:styleId="Default">
    <w:name w:val="Default"/>
    <w:rsid w:val="008F5F84"/>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b">
    <w:name w:val="Προμορφοποιημένο κείμενο"/>
    <w:basedOn w:val="Normal"/>
    <w:rsid w:val="008F5F84"/>
  </w:style>
  <w:style w:type="paragraph" w:styleId="BodyTextIndent">
    <w:name w:val="Body Text Indent"/>
    <w:basedOn w:val="Normal"/>
    <w:link w:val="BodyTextIndentChar"/>
    <w:rsid w:val="008F5F84"/>
    <w:pPr>
      <w:ind w:firstLine="1134"/>
    </w:pPr>
    <w:rPr>
      <w:rFonts w:ascii="Arial" w:hAnsi="Arial" w:cs="Arial"/>
    </w:rPr>
  </w:style>
  <w:style w:type="character" w:customStyle="1" w:styleId="BodyTextIndentChar">
    <w:name w:val="Body Text Indent Char"/>
    <w:basedOn w:val="DefaultParagraphFont"/>
    <w:link w:val="BodyTextIndent"/>
    <w:rsid w:val="008F5F84"/>
    <w:rPr>
      <w:rFonts w:ascii="Arial" w:eastAsia="Times New Roman" w:hAnsi="Arial" w:cs="Arial"/>
      <w:szCs w:val="24"/>
      <w:lang w:eastAsia="zh-CN"/>
    </w:rPr>
  </w:style>
  <w:style w:type="paragraph" w:customStyle="1" w:styleId="normalwithoutspacing">
    <w:name w:val="normal_without_spacing"/>
    <w:basedOn w:val="Normal"/>
    <w:rsid w:val="008F5F84"/>
    <w:pPr>
      <w:spacing w:after="60"/>
    </w:pPr>
    <w:rPr>
      <w:lang w:val="el-GR"/>
    </w:rPr>
  </w:style>
  <w:style w:type="paragraph" w:customStyle="1" w:styleId="foothanging">
    <w:name w:val="foot_hanging"/>
    <w:basedOn w:val="FootnoteText"/>
    <w:rsid w:val="008F5F84"/>
    <w:pPr>
      <w:ind w:left="426" w:hanging="426"/>
    </w:pPr>
    <w:rPr>
      <w:szCs w:val="18"/>
    </w:rPr>
  </w:style>
  <w:style w:type="paragraph" w:styleId="HTMLPreformatted">
    <w:name w:val="HTML Preformatted"/>
    <w:basedOn w:val="Normal"/>
    <w:link w:val="HTMLPreformattedChar2"/>
    <w:rsid w:val="008F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8F5F84"/>
    <w:rPr>
      <w:rFonts w:ascii="Courier New" w:eastAsia="Times New Roman" w:hAnsi="Courier New" w:cs="Courier New"/>
      <w:sz w:val="20"/>
      <w:szCs w:val="20"/>
      <w:lang w:val="el-GR" w:eastAsia="zh-CN"/>
    </w:rPr>
  </w:style>
  <w:style w:type="paragraph" w:customStyle="1" w:styleId="LO-normal">
    <w:name w:val="LO-normal"/>
    <w:rsid w:val="008F5F84"/>
    <w:pPr>
      <w:suppressAutoHyphens/>
      <w:spacing w:after="0" w:line="276" w:lineRule="auto"/>
    </w:pPr>
    <w:rPr>
      <w:rFonts w:ascii="Arial" w:eastAsia="Arial" w:hAnsi="Arial" w:cs="Arial"/>
      <w:color w:val="000000"/>
      <w:lang w:val="el-GR" w:eastAsia="zh-CN"/>
    </w:rPr>
  </w:style>
  <w:style w:type="paragraph" w:styleId="BodyTextIndent3">
    <w:name w:val="Body Text Indent 3"/>
    <w:basedOn w:val="Normal"/>
    <w:link w:val="BodyTextIndent3Char1"/>
    <w:rsid w:val="008F5F84"/>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8F5F84"/>
    <w:rPr>
      <w:rFonts w:ascii="Calibri" w:eastAsia="Times New Roman" w:hAnsi="Calibri" w:cs="Times New Roman"/>
      <w:sz w:val="16"/>
      <w:szCs w:val="16"/>
      <w:lang w:eastAsia="zh-CN"/>
    </w:rPr>
  </w:style>
  <w:style w:type="paragraph" w:styleId="NoSpacing">
    <w:name w:val="No Spacing"/>
    <w:qFormat/>
    <w:rsid w:val="008F5F84"/>
    <w:pPr>
      <w:suppressAutoHyphens/>
      <w:spacing w:after="0" w:line="240" w:lineRule="auto"/>
      <w:jc w:val="both"/>
    </w:pPr>
    <w:rPr>
      <w:rFonts w:ascii="Calibri" w:eastAsia="Times New Roman" w:hAnsi="Calibri" w:cs="Calibri"/>
      <w:szCs w:val="24"/>
      <w:lang w:eastAsia="zh-CN"/>
    </w:rPr>
  </w:style>
  <w:style w:type="paragraph" w:customStyle="1" w:styleId="ac">
    <w:name w:val="Περιεχόμενα πίνακα"/>
    <w:basedOn w:val="Normal"/>
    <w:rsid w:val="008F5F84"/>
    <w:pPr>
      <w:suppressLineNumbers/>
    </w:pPr>
  </w:style>
  <w:style w:type="paragraph" w:customStyle="1" w:styleId="ad">
    <w:name w:val="Επικεφαλίδα πίνακα"/>
    <w:basedOn w:val="ac"/>
    <w:rsid w:val="008F5F84"/>
    <w:pPr>
      <w:jc w:val="center"/>
    </w:pPr>
    <w:rPr>
      <w:b/>
      <w:bCs/>
    </w:rPr>
  </w:style>
  <w:style w:type="paragraph" w:customStyle="1" w:styleId="footers">
    <w:name w:val="footers"/>
    <w:basedOn w:val="foothanging"/>
    <w:rsid w:val="008F5F84"/>
  </w:style>
  <w:style w:type="paragraph" w:customStyle="1" w:styleId="Standard">
    <w:name w:val="Standard"/>
    <w:rsid w:val="008F5F84"/>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8F5F84"/>
    <w:pPr>
      <w:spacing w:after="120"/>
    </w:pPr>
  </w:style>
  <w:style w:type="paragraph" w:customStyle="1" w:styleId="Footnote">
    <w:name w:val="Footnote"/>
    <w:basedOn w:val="Standard"/>
    <w:rsid w:val="008F5F84"/>
    <w:pPr>
      <w:suppressLineNumbers/>
      <w:ind w:left="283" w:hanging="283"/>
    </w:pPr>
    <w:rPr>
      <w:sz w:val="20"/>
      <w:szCs w:val="20"/>
    </w:rPr>
  </w:style>
  <w:style w:type="paragraph" w:styleId="BodyText3">
    <w:name w:val="Body Text 3"/>
    <w:basedOn w:val="Normal"/>
    <w:link w:val="BodyText3Char1"/>
    <w:rsid w:val="008F5F84"/>
    <w:rPr>
      <w:sz w:val="16"/>
      <w:szCs w:val="16"/>
    </w:rPr>
  </w:style>
  <w:style w:type="character" w:customStyle="1" w:styleId="BodyText3Char1">
    <w:name w:val="Body Text 3 Char1"/>
    <w:basedOn w:val="DefaultParagraphFont"/>
    <w:link w:val="BodyText3"/>
    <w:rsid w:val="008F5F84"/>
    <w:rPr>
      <w:rFonts w:ascii="Calibri" w:eastAsia="Times New Roman" w:hAnsi="Calibri" w:cs="Calibri"/>
      <w:sz w:val="16"/>
      <w:szCs w:val="16"/>
      <w:lang w:eastAsia="zh-CN"/>
    </w:rPr>
  </w:style>
  <w:style w:type="paragraph" w:customStyle="1" w:styleId="fooot">
    <w:name w:val="fooot"/>
    <w:basedOn w:val="footers"/>
    <w:rsid w:val="008F5F84"/>
  </w:style>
  <w:style w:type="paragraph" w:customStyle="1" w:styleId="ae">
    <w:name w:val="Κείμενο πλαισίου"/>
    <w:basedOn w:val="Normal"/>
    <w:rsid w:val="008F5F84"/>
    <w:pPr>
      <w:spacing w:after="0"/>
    </w:pPr>
    <w:rPr>
      <w:rFonts w:ascii="Tahoma" w:hAnsi="Tahoma" w:cs="Tahoma"/>
      <w:sz w:val="16"/>
      <w:szCs w:val="16"/>
    </w:rPr>
  </w:style>
  <w:style w:type="paragraph" w:customStyle="1" w:styleId="14">
    <w:name w:val="Κείμενο σχολίου1"/>
    <w:basedOn w:val="Normal"/>
    <w:rsid w:val="008F5F84"/>
    <w:rPr>
      <w:sz w:val="20"/>
      <w:szCs w:val="20"/>
    </w:rPr>
  </w:style>
  <w:style w:type="paragraph" w:customStyle="1" w:styleId="af">
    <w:name w:val="Θέμα σχολίου"/>
    <w:basedOn w:val="14"/>
    <w:next w:val="14"/>
    <w:rsid w:val="008F5F84"/>
    <w:rPr>
      <w:b/>
      <w:bCs/>
    </w:rPr>
  </w:style>
  <w:style w:type="paragraph" w:customStyle="1" w:styleId="-HTML">
    <w:name w:val="Προ-διαμορφωμένο HTML"/>
    <w:basedOn w:val="Normal"/>
    <w:rsid w:val="008F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rsid w:val="008F5F84"/>
    <w:pPr>
      <w:suppressAutoHyphens/>
      <w:spacing w:after="0" w:line="240" w:lineRule="auto"/>
    </w:pPr>
    <w:rPr>
      <w:rFonts w:ascii="Calibri" w:eastAsia="Times New Roman" w:hAnsi="Calibri" w:cs="Calibri"/>
      <w:szCs w:val="24"/>
      <w:lang w:eastAsia="zh-CN"/>
    </w:rPr>
  </w:style>
  <w:style w:type="paragraph" w:styleId="ListBullet2">
    <w:name w:val="List Bullet 2"/>
    <w:basedOn w:val="Normal"/>
    <w:rsid w:val="008F5F8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rsid w:val="008F5F84"/>
    <w:pPr>
      <w:tabs>
        <w:tab w:val="right" w:leader="dot" w:pos="7091"/>
      </w:tabs>
      <w:ind w:left="2547"/>
    </w:pPr>
  </w:style>
  <w:style w:type="paragraph" w:customStyle="1" w:styleId="af1">
    <w:name w:val="Οριζόντια γραμμή"/>
    <w:basedOn w:val="Normal"/>
    <w:next w:val="BodyText"/>
    <w:rsid w:val="008F5F8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TableGrid">
    <w:name w:val="Table Grid"/>
    <w:basedOn w:val="TableNormal"/>
    <w:rsid w:val="008F5F84"/>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F5F84"/>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5F84"/>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Χαρακτήρες υποσημείωσης"/>
    <w:rsid w:val="008F5F84"/>
  </w:style>
  <w:style w:type="character" w:customStyle="1" w:styleId="DeltaViewInsertion">
    <w:name w:val="DeltaView Insertion"/>
    <w:rsid w:val="008F5F84"/>
    <w:rPr>
      <w:b/>
      <w:i/>
      <w:spacing w:val="0"/>
      <w:lang w:val="el-GR"/>
    </w:rPr>
  </w:style>
  <w:style w:type="paragraph" w:styleId="NormalWeb">
    <w:name w:val="Normal (Web)"/>
    <w:basedOn w:val="Normal"/>
    <w:uiPriority w:val="99"/>
    <w:rsid w:val="008F5F84"/>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6927</Words>
  <Characters>39487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3</cp:revision>
  <dcterms:created xsi:type="dcterms:W3CDTF">2018-10-12T09:09:00Z</dcterms:created>
  <dcterms:modified xsi:type="dcterms:W3CDTF">2018-10-12T09:15:00Z</dcterms:modified>
</cp:coreProperties>
</file>