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9C" w:rsidRDefault="00FA6357">
      <w:bookmarkStart w:id="0" w:name="_GoBack"/>
      <w:bookmarkEnd w:id="0"/>
      <w:r w:rsidRPr="003D4A0E">
        <w:rPr>
          <w:rFonts w:ascii="Arial" w:hAnsi="Arial" w:cs="Arial"/>
          <w:b/>
          <w:color w:val="002060"/>
          <w:szCs w:val="22"/>
        </w:rPr>
        <w:t>ΦΥΛΛΟ ΣΥΜΜΟΡΦΩΣΗΣ</w:t>
      </w:r>
    </w:p>
    <w:p w:rsidR="00FA6357" w:rsidRDefault="00FA6357"/>
    <w:p w:rsidR="00FA6357" w:rsidRDefault="00FA6357"/>
    <w:tbl>
      <w:tblPr>
        <w:tblStyle w:val="TableGrid"/>
        <w:tblW w:w="9634" w:type="dxa"/>
        <w:tblLayout w:type="fixed"/>
        <w:tblLook w:val="04A0" w:firstRow="1" w:lastRow="0" w:firstColumn="1" w:lastColumn="0" w:noHBand="0" w:noVBand="1"/>
      </w:tblPr>
      <w:tblGrid>
        <w:gridCol w:w="658"/>
        <w:gridCol w:w="2172"/>
        <w:gridCol w:w="3261"/>
        <w:gridCol w:w="708"/>
        <w:gridCol w:w="993"/>
        <w:gridCol w:w="1842"/>
      </w:tblGrid>
      <w:tr w:rsidR="00FA6357" w:rsidTr="00CD4F22">
        <w:tc>
          <w:tcPr>
            <w:tcW w:w="6091" w:type="dxa"/>
            <w:gridSpan w:val="3"/>
          </w:tcPr>
          <w:p w:rsidR="00FA6357" w:rsidRPr="00E0360D" w:rsidRDefault="00FA6357" w:rsidP="00CD4F22">
            <w:pPr>
              <w:pStyle w:val="normalwithoutspacing"/>
              <w:spacing w:before="57" w:after="57"/>
              <w:rPr>
                <w:rFonts w:eastAsia="SimSun"/>
                <w:b/>
                <w:szCs w:val="22"/>
              </w:rPr>
            </w:pPr>
            <w:r w:rsidRPr="00E0360D">
              <w:rPr>
                <w:rFonts w:eastAsia="SimSun"/>
                <w:b/>
                <w:szCs w:val="22"/>
              </w:rPr>
              <w:t>ΤΜΗΜΑ 1 - ΕΠΙΠΛΑ ΓΡΑΦΕΙΩΝ</w:t>
            </w:r>
          </w:p>
        </w:tc>
        <w:tc>
          <w:tcPr>
            <w:tcW w:w="708" w:type="dxa"/>
          </w:tcPr>
          <w:p w:rsidR="00FA6357" w:rsidRPr="00900EF0" w:rsidRDefault="00FA6357" w:rsidP="00CD4F22">
            <w:pPr>
              <w:pStyle w:val="normalwithoutspacing"/>
              <w:spacing w:before="57" w:after="57"/>
              <w:rPr>
                <w:rFonts w:eastAsia="SimSun"/>
                <w:b/>
                <w:szCs w:val="22"/>
                <w:lang w:val="en-US"/>
              </w:rPr>
            </w:pPr>
            <w:r>
              <w:rPr>
                <w:rFonts w:eastAsia="SimSun"/>
                <w:b/>
                <w:szCs w:val="22"/>
                <w:lang w:val="en-US"/>
              </w:rPr>
              <w:t>NAI</w:t>
            </w:r>
          </w:p>
        </w:tc>
        <w:tc>
          <w:tcPr>
            <w:tcW w:w="993" w:type="dxa"/>
          </w:tcPr>
          <w:p w:rsidR="00FA6357" w:rsidRPr="00900EF0" w:rsidRDefault="00FA6357" w:rsidP="00CD4F22">
            <w:pPr>
              <w:pStyle w:val="normalwithoutspacing"/>
              <w:spacing w:before="57" w:after="57"/>
              <w:rPr>
                <w:rFonts w:eastAsia="SimSun"/>
                <w:b/>
                <w:szCs w:val="22"/>
                <w:lang w:val="en-US"/>
              </w:rPr>
            </w:pPr>
            <w:r>
              <w:rPr>
                <w:rFonts w:eastAsia="SimSun"/>
                <w:b/>
                <w:szCs w:val="22"/>
                <w:lang w:val="en-US"/>
              </w:rPr>
              <w:t>OXI</w:t>
            </w:r>
          </w:p>
        </w:tc>
        <w:tc>
          <w:tcPr>
            <w:tcW w:w="1842" w:type="dxa"/>
          </w:tcPr>
          <w:p w:rsidR="00FA6357" w:rsidRPr="00900EF0" w:rsidRDefault="00FA6357" w:rsidP="00CD4F22">
            <w:pPr>
              <w:pStyle w:val="normalwithoutspacing"/>
              <w:spacing w:before="57" w:after="57"/>
              <w:rPr>
                <w:rFonts w:eastAsia="SimSun"/>
                <w:b/>
                <w:szCs w:val="22"/>
              </w:rPr>
            </w:pPr>
            <w:r>
              <w:rPr>
                <w:rFonts w:eastAsia="SimSun"/>
                <w:b/>
                <w:szCs w:val="22"/>
              </w:rPr>
              <w:t>ΠΑΡΑΠΟΜΠΗ</w:t>
            </w:r>
          </w:p>
        </w:tc>
      </w:tr>
      <w:tr w:rsidR="00FA6357"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Α</w:t>
            </w:r>
          </w:p>
        </w:tc>
        <w:tc>
          <w:tcPr>
            <w:tcW w:w="2172"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ΠΕΡΙΓΡΑΦΗ</w:t>
            </w: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ΠΡΟΔΙΑΓΡΑΦΕΣ</w:t>
            </w:r>
          </w:p>
        </w:tc>
        <w:tc>
          <w:tcPr>
            <w:tcW w:w="708" w:type="dxa"/>
          </w:tcPr>
          <w:p w:rsidR="00FA6357" w:rsidRPr="00EF6635" w:rsidRDefault="00FA6357" w:rsidP="00CD4F22">
            <w:pPr>
              <w:pStyle w:val="normalwithoutspacing"/>
              <w:spacing w:before="57" w:after="57"/>
              <w:rPr>
                <w:rFonts w:ascii="Times New Roman" w:hAnsi="Times New Roman" w:cs="Times New Roman"/>
                <w:b/>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b/>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b/>
                <w:sz w:val="20"/>
                <w:szCs w:val="20"/>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1.1, 1.</w:t>
            </w:r>
            <w:r>
              <w:rPr>
                <w:rFonts w:ascii="Times New Roman" w:hAnsi="Times New Roman" w:cs="Times New Roman"/>
                <w:b/>
                <w:lang w:val="en-US"/>
              </w:rPr>
              <w:t>69</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rPr>
              <w:t>PHONE</w:t>
            </w:r>
            <w:r w:rsidRPr="00EF6635">
              <w:rPr>
                <w:rFonts w:ascii="Times New Roman" w:hAnsi="Times New Roman" w:cs="Times New Roman"/>
                <w:b/>
                <w:sz w:val="20"/>
                <w:szCs w:val="20"/>
                <w:lang w:val="el-GR"/>
              </w:rPr>
              <w:t xml:space="preserve"> </w:t>
            </w:r>
            <w:r w:rsidRPr="00EF6635">
              <w:rPr>
                <w:rFonts w:ascii="Times New Roman" w:hAnsi="Times New Roman" w:cs="Times New Roman"/>
                <w:b/>
                <w:sz w:val="20"/>
                <w:szCs w:val="20"/>
              </w:rPr>
              <w:t>BOOTH</w:t>
            </w:r>
            <w:r w:rsidRPr="00EF6635">
              <w:rPr>
                <w:rFonts w:ascii="Times New Roman" w:hAnsi="Times New Roman" w:cs="Times New Roman"/>
                <w:b/>
                <w:sz w:val="20"/>
                <w:szCs w:val="20"/>
                <w:lang w:val="el-GR"/>
              </w:rPr>
              <w:t xml:space="preserve"> ΜΟΝΟ, ΡΟΖΕΤΑ ΚΑΛΩΔΙΩΝ</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Διαστάσεις:1220Χ1220Χ2250Ηmm</w:t>
            </w: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σύστημα δωματίου σε δωμάτιο να επιτρέπει την απεριόριστη χρήση ακουστικά προστατευμένων χώρων για προσωρινή χρήση. Η ακουστική οροφή να ενσωματώνει φωτισμό LED, αερισμό και αισθητήρα κίνησης ο οποίος να ενεργοποιεί εξωτερικό φωτισμό LED σε κόκκινο (όταν δεν είναι διαθέσιμος ο χώρος) και σε πράσινο (όταν ο χώρος είναι ελεύθερος). Το δωμάτιο να διακρίνεται από υψηλά επίπεδα αισθητικής και λειτουργικότητας που προσφέρουν υψηλές τιμές ηχομόνωσης και </w:t>
            </w:r>
            <w:proofErr w:type="spellStart"/>
            <w:r w:rsidRPr="00EF6635">
              <w:rPr>
                <w:rFonts w:ascii="Times New Roman" w:hAnsi="Times New Roman" w:cs="Times New Roman"/>
                <w:sz w:val="20"/>
                <w:szCs w:val="20"/>
                <w:lang w:val="el-GR"/>
              </w:rPr>
              <w:t>ηχοαπορρόφησης</w:t>
            </w:r>
            <w:proofErr w:type="spellEnd"/>
            <w:r w:rsidRPr="00EF6635">
              <w:rPr>
                <w:rFonts w:ascii="Times New Roman" w:hAnsi="Times New Roman" w:cs="Times New Roman"/>
                <w:sz w:val="20"/>
                <w:szCs w:val="20"/>
                <w:lang w:val="el-GR"/>
              </w:rPr>
              <w:t>. Δυνατότητα προσθήκης περσίδων στα σημεία όπου θα εφαρμόζονται υαλοπίνακες.</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ΤΕΧΝΙΚΑ ΧΑΡΑΚΤΗΡΙΣΤΙΚΑ PHONE BOOTH</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Αρθρωτή κατασκευή / Μεταλλικός σκελετός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 φέρων μεταλλικός σκελετός να σχηματίζεται από κατακόρυφες διάτρητες και οριζόντιες χαλύβδινες δοκούς ορθογώνιας διατομής πάχους 1,5mm, που να συνδέονται μεταξύ τους με ειδικούς συνδέσμους από ενισχυμένο </w:t>
            </w:r>
            <w:proofErr w:type="spellStart"/>
            <w:r w:rsidRPr="00EF6635">
              <w:rPr>
                <w:rFonts w:ascii="Times New Roman" w:hAnsi="Times New Roman" w:cs="Times New Roman"/>
                <w:sz w:val="20"/>
                <w:szCs w:val="20"/>
                <w:lang w:val="el-GR"/>
              </w:rPr>
              <w:t>πολυαμίδιο</w:t>
            </w:r>
            <w:proofErr w:type="spellEnd"/>
            <w:r w:rsidRPr="00EF6635">
              <w:rPr>
                <w:rFonts w:ascii="Times New Roman" w:hAnsi="Times New Roman" w:cs="Times New Roman"/>
                <w:sz w:val="20"/>
                <w:szCs w:val="20"/>
                <w:lang w:val="el-GR"/>
              </w:rPr>
              <w:t xml:space="preserve"> (PA).</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Οι μεταλλικές δοκοί να φέρουν ειδικές εγκοπές και οπές για την αγκίστρωση ειδικών βάσεων, για την στερέωση των πείρων ανάρτησης των επενδύσεων (</w:t>
            </w:r>
            <w:proofErr w:type="spellStart"/>
            <w:r w:rsidRPr="00EF6635">
              <w:rPr>
                <w:rFonts w:ascii="Times New Roman" w:hAnsi="Times New Roman" w:cs="Times New Roman"/>
                <w:sz w:val="20"/>
                <w:szCs w:val="20"/>
                <w:lang w:val="el-GR"/>
              </w:rPr>
              <w:t>πανέλων</w:t>
            </w:r>
            <w:proofErr w:type="spellEnd"/>
            <w:r w:rsidRPr="00EF6635">
              <w:rPr>
                <w:rFonts w:ascii="Times New Roman" w:hAnsi="Times New Roman" w:cs="Times New Roman"/>
                <w:sz w:val="20"/>
                <w:szCs w:val="20"/>
                <w:lang w:val="el-GR"/>
              </w:rPr>
              <w:t>), για την σύνδεση επιφανειών και για την διέλευση καλωδιώσεων.</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Στο κάτω μέρος κάθε κάθετου στοιχείου να προσαρμόζεται ειδικός </w:t>
            </w:r>
            <w:proofErr w:type="spellStart"/>
            <w:r w:rsidRPr="00EF6635">
              <w:rPr>
                <w:rFonts w:ascii="Times New Roman" w:hAnsi="Times New Roman" w:cs="Times New Roman"/>
                <w:sz w:val="20"/>
                <w:szCs w:val="20"/>
                <w:lang w:val="el-GR"/>
              </w:rPr>
              <w:t>ρεγουλατόρος</w:t>
            </w:r>
            <w:proofErr w:type="spellEnd"/>
            <w:r w:rsidRPr="00EF6635">
              <w:rPr>
                <w:rFonts w:ascii="Times New Roman" w:hAnsi="Times New Roman" w:cs="Times New Roman"/>
                <w:sz w:val="20"/>
                <w:szCs w:val="20"/>
                <w:lang w:val="el-GR"/>
              </w:rPr>
              <w:t xml:space="preserve"> και στο άνω μέρος να υπάρχει ειδικό τηλεσκοπικό στοιχείο διαδρομής 100mm, για την πλήρη προσαρμογή του τοιχώματος ακόμα και σε μη οριζόντια δάπεδα και οροφές.</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lastRenderedPageBreak/>
              <w:t>ΑΞΕΣΟΥΑΡ PHONE BOOTH</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1.Το </w:t>
            </w:r>
            <w:proofErr w:type="spellStart"/>
            <w:r w:rsidRPr="00EF6635">
              <w:rPr>
                <w:rFonts w:ascii="Times New Roman" w:hAnsi="Times New Roman" w:cs="Times New Roman"/>
                <w:sz w:val="20"/>
                <w:szCs w:val="20"/>
                <w:lang w:val="el-GR"/>
              </w:rPr>
              <w:t>booth</w:t>
            </w:r>
            <w:proofErr w:type="spellEnd"/>
            <w:r w:rsidRPr="00EF6635">
              <w:rPr>
                <w:rFonts w:ascii="Times New Roman" w:hAnsi="Times New Roman" w:cs="Times New Roman"/>
                <w:sz w:val="20"/>
                <w:szCs w:val="20"/>
                <w:lang w:val="el-GR"/>
              </w:rPr>
              <w:t xml:space="preserve"> να φέρει ρυθμιζόμενο φωτισμό LED 3000Κ</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2. Σύστημα εξαερισμού χαμηλού θορύβου (35dB) με μέγιστη ταχύτητα ροής αέρα 175 m3/h. Χαμηλή κατανάλωση (16W), μόνωση κατηγορίας II, IP45d.</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3. Ενσωματωμένο </w:t>
            </w:r>
            <w:proofErr w:type="spellStart"/>
            <w:r w:rsidRPr="00EF6635">
              <w:rPr>
                <w:rFonts w:ascii="Times New Roman" w:hAnsi="Times New Roman" w:cs="Times New Roman"/>
                <w:sz w:val="20"/>
                <w:szCs w:val="20"/>
              </w:rPr>
              <w:t>pop-up</w:t>
            </w:r>
            <w:proofErr w:type="spellEnd"/>
            <w:r w:rsidRPr="00EF6635">
              <w:rPr>
                <w:rFonts w:ascii="Times New Roman" w:hAnsi="Times New Roman" w:cs="Times New Roman"/>
                <w:sz w:val="20"/>
                <w:szCs w:val="20"/>
              </w:rPr>
              <w:t xml:space="preserve"> πολύμπριζο (ροζέτα) 4ων θέσεων για τροφοδοσία και μεταφορά δεδομένων ( 2XSCHUKO, 2XUSB, 1XHDMI, 1XRJ45 ).</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1.2, 1.3, 1.4, 1.5</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PLEXI GLASS ΑΥΤΟΣΤΗΡΙΧΤΟ</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Διαστάσεις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1455X700X5mm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1055X700X5mm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855X700X5mm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655X700X5mm </w:t>
            </w:r>
          </w:p>
          <w:p w:rsidR="00FA6357" w:rsidRDefault="00FA6357" w:rsidP="00CD4F22">
            <w:pPr>
              <w:pStyle w:val="normalwithoutspacing"/>
              <w:spacing w:before="57" w:after="57"/>
              <w:rPr>
                <w:rFonts w:eastAsia="SimSun"/>
                <w:szCs w:val="22"/>
              </w:rPr>
            </w:pP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Τα καθένα </w:t>
            </w:r>
            <w:proofErr w:type="spellStart"/>
            <w:r w:rsidRPr="00EF6635">
              <w:rPr>
                <w:rFonts w:ascii="Times New Roman" w:hAnsi="Times New Roman" w:cs="Times New Roman"/>
                <w:sz w:val="20"/>
                <w:szCs w:val="20"/>
              </w:rPr>
              <w:t>plexi</w:t>
            </w:r>
            <w:proofErr w:type="spellEnd"/>
            <w:r w:rsidRPr="00EF6635">
              <w:rPr>
                <w:rFonts w:ascii="Times New Roman" w:hAnsi="Times New Roman" w:cs="Times New Roman"/>
                <w:sz w:val="20"/>
                <w:szCs w:val="20"/>
              </w:rPr>
              <w:t xml:space="preserve"> </w:t>
            </w:r>
            <w:proofErr w:type="spellStart"/>
            <w:r w:rsidRPr="00EF6635">
              <w:rPr>
                <w:rFonts w:ascii="Times New Roman" w:hAnsi="Times New Roman" w:cs="Times New Roman"/>
                <w:sz w:val="20"/>
                <w:szCs w:val="20"/>
              </w:rPr>
              <w:t>glass</w:t>
            </w:r>
            <w:proofErr w:type="spellEnd"/>
            <w:r w:rsidRPr="00EF6635">
              <w:rPr>
                <w:rFonts w:ascii="Times New Roman" w:hAnsi="Times New Roman" w:cs="Times New Roman"/>
                <w:sz w:val="20"/>
                <w:szCs w:val="20"/>
              </w:rPr>
              <w:t xml:space="preserve"> θα φέρει 2 μεταλλικές χαλύβδινες βάσεις τύπου ανεστραμμένο «Τ» βαμμένες με ηλεκτροστατική βαφή σε υπόλευκο χρώμα. Προορίζονται να τοποθετηθούν πάνω στο έπιπλο </w:t>
            </w:r>
            <w:proofErr w:type="spellStart"/>
            <w:r w:rsidRPr="00EF6635">
              <w:rPr>
                <w:rFonts w:ascii="Times New Roman" w:hAnsi="Times New Roman" w:cs="Times New Roman"/>
                <w:sz w:val="20"/>
                <w:szCs w:val="20"/>
              </w:rPr>
              <w:t>reception</w:t>
            </w:r>
            <w:proofErr w:type="spellEnd"/>
            <w:r w:rsidRPr="00EF6635">
              <w:rPr>
                <w:rFonts w:ascii="Times New Roman" w:hAnsi="Times New Roman" w:cs="Times New Roman"/>
                <w:sz w:val="20"/>
                <w:szCs w:val="20"/>
              </w:rPr>
              <w:t>.</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1.6</w:t>
            </w:r>
          </w:p>
        </w:tc>
        <w:tc>
          <w:tcPr>
            <w:tcW w:w="2172"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PONTIUM ΟΜΙΛΗΤΗ</w:t>
            </w:r>
          </w:p>
          <w:p w:rsidR="00FA6357" w:rsidRDefault="00FA6357" w:rsidP="00CD4F22">
            <w:pPr>
              <w:pStyle w:val="normalwithoutspacing"/>
              <w:spacing w:before="57" w:after="57"/>
              <w:rPr>
                <w:rFonts w:eastAsia="SimSun"/>
                <w:szCs w:val="22"/>
              </w:rPr>
            </w:pPr>
            <w:r w:rsidRPr="00EF6635">
              <w:rPr>
                <w:rFonts w:ascii="Times New Roman" w:hAnsi="Times New Roman" w:cs="Times New Roman"/>
              </w:rPr>
              <w:t>Διαστάσεις: ως σχέδιο</w:t>
            </w:r>
          </w:p>
        </w:tc>
        <w:tc>
          <w:tcPr>
            <w:tcW w:w="3261" w:type="dxa"/>
          </w:tcPr>
          <w:p w:rsidR="00FA6357" w:rsidRPr="00EF6635" w:rsidRDefault="00FA6357" w:rsidP="00CD4F22">
            <w:pPr>
              <w:ind w:right="26"/>
              <w:jc w:val="center"/>
              <w:rPr>
                <w:noProof/>
              </w:rPr>
            </w:pPr>
            <w:r w:rsidRPr="00EF6635">
              <w:rPr>
                <w:noProof/>
                <w:lang w:val="el-GR" w:eastAsia="el-GR"/>
              </w:rPr>
              <w:drawing>
                <wp:inline distT="0" distB="0" distL="0" distR="0" wp14:anchorId="1DC99FFF" wp14:editId="5B0BBA00">
                  <wp:extent cx="1762125" cy="30505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3050540"/>
                          </a:xfrm>
                          <a:prstGeom prst="rect">
                            <a:avLst/>
                          </a:prstGeom>
                          <a:noFill/>
                          <a:ln>
                            <a:noFill/>
                          </a:ln>
                        </pic:spPr>
                      </pic:pic>
                    </a:graphicData>
                  </a:graphic>
                </wp:inline>
              </w:drawing>
            </w:r>
          </w:p>
          <w:p w:rsidR="00FA6357" w:rsidRPr="00EF6635" w:rsidRDefault="00FA6357" w:rsidP="00CD4F22">
            <w:pPr>
              <w:ind w:right="26"/>
              <w:rPr>
                <w:rFonts w:ascii="Times New Roman" w:hAnsi="Times New Roman" w:cs="Times New Roman"/>
                <w:sz w:val="20"/>
                <w:szCs w:val="20"/>
                <w:lang w:val="el-GR"/>
              </w:rPr>
            </w:pPr>
            <w:r w:rsidRPr="00EF6635">
              <w:rPr>
                <w:rFonts w:ascii="Times New Roman" w:hAnsi="Times New Roman" w:cs="Times New Roman"/>
                <w:noProof/>
                <w:sz w:val="20"/>
                <w:szCs w:val="20"/>
                <w:lang w:val="el-GR"/>
              </w:rPr>
              <w:t xml:space="preserve">Να είναι μεικτής κατασκευής. Το επάνω τμήμα από </w:t>
            </w:r>
            <w:r w:rsidRPr="00EF6635">
              <w:rPr>
                <w:rFonts w:ascii="Times New Roman" w:hAnsi="Times New Roman" w:cs="Times New Roman"/>
                <w:sz w:val="20"/>
                <w:szCs w:val="20"/>
                <w:lang w:val="el-GR"/>
              </w:rPr>
              <w:t xml:space="preserve">μελαμίνη </w:t>
            </w:r>
            <w:r w:rsidRPr="00EF6635">
              <w:rPr>
                <w:rFonts w:ascii="Times New Roman" w:hAnsi="Times New Roman" w:cs="Times New Roman"/>
                <w:sz w:val="20"/>
                <w:szCs w:val="20"/>
                <w:lang w:val="en-US"/>
              </w:rPr>
              <w:t>E</w:t>
            </w:r>
            <w:r w:rsidRPr="00EF6635">
              <w:rPr>
                <w:rFonts w:ascii="Times New Roman" w:hAnsi="Times New Roman" w:cs="Times New Roman"/>
                <w:sz w:val="20"/>
                <w:szCs w:val="20"/>
                <w:lang w:val="el-GR"/>
              </w:rPr>
              <w:t>1, πάχους 25</w:t>
            </w:r>
            <w:r w:rsidRPr="00EF6635">
              <w:rPr>
                <w:rFonts w:ascii="Times New Roman" w:hAnsi="Times New Roman" w:cs="Times New Roman"/>
                <w:sz w:val="20"/>
                <w:szCs w:val="20"/>
                <w:lang w:val="en-US"/>
              </w:rPr>
              <w:t>mm</w:t>
            </w:r>
            <w:r w:rsidRPr="00EF6635">
              <w:rPr>
                <w:rFonts w:ascii="Times New Roman" w:hAnsi="Times New Roman" w:cs="Times New Roman"/>
                <w:sz w:val="20"/>
                <w:szCs w:val="20"/>
                <w:lang w:val="el-GR"/>
              </w:rPr>
              <w:t xml:space="preserve"> υπόλευκου χρώματος,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πάχους 2</w:t>
            </w:r>
            <w:r w:rsidRPr="00EF6635">
              <w:rPr>
                <w:rFonts w:ascii="Times New Roman" w:hAnsi="Times New Roman" w:cs="Times New Roman"/>
                <w:sz w:val="20"/>
                <w:szCs w:val="20"/>
                <w:lang w:val="en-US"/>
              </w:rPr>
              <w:t>mm</w:t>
            </w:r>
            <w:r w:rsidRPr="00EF6635">
              <w:rPr>
                <w:rFonts w:ascii="Times New Roman" w:hAnsi="Times New Roman" w:cs="Times New Roman"/>
                <w:sz w:val="20"/>
                <w:szCs w:val="20"/>
                <w:lang w:val="el-GR"/>
              </w:rPr>
              <w:t xml:space="preserve"> στα εμφανή &amp; 1</w:t>
            </w:r>
            <w:r w:rsidRPr="00EF6635">
              <w:rPr>
                <w:rFonts w:ascii="Times New Roman" w:hAnsi="Times New Roman" w:cs="Times New Roman"/>
                <w:sz w:val="20"/>
                <w:szCs w:val="20"/>
                <w:lang w:val="en-US"/>
              </w:rPr>
              <w:t>mm</w:t>
            </w:r>
            <w:r w:rsidRPr="00EF6635">
              <w:rPr>
                <w:rFonts w:ascii="Times New Roman" w:hAnsi="Times New Roman" w:cs="Times New Roman"/>
                <w:sz w:val="20"/>
                <w:szCs w:val="20"/>
                <w:lang w:val="el-GR"/>
              </w:rPr>
              <w:t xml:space="preserve"> στα μη εμφανή σημεία.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Βάση μεταλλική από προφίλ αλουμινίου, τα οποία να στηρίζονται </w:t>
            </w:r>
            <w:r w:rsidRPr="00EF6635">
              <w:rPr>
                <w:rFonts w:ascii="Times New Roman" w:hAnsi="Times New Roman" w:cs="Times New Roman"/>
                <w:sz w:val="20"/>
                <w:szCs w:val="20"/>
              </w:rPr>
              <w:lastRenderedPageBreak/>
              <w:t>σε μεταλλική χαλύβδινη βάση. Η βαφή τους ηλεκτροστατική σε υπόλευκο χρώμα.</w:t>
            </w:r>
          </w:p>
        </w:tc>
        <w:tc>
          <w:tcPr>
            <w:tcW w:w="708" w:type="dxa"/>
          </w:tcPr>
          <w:p w:rsidR="00FA6357" w:rsidRPr="00EF6635" w:rsidRDefault="00FA6357" w:rsidP="00CD4F22">
            <w:pPr>
              <w:ind w:right="26"/>
              <w:jc w:val="center"/>
              <w:rPr>
                <w:noProof/>
                <w:lang w:val="en-US" w:eastAsia="en-US"/>
              </w:rPr>
            </w:pPr>
          </w:p>
        </w:tc>
        <w:tc>
          <w:tcPr>
            <w:tcW w:w="993" w:type="dxa"/>
          </w:tcPr>
          <w:p w:rsidR="00FA6357" w:rsidRPr="00EF6635" w:rsidRDefault="00FA6357" w:rsidP="00CD4F22">
            <w:pPr>
              <w:ind w:right="26"/>
              <w:jc w:val="center"/>
              <w:rPr>
                <w:noProof/>
                <w:lang w:val="en-US" w:eastAsia="en-US"/>
              </w:rPr>
            </w:pPr>
          </w:p>
        </w:tc>
        <w:tc>
          <w:tcPr>
            <w:tcW w:w="1842" w:type="dxa"/>
          </w:tcPr>
          <w:p w:rsidR="00FA6357" w:rsidRPr="00EF6635" w:rsidRDefault="00FA6357" w:rsidP="00CD4F22">
            <w:pPr>
              <w:ind w:right="26"/>
              <w:jc w:val="center"/>
              <w:rPr>
                <w:noProof/>
                <w:lang w:val="en-US" w:eastAsia="en-US"/>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lastRenderedPageBreak/>
              <w:t>1.7, 1.8,</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1.9,</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1.10,</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1.11,</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1.12,</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1.13,</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1.14</w:t>
            </w:r>
          </w:p>
          <w:p w:rsidR="00FA6357" w:rsidRDefault="00FA6357" w:rsidP="00CD4F22">
            <w:pPr>
              <w:pStyle w:val="normalwithoutspacing"/>
              <w:spacing w:before="57" w:after="57"/>
              <w:rPr>
                <w:rFonts w:eastAsia="SimSun"/>
                <w:szCs w:val="22"/>
              </w:rPr>
            </w:pP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ΑΡΘΡΩΤΑ ΚΑΝΑΛΙΑ ΓΙΑ ΥΠΟΣΤΗΡΙΞΗ ΟΡΙΖΟΝΤΙΑΣ ΟΔΕΥΣΗΣ ΚΑΛΩΔΙΩΝ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1400Χ140Χ65Ηmm για γραφεία μήκους 1800mm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1200Χ140Χ65Ηmm για γραφεία μήκους 1600mm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1000Χ140Χ65Ηmm για γραφεία μήκους 1400mm </w:t>
            </w:r>
          </w:p>
          <w:p w:rsidR="00FA6357" w:rsidRPr="00EF6635" w:rsidRDefault="00FA6357" w:rsidP="00CD4F22">
            <w:pPr>
              <w:rPr>
                <w:rFonts w:ascii="Times New Roman" w:hAnsi="Times New Roman" w:cs="Times New Roman"/>
                <w:sz w:val="20"/>
                <w:szCs w:val="20"/>
                <w:lang w:val="el-GR"/>
              </w:rPr>
            </w:pPr>
            <w:r w:rsidRPr="0035001C">
              <w:rPr>
                <w:rFonts w:ascii="Times New Roman" w:hAnsi="Times New Roman" w:cs="Times New Roman"/>
                <w:sz w:val="20"/>
                <w:szCs w:val="20"/>
                <w:lang w:val="el-GR"/>
              </w:rPr>
              <w:t>800Χ140Χ65Ηmm για γραφεία μήκους 1200mm</w:t>
            </w:r>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600Χ140Χ65Ηmm για γραφεία μήκους 1000mm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400Χ140Χ65Ηmm για γραφεία μήκους 800mm </w:t>
            </w: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Να είναι μεταλλικά, από </w:t>
            </w:r>
            <w:proofErr w:type="spellStart"/>
            <w:r w:rsidRPr="00EF6635">
              <w:rPr>
                <w:rFonts w:ascii="Times New Roman" w:hAnsi="Times New Roman" w:cs="Times New Roman"/>
                <w:sz w:val="20"/>
                <w:szCs w:val="20"/>
              </w:rPr>
              <w:t>χαλυβδοέλασμα</w:t>
            </w:r>
            <w:proofErr w:type="spellEnd"/>
            <w:r w:rsidRPr="00EF6635">
              <w:rPr>
                <w:rFonts w:ascii="Times New Roman" w:hAnsi="Times New Roman" w:cs="Times New Roman"/>
                <w:sz w:val="20"/>
                <w:szCs w:val="20"/>
              </w:rPr>
              <w:t xml:space="preserve">, βαμμένα σε υπόλευκο χρώμα. Θα προσαρμόζονται με ειδικούς βραχίονες κάτω από την επιφάνεια εργασίας με βίδες </w:t>
            </w:r>
            <w:proofErr w:type="spellStart"/>
            <w:r w:rsidRPr="00EF6635">
              <w:rPr>
                <w:rFonts w:ascii="Times New Roman" w:hAnsi="Times New Roman" w:cs="Times New Roman"/>
                <w:sz w:val="20"/>
                <w:szCs w:val="20"/>
              </w:rPr>
              <w:t>allen</w:t>
            </w:r>
            <w:proofErr w:type="spellEnd"/>
            <w:r w:rsidRPr="00EF6635">
              <w:rPr>
                <w:rFonts w:ascii="Times New Roman" w:hAnsi="Times New Roman" w:cs="Times New Roman"/>
                <w:sz w:val="20"/>
                <w:szCs w:val="20"/>
              </w:rPr>
              <w:t>, οι οποίες θα βιδώνουν σε εμφυτευμένες στην επιφάνεια  μεταλλικές φωλιές &amp; όχι με ξυλόβιδες.</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w:t>
            </w:r>
            <w:r>
              <w:rPr>
                <w:rFonts w:ascii="Times New Roman" w:hAnsi="Times New Roman" w:cs="Times New Roman"/>
                <w:b/>
                <w:lang w:val="en-US"/>
              </w:rPr>
              <w:t>5</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w:t>
            </w:r>
            <w:r>
              <w:rPr>
                <w:rFonts w:ascii="Times New Roman" w:hAnsi="Times New Roman" w:cs="Times New Roman"/>
                <w:b/>
                <w:lang w:val="en-US"/>
              </w:rPr>
              <w:t>6</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1.1</w:t>
            </w:r>
            <w:r>
              <w:rPr>
                <w:rFonts w:ascii="Times New Roman" w:hAnsi="Times New Roman" w:cs="Times New Roman"/>
                <w:b/>
                <w:lang w:val="en-US"/>
              </w:rPr>
              <w:t>7</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1.1</w:t>
            </w:r>
            <w:r>
              <w:rPr>
                <w:rFonts w:ascii="Times New Roman" w:hAnsi="Times New Roman" w:cs="Times New Roman"/>
                <w:b/>
                <w:lang w:val="en-US"/>
              </w:rPr>
              <w:t>8</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ΒΑΣΕΙΣ ΕΔΡΑΣΗΣ ΕΡΜΑΡΙΩΝ – ΒΙΒΛΙΟΘΗΚΩΝ</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800Χ360Χ35Ηmm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1200Χ360Χ35Ηmm </w:t>
            </w:r>
          </w:p>
          <w:p w:rsidR="00FA6357" w:rsidRDefault="00FA6357" w:rsidP="00CD4F22">
            <w:pPr>
              <w:pStyle w:val="normalwithoutspacing"/>
              <w:spacing w:before="57" w:after="57"/>
              <w:rPr>
                <w:rFonts w:eastAsia="SimSun"/>
                <w:szCs w:val="22"/>
              </w:rPr>
            </w:pP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Η βάση </w:t>
            </w:r>
            <w:proofErr w:type="spellStart"/>
            <w:r w:rsidRPr="00EF6635">
              <w:rPr>
                <w:rFonts w:ascii="Times New Roman" w:hAnsi="Times New Roman" w:cs="Times New Roman"/>
                <w:sz w:val="20"/>
                <w:szCs w:val="20"/>
              </w:rPr>
              <w:t>έδρασης</w:t>
            </w:r>
            <w:proofErr w:type="spellEnd"/>
            <w:r w:rsidRPr="00EF6635">
              <w:rPr>
                <w:rFonts w:ascii="Times New Roman" w:hAnsi="Times New Roman" w:cs="Times New Roman"/>
                <w:sz w:val="20"/>
                <w:szCs w:val="20"/>
              </w:rPr>
              <w:t xml:space="preserve"> να είναι από μελαμίνη E1, πάχους 30mm με </w:t>
            </w:r>
            <w:proofErr w:type="spellStart"/>
            <w:r w:rsidRPr="00EF6635">
              <w:rPr>
                <w:rFonts w:ascii="Times New Roman" w:hAnsi="Times New Roman" w:cs="Times New Roman"/>
                <w:sz w:val="20"/>
                <w:szCs w:val="20"/>
              </w:rPr>
              <w:t>σόκορα</w:t>
            </w:r>
            <w:proofErr w:type="spellEnd"/>
            <w:r w:rsidRPr="00EF6635">
              <w:rPr>
                <w:rFonts w:ascii="Times New Roman" w:hAnsi="Times New Roman" w:cs="Times New Roman"/>
                <w:sz w:val="20"/>
                <w:szCs w:val="20"/>
              </w:rPr>
              <w:t xml:space="preserve"> υπόλευκου χρώματος, πάχους 2mm, να φέρουν οπές στις οποίες θα τοποθετούνται </w:t>
            </w:r>
            <w:proofErr w:type="spellStart"/>
            <w:r w:rsidRPr="00EF6635">
              <w:rPr>
                <w:rFonts w:ascii="Times New Roman" w:hAnsi="Times New Roman" w:cs="Times New Roman"/>
                <w:sz w:val="20"/>
                <w:szCs w:val="20"/>
              </w:rPr>
              <w:t>ξυλοκαβίλιες</w:t>
            </w:r>
            <w:proofErr w:type="spellEnd"/>
            <w:r w:rsidRPr="00EF6635">
              <w:rPr>
                <w:rFonts w:ascii="Times New Roman" w:hAnsi="Times New Roman" w:cs="Times New Roman"/>
                <w:sz w:val="20"/>
                <w:szCs w:val="20"/>
              </w:rPr>
              <w:t xml:space="preserve"> για την ασφαλή </w:t>
            </w:r>
            <w:proofErr w:type="spellStart"/>
            <w:r w:rsidRPr="00EF6635">
              <w:rPr>
                <w:rFonts w:ascii="Times New Roman" w:hAnsi="Times New Roman" w:cs="Times New Roman"/>
                <w:sz w:val="20"/>
                <w:szCs w:val="20"/>
              </w:rPr>
              <w:t>έδραση</w:t>
            </w:r>
            <w:proofErr w:type="spellEnd"/>
            <w:r w:rsidRPr="00EF6635">
              <w:rPr>
                <w:rFonts w:ascii="Times New Roman" w:hAnsi="Times New Roman" w:cs="Times New Roman"/>
                <w:sz w:val="20"/>
                <w:szCs w:val="20"/>
              </w:rPr>
              <w:t xml:space="preserve"> των </w:t>
            </w:r>
            <w:proofErr w:type="spellStart"/>
            <w:r w:rsidRPr="00EF6635">
              <w:rPr>
                <w:rFonts w:ascii="Times New Roman" w:hAnsi="Times New Roman" w:cs="Times New Roman"/>
                <w:sz w:val="20"/>
                <w:szCs w:val="20"/>
              </w:rPr>
              <w:t>κασωμάτων</w:t>
            </w:r>
            <w:proofErr w:type="spellEnd"/>
            <w:r w:rsidRPr="00EF6635">
              <w:rPr>
                <w:rFonts w:ascii="Times New Roman" w:hAnsi="Times New Roman" w:cs="Times New Roman"/>
                <w:sz w:val="20"/>
                <w:szCs w:val="20"/>
              </w:rPr>
              <w:t xml:space="preserve">. Στο κάτω τμήμα της βάσης, θα πρέπει να προσαρμόζονται </w:t>
            </w:r>
            <w:proofErr w:type="spellStart"/>
            <w:r w:rsidRPr="00EF6635">
              <w:rPr>
                <w:rFonts w:ascii="Times New Roman" w:hAnsi="Times New Roman" w:cs="Times New Roman"/>
                <w:sz w:val="20"/>
                <w:szCs w:val="20"/>
              </w:rPr>
              <w:t>ρεγουλατόροι</w:t>
            </w:r>
            <w:proofErr w:type="spellEnd"/>
            <w:r w:rsidRPr="00EF6635">
              <w:rPr>
                <w:rFonts w:ascii="Times New Roman" w:hAnsi="Times New Roman" w:cs="Times New Roman"/>
                <w:sz w:val="20"/>
                <w:szCs w:val="20"/>
              </w:rPr>
              <w:t xml:space="preserve"> ρύθμισης ύψους, οι οποίοι να ρυθμίζονται εσωτερικά από το </w:t>
            </w:r>
            <w:proofErr w:type="spellStart"/>
            <w:r w:rsidRPr="00EF6635">
              <w:rPr>
                <w:rFonts w:ascii="Times New Roman" w:hAnsi="Times New Roman" w:cs="Times New Roman"/>
                <w:sz w:val="20"/>
                <w:szCs w:val="20"/>
              </w:rPr>
              <w:t>κάσωμα</w:t>
            </w:r>
            <w:proofErr w:type="spellEnd"/>
            <w:r w:rsidRPr="00EF6635">
              <w:rPr>
                <w:rFonts w:ascii="Times New Roman" w:hAnsi="Times New Roman" w:cs="Times New Roman"/>
                <w:sz w:val="20"/>
                <w:szCs w:val="20"/>
              </w:rPr>
              <w:t xml:space="preserve"> με κλειδί </w:t>
            </w:r>
            <w:proofErr w:type="spellStart"/>
            <w:r w:rsidRPr="00EF6635">
              <w:rPr>
                <w:rFonts w:ascii="Times New Roman" w:hAnsi="Times New Roman" w:cs="Times New Roman"/>
                <w:sz w:val="20"/>
                <w:szCs w:val="20"/>
              </w:rPr>
              <w:t>allen</w:t>
            </w:r>
            <w:proofErr w:type="spellEnd"/>
            <w:r w:rsidRPr="00EF6635">
              <w:rPr>
                <w:rFonts w:ascii="Times New Roman" w:hAnsi="Times New Roman" w:cs="Times New Roman"/>
                <w:sz w:val="20"/>
                <w:szCs w:val="20"/>
              </w:rPr>
              <w:t xml:space="preserve">.   </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w:t>
            </w:r>
            <w:r>
              <w:rPr>
                <w:rFonts w:ascii="Times New Roman" w:hAnsi="Times New Roman" w:cs="Times New Roman"/>
                <w:b/>
                <w:lang w:val="en-US"/>
              </w:rPr>
              <w:t>19</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1.2</w:t>
            </w:r>
            <w:r>
              <w:rPr>
                <w:rFonts w:ascii="Times New Roman" w:hAnsi="Times New Roman" w:cs="Times New Roman"/>
                <w:b/>
                <w:lang w:val="en-US"/>
              </w:rPr>
              <w:t>0</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1.2</w:t>
            </w:r>
            <w:r>
              <w:rPr>
                <w:rFonts w:ascii="Times New Roman" w:hAnsi="Times New Roman" w:cs="Times New Roman"/>
                <w:b/>
                <w:lang w:val="en-US"/>
              </w:rPr>
              <w:t>1</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w:t>
            </w:r>
            <w:r>
              <w:rPr>
                <w:rFonts w:ascii="Times New Roman" w:hAnsi="Times New Roman" w:cs="Times New Roman"/>
                <w:b/>
                <w:lang w:val="en-US"/>
              </w:rPr>
              <w:t>49</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1.5</w:t>
            </w:r>
            <w:r>
              <w:rPr>
                <w:rFonts w:ascii="Times New Roman" w:hAnsi="Times New Roman" w:cs="Times New Roman"/>
                <w:b/>
                <w:lang w:val="en-US"/>
              </w:rPr>
              <w:t>0</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1.5</w:t>
            </w:r>
            <w:r>
              <w:rPr>
                <w:rFonts w:ascii="Times New Roman" w:hAnsi="Times New Roman" w:cs="Times New Roman"/>
                <w:b/>
                <w:lang w:val="en-US"/>
              </w:rPr>
              <w:t>1</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1.5</w:t>
            </w:r>
            <w:r>
              <w:rPr>
                <w:rFonts w:ascii="Times New Roman" w:hAnsi="Times New Roman" w:cs="Times New Roman"/>
                <w:b/>
                <w:lang w:val="en-US"/>
              </w:rPr>
              <w:t>2</w:t>
            </w:r>
          </w:p>
          <w:p w:rsidR="00FA6357" w:rsidRDefault="00FA6357" w:rsidP="00CD4F22">
            <w:pPr>
              <w:pStyle w:val="normalwithoutspacing"/>
              <w:spacing w:before="57" w:after="57"/>
              <w:rPr>
                <w:rFonts w:eastAsia="SimSun"/>
                <w:szCs w:val="22"/>
              </w:rPr>
            </w:pP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ΒΙΒΛΙΟΘΗΚΕΣ – ΕΡΜΑΡΙΑ</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400Χ420Χ800Ηmm με πόρτες μελαμίνης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800Χ420Χ800Ηmm με πόρτες μελαμίνης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800Χ420Χ1200Ηmm με πόρτες μελαμίνης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800Χ420Χ800Ηmm ανοικτό χωρίς πόρτες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800Χ420Χ2000Ηmm ημίκλειστη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800Χ420Χ2000Ηmm ανοικτή χωρίς πόρτες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400Χ420Χ2000Ηmm ανοικτή χωρίς πόρτες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Οι βιβλιοθήκες - ερμάρια να απαρτίζονται από:</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1.Κάσωμα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w:t>
            </w:r>
            <w:proofErr w:type="spellStart"/>
            <w:r w:rsidRPr="00EF6635">
              <w:rPr>
                <w:rFonts w:ascii="Times New Roman" w:hAnsi="Times New Roman" w:cs="Times New Roman"/>
                <w:sz w:val="20"/>
                <w:szCs w:val="20"/>
                <w:lang w:val="el-GR"/>
              </w:rPr>
              <w:t>κάσωμα</w:t>
            </w:r>
            <w:proofErr w:type="spellEnd"/>
            <w:r w:rsidRPr="00EF6635">
              <w:rPr>
                <w:rFonts w:ascii="Times New Roman" w:hAnsi="Times New Roman" w:cs="Times New Roman"/>
                <w:sz w:val="20"/>
                <w:szCs w:val="20"/>
                <w:lang w:val="el-GR"/>
              </w:rPr>
              <w:t xml:space="preserve"> τους να είναι από μελαμίνη E1, πάχους 18mm υπόλευκου χρώματος,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πάχους 2mm στα εμφανή &amp; 1mm στα μη εμφανή σημεία.</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Τα 2 κάθετα πλαϊνά, να έχουν διατρήσεις στις οποίες θα τοποθετούνται μεταλλικές στάσεις για </w:t>
            </w:r>
            <w:r w:rsidRPr="00EF6635">
              <w:rPr>
                <w:rFonts w:ascii="Times New Roman" w:hAnsi="Times New Roman" w:cs="Times New Roman"/>
                <w:sz w:val="20"/>
                <w:szCs w:val="20"/>
                <w:lang w:val="el-GR"/>
              </w:rPr>
              <w:lastRenderedPageBreak/>
              <w:t xml:space="preserve">την τοποθέτηση των ραφιών, παρέχοντας την δυνατότητα ρύθμισης τους κατά το ύψος.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πλάτη, τα πλαϊνά, το κεφαλάρι &amp; ο πάτος, να έχουν </w:t>
            </w:r>
            <w:proofErr w:type="spellStart"/>
            <w:r w:rsidRPr="00EF6635">
              <w:rPr>
                <w:rFonts w:ascii="Times New Roman" w:hAnsi="Times New Roman" w:cs="Times New Roman"/>
                <w:sz w:val="20"/>
                <w:szCs w:val="20"/>
                <w:lang w:val="el-GR"/>
              </w:rPr>
              <w:t>γκινισιά</w:t>
            </w:r>
            <w:proofErr w:type="spellEnd"/>
            <w:r w:rsidRPr="00EF6635">
              <w:rPr>
                <w:rFonts w:ascii="Times New Roman" w:hAnsi="Times New Roman" w:cs="Times New Roman"/>
                <w:sz w:val="20"/>
                <w:szCs w:val="20"/>
                <w:lang w:val="el-GR"/>
              </w:rPr>
              <w:t xml:space="preserve">, ώστε να ενώνονται με ασφάλεια μεταξύ τους με τον τρόπο αυτό, αλλά &amp; με την βοήθεια μεταλλικών εμφυτευμένων </w:t>
            </w:r>
            <w:proofErr w:type="spellStart"/>
            <w:r w:rsidRPr="00EF6635">
              <w:rPr>
                <w:rFonts w:ascii="Times New Roman" w:hAnsi="Times New Roman" w:cs="Times New Roman"/>
                <w:sz w:val="20"/>
                <w:szCs w:val="20"/>
                <w:lang w:val="el-GR"/>
              </w:rPr>
              <w:t>φεραμιών</w:t>
            </w:r>
            <w:proofErr w:type="spellEnd"/>
            <w:r w:rsidRPr="00EF6635">
              <w:rPr>
                <w:rFonts w:ascii="Times New Roman" w:hAnsi="Times New Roman" w:cs="Times New Roman"/>
                <w:sz w:val="20"/>
                <w:szCs w:val="20"/>
                <w:lang w:val="el-GR"/>
              </w:rPr>
              <w:t xml:space="preserve"> &amp; με </w:t>
            </w:r>
            <w:proofErr w:type="spellStart"/>
            <w:r w:rsidRPr="00EF6635">
              <w:rPr>
                <w:rFonts w:ascii="Times New Roman" w:hAnsi="Times New Roman" w:cs="Times New Roman"/>
                <w:sz w:val="20"/>
                <w:szCs w:val="20"/>
                <w:lang w:val="el-GR"/>
              </w:rPr>
              <w:t>ξυλοκαβίλιες</w:t>
            </w:r>
            <w:proofErr w:type="spellEnd"/>
            <w:r w:rsidRPr="00EF6635">
              <w:rPr>
                <w:rFonts w:ascii="Times New Roman" w:hAnsi="Times New Roman" w:cs="Times New Roman"/>
                <w:sz w:val="20"/>
                <w:szCs w:val="20"/>
                <w:lang w:val="el-GR"/>
              </w:rPr>
              <w:t>.</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2.Ράφια</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Τα ράφια να είναι από μελαμίνη E1, πάχους 22mm, υπόλευκου χρώματος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πάχους 2mm στα εμφανή &amp; 1mm στα μη εμφανή σημεία.</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3.Πόρτες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Οι πόρτες να είναι από μελαμίνη E1, πάχους 18mm, σε χρώμα φυσικής δρυός,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πάχους 2mm, να φέρουν πόμολα πολυστερίνης, να ασφαλίζουν με κλειδαριά η οποία να έχει 2 κλειδιά με σπαστή λαβή.</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Επισήμανση: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1.Τα ερμάρια ύψους 800mm, να έχουν 1 ράφι κινητό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2.Οι βιβλιοθήκες ύψους 1200mm, να έχουν 1 ράφι κινητό και 1 σταθερό (προσαρμογής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3.Οι βιβλιοθήκες ύψους 2000mm, να έχουν 2 ράφια κινητά και 2 σταθερά (προσαρμογής ).</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1.2</w:t>
            </w:r>
            <w:r>
              <w:rPr>
                <w:rFonts w:ascii="Times New Roman" w:hAnsi="Times New Roman" w:cs="Times New Roman"/>
                <w:b/>
                <w:lang w:val="en-US"/>
              </w:rPr>
              <w:t>2</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ΒΟΗΘΗΤΙΚΑ ΓΡΑΦΕΙΑ ΜΕ ΠΟΔΙΑ ΣΤΗΡΙΞΗΣ ΤΥΠΟΥ ΚΛΕΙΣΤΟΥ «Π»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800Χ600Χ730Ηmm</w:t>
            </w: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Τα βοηθητικά γραφεία να απαρτίζονται από: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 Μεταλλικό σκελετό κατασκευασμένο από 2 οριζόντιους &amp; 1 εγκάρσιο </w:t>
            </w:r>
            <w:proofErr w:type="spellStart"/>
            <w:r w:rsidRPr="00EF6635">
              <w:rPr>
                <w:rFonts w:ascii="Times New Roman" w:hAnsi="Times New Roman" w:cs="Times New Roman"/>
                <w:sz w:val="20"/>
                <w:szCs w:val="20"/>
                <w:lang w:val="el-GR"/>
              </w:rPr>
              <w:t>χαλυβδοσωλήνα</w:t>
            </w:r>
            <w:proofErr w:type="spellEnd"/>
            <w:r w:rsidRPr="00EF6635">
              <w:rPr>
                <w:rFonts w:ascii="Times New Roman" w:hAnsi="Times New Roman" w:cs="Times New Roman"/>
                <w:sz w:val="20"/>
                <w:szCs w:val="20"/>
                <w:lang w:val="el-GR"/>
              </w:rPr>
              <w:t xml:space="preserve">, οι οποίοι θα προσαρμόζονται στο κάτω μέρος της επιφάνειας εργασίας του γραφείου, δημιουργώντας πλαίσιο «Π» για την υποστήριξης της. Στα 2 άκρα του πλαισίου &amp; με ειδικούς κόμβους αλουμινίου ( όχι με συγκόλληση ) &amp; με την βοήθεια βιδών </w:t>
            </w:r>
            <w:proofErr w:type="spellStart"/>
            <w:r w:rsidRPr="00EF6635">
              <w:rPr>
                <w:rFonts w:ascii="Times New Roman" w:hAnsi="Times New Roman" w:cs="Times New Roman"/>
                <w:sz w:val="20"/>
                <w:szCs w:val="20"/>
                <w:lang w:val="el-GR"/>
              </w:rPr>
              <w:t>allen</w:t>
            </w:r>
            <w:proofErr w:type="spellEnd"/>
            <w:r w:rsidRPr="00EF6635">
              <w:rPr>
                <w:rFonts w:ascii="Times New Roman" w:hAnsi="Times New Roman" w:cs="Times New Roman"/>
                <w:sz w:val="20"/>
                <w:szCs w:val="20"/>
                <w:lang w:val="el-GR"/>
              </w:rPr>
              <w:t xml:space="preserve"> θα προσαρμόζεται πόδι κλειστού «Π» από </w:t>
            </w:r>
            <w:proofErr w:type="spellStart"/>
            <w:r w:rsidRPr="00EF6635">
              <w:rPr>
                <w:rFonts w:ascii="Times New Roman" w:hAnsi="Times New Roman" w:cs="Times New Roman"/>
                <w:sz w:val="20"/>
                <w:szCs w:val="20"/>
                <w:lang w:val="el-GR"/>
              </w:rPr>
              <w:t>χαλυβδοσωλήνες</w:t>
            </w:r>
            <w:proofErr w:type="spellEnd"/>
            <w:r w:rsidRPr="00EF6635">
              <w:rPr>
                <w:rFonts w:ascii="Times New Roman" w:hAnsi="Times New Roman" w:cs="Times New Roman"/>
                <w:sz w:val="20"/>
                <w:szCs w:val="20"/>
                <w:lang w:val="el-GR"/>
              </w:rPr>
              <w:t xml:space="preserve">. Το πόδι να φέρει </w:t>
            </w:r>
            <w:proofErr w:type="spellStart"/>
            <w:r w:rsidRPr="00EF6635">
              <w:rPr>
                <w:rFonts w:ascii="Times New Roman" w:hAnsi="Times New Roman" w:cs="Times New Roman"/>
                <w:sz w:val="20"/>
                <w:szCs w:val="20"/>
                <w:lang w:val="el-GR"/>
              </w:rPr>
              <w:t>ρεγουλατόρους</w:t>
            </w:r>
            <w:proofErr w:type="spellEnd"/>
            <w:r w:rsidRPr="00EF6635">
              <w:rPr>
                <w:rFonts w:ascii="Times New Roman" w:hAnsi="Times New Roman" w:cs="Times New Roman"/>
                <w:sz w:val="20"/>
                <w:szCs w:val="20"/>
                <w:lang w:val="el-GR"/>
              </w:rPr>
              <w:t xml:space="preserve"> ρύθμισης ύψους. Όλα τα μεταλλικά μέρη, να είναι βαμμένα με ηλεκτροστατική βαφή σε υπόλευκο χρώμα.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2. Επιφάνεια εργασίας, η  οποία να είναι από μελαμίνη E1, σε χρώμα </w:t>
            </w:r>
            <w:r w:rsidRPr="00EF6635">
              <w:rPr>
                <w:rFonts w:ascii="Times New Roman" w:hAnsi="Times New Roman" w:cs="Times New Roman"/>
                <w:sz w:val="20"/>
                <w:szCs w:val="20"/>
                <w:lang w:val="el-GR"/>
              </w:rPr>
              <w:lastRenderedPageBreak/>
              <w:t xml:space="preserve">φυσικής δρυός, πάχους 18mm,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περιμετρικά πάχους 2mm. Η σύνδεση της επιφάνειας, με την επιφάνεια του κυρίως γραφείου, να επιτυγχάνεται με την βοήθεια ειδικής χαλύβδινης λάμας.</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Όλες οι συνδέσεις της επιφάνειας εργασίας με τον μεταλλικό σκελετό, πρέπει να επιτυγχάνονται αποκλειστικά με βίδες </w:t>
            </w:r>
            <w:proofErr w:type="spellStart"/>
            <w:r w:rsidRPr="00EF6635">
              <w:rPr>
                <w:rFonts w:ascii="Times New Roman" w:hAnsi="Times New Roman" w:cs="Times New Roman"/>
                <w:sz w:val="20"/>
                <w:szCs w:val="20"/>
              </w:rPr>
              <w:t>allen</w:t>
            </w:r>
            <w:proofErr w:type="spellEnd"/>
            <w:r w:rsidRPr="00EF6635">
              <w:rPr>
                <w:rFonts w:ascii="Times New Roman" w:hAnsi="Times New Roman" w:cs="Times New Roman"/>
                <w:sz w:val="20"/>
                <w:szCs w:val="20"/>
              </w:rPr>
              <w:t>, οι οποίες θα βιδώνουν σε εμφυτευμένες στην επιφάνεια  μεταλλικές φωλιές &amp; όχι με ξυλόβιδες.</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lastRenderedPageBreak/>
              <w:t>1.2</w:t>
            </w:r>
            <w:r>
              <w:rPr>
                <w:rFonts w:ascii="Times New Roman" w:hAnsi="Times New Roman" w:cs="Times New Roman"/>
                <w:b/>
                <w:lang w:val="en-US"/>
              </w:rPr>
              <w:t>3</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1.2</w:t>
            </w:r>
            <w:r>
              <w:rPr>
                <w:rFonts w:ascii="Times New Roman" w:hAnsi="Times New Roman" w:cs="Times New Roman"/>
                <w:b/>
                <w:lang w:val="en-US"/>
              </w:rPr>
              <w:t>4</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1.2</w:t>
            </w:r>
            <w:r>
              <w:rPr>
                <w:rFonts w:ascii="Times New Roman" w:hAnsi="Times New Roman" w:cs="Times New Roman"/>
                <w:b/>
                <w:lang w:val="en-US"/>
              </w:rPr>
              <w:t>5</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1.2</w:t>
            </w:r>
            <w:r>
              <w:rPr>
                <w:rFonts w:ascii="Times New Roman" w:hAnsi="Times New Roman" w:cs="Times New Roman"/>
                <w:b/>
                <w:lang w:val="en-US"/>
              </w:rPr>
              <w:t>6</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ΓΚΙΣΕ ΣΥΝΑΛΛΑΓΩΝ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Διαστάσεις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1600Χ350Χ360Ηmm2000X1000X730-1100Hmm</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900Χ350Χ360Ηmm</w:t>
            </w:r>
          </w:p>
          <w:p w:rsidR="00FA6357" w:rsidRPr="00EF6635" w:rsidRDefault="00FA6357" w:rsidP="00CD4F22">
            <w:pPr>
              <w:rPr>
                <w:rFonts w:ascii="Times New Roman" w:hAnsi="Times New Roman" w:cs="Times New Roman"/>
                <w:lang w:val="el-GR"/>
              </w:rPr>
            </w:pPr>
            <w:r w:rsidRPr="00EF6635">
              <w:rPr>
                <w:rFonts w:ascii="Times New Roman" w:hAnsi="Times New Roman" w:cs="Times New Roman"/>
                <w:lang w:val="el-GR"/>
              </w:rPr>
              <w:t>600Χ350Χ360Ηmm</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Να απαρτίζονται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κάτω τμήμα σχήματος «Π». Να φέρει 2 πλαϊνά που θα συνδέονται με τη μετόπη, κατασκευασμένο από μελαμίνη Ε1, πάχους 25mm, βαμμένη με λάκα λευκή. Πάνω του να τοποθετείται η επιφάνεια εργασίας. Πάνω από την επιφάνεια εργασίας θα τοποθετείται η επιφάνεια γκισέ και η μετόπη του σε σχήμα «Γ» τα οποία θα στηρίζονται στα διαμορφωμένα ράφια του γκισέ. Όλες οι επιφάνειες των ραφιών, οριζόντιες και κάθετες θα κατασκευάζονται εξ ολοκλήρου από μελαμίνη 18mm βαμμένη με λάκα λευκή.</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επιφάνεια εργασίας να φέρει δύο μεταλλικές ροζέτες, επινικελωμένες για την έξοδο των καλωδίων. Στην μετόπη και την οριζόντια επιφάνεια του γκισέ θα ενσωματώνονται γυαλιά </w:t>
            </w:r>
            <w:proofErr w:type="spellStart"/>
            <w:r w:rsidRPr="00EF6635">
              <w:rPr>
                <w:rFonts w:ascii="Times New Roman" w:hAnsi="Times New Roman" w:cs="Times New Roman"/>
                <w:sz w:val="20"/>
                <w:szCs w:val="20"/>
                <w:lang w:val="el-GR"/>
              </w:rPr>
              <w:t>extra</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clear</w:t>
            </w:r>
            <w:proofErr w:type="spellEnd"/>
            <w:r w:rsidRPr="00EF6635">
              <w:rPr>
                <w:rFonts w:ascii="Times New Roman" w:hAnsi="Times New Roman" w:cs="Times New Roman"/>
                <w:sz w:val="20"/>
                <w:szCs w:val="20"/>
                <w:lang w:val="el-GR"/>
              </w:rPr>
              <w:t xml:space="preserve">, πάχους 4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Δίπλα σε κάθε πλαϊνό να υπάρχει κουτί είτε για τοποθέτηση μονάδας ηλεκτρονικού. υπολογιστή είτε για χρήση αποθηκευτικού χώρου. Το κουτί να κατασκευάζεται από μοριοσανίδα με αμφίπλευρη επένδυση υπόλευκης μελαμίνης πάχους 18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 xml:space="preserve"> κατηγορίας Ε1. Η πόρτα να κατασκευάζεται επίσης από υπόλευκη μελαμίνη 18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 xml:space="preserve">. Να τοποθετείται ροζέτα στο άνω και κάτω μέρος του κουτιού για τη διέλευση καλωδιώσεων, να υπάρχει επίσης περσίδα στο πλαϊνό για τον εξαερισμό της μονάδας. Τα κουτιά να φέρουν βάσεις από μελαμίνη πάχους 25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 xml:space="preserve">, οι οποίες να φέρουν </w:t>
            </w:r>
            <w:proofErr w:type="spellStart"/>
            <w:r w:rsidRPr="00EF6635">
              <w:rPr>
                <w:rFonts w:ascii="Times New Roman" w:hAnsi="Times New Roman" w:cs="Times New Roman"/>
                <w:sz w:val="20"/>
                <w:szCs w:val="20"/>
              </w:rPr>
              <w:lastRenderedPageBreak/>
              <w:t>ρεγουλατόρους</w:t>
            </w:r>
            <w:proofErr w:type="spellEnd"/>
            <w:r w:rsidRPr="00EF6635">
              <w:rPr>
                <w:rFonts w:ascii="Times New Roman" w:hAnsi="Times New Roman" w:cs="Times New Roman"/>
                <w:sz w:val="20"/>
                <w:szCs w:val="20"/>
              </w:rPr>
              <w:t xml:space="preserve"> οριζοντίωσης με εσωτερική ρύθμιση.</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lastRenderedPageBreak/>
              <w:t>1.2</w:t>
            </w:r>
            <w:r>
              <w:rPr>
                <w:rFonts w:ascii="Times New Roman" w:hAnsi="Times New Roman" w:cs="Times New Roman"/>
                <w:b/>
                <w:lang w:val="en-US"/>
              </w:rPr>
              <w:t>7</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1.2</w:t>
            </w:r>
            <w:r>
              <w:rPr>
                <w:rFonts w:ascii="Times New Roman" w:hAnsi="Times New Roman" w:cs="Times New Roman"/>
                <w:b/>
                <w:lang w:val="en-US"/>
              </w:rPr>
              <w:t>8</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w:t>
            </w:r>
            <w:r>
              <w:rPr>
                <w:rFonts w:ascii="Times New Roman" w:hAnsi="Times New Roman" w:cs="Times New Roman"/>
                <w:b/>
                <w:lang w:val="en-US"/>
              </w:rPr>
              <w:t>29</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0</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1</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2</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3</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4</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5</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6</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7</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1.3</w:t>
            </w:r>
            <w:r>
              <w:rPr>
                <w:rFonts w:ascii="Times New Roman" w:hAnsi="Times New Roman" w:cs="Times New Roman"/>
                <w:b/>
                <w:lang w:val="en-US"/>
              </w:rPr>
              <w:t>8</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w:t>
            </w:r>
            <w:r>
              <w:rPr>
                <w:rFonts w:ascii="Times New Roman" w:hAnsi="Times New Roman" w:cs="Times New Roman"/>
                <w:b/>
                <w:lang w:val="en-US"/>
              </w:rPr>
              <w:t>39</w:t>
            </w:r>
            <w:r w:rsidRPr="00EF6635">
              <w:rPr>
                <w:rFonts w:ascii="Times New Roman" w:hAnsi="Times New Roman" w:cs="Times New Roman"/>
                <w:b/>
                <w:lang w:val="el-GR"/>
              </w:rPr>
              <w:t>, 1.4</w:t>
            </w:r>
            <w:r>
              <w:rPr>
                <w:rFonts w:ascii="Times New Roman" w:hAnsi="Times New Roman" w:cs="Times New Roman"/>
                <w:b/>
                <w:lang w:val="en-US"/>
              </w:rPr>
              <w:t>0</w:t>
            </w:r>
          </w:p>
          <w:p w:rsidR="00FA6357" w:rsidRDefault="00FA6357" w:rsidP="00CD4F22">
            <w:pPr>
              <w:pStyle w:val="normalwithoutspacing"/>
              <w:spacing w:before="57" w:after="57"/>
              <w:rPr>
                <w:rFonts w:eastAsia="SimSun"/>
                <w:szCs w:val="22"/>
              </w:rPr>
            </w:pPr>
          </w:p>
        </w:tc>
        <w:tc>
          <w:tcPr>
            <w:tcW w:w="2172"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b/>
                <w:sz w:val="20"/>
                <w:szCs w:val="20"/>
                <w:lang w:val="el-GR"/>
              </w:rPr>
              <w:t>ΑΝΕΞΑΡΤΗΤΑ ΓΡΑΦΕΙΑ ΕΡΓΑΣΙΑΣ ΜΕ ΠΟΔΙΑ ΣΤΗΡΙΞΗΣ ΤΥΠΟΥ ΚΛΕΙΣΤΟΥ «Π» &amp; «Π»</w:t>
            </w:r>
            <w:r w:rsidRPr="00EF6635">
              <w:rPr>
                <w:rFonts w:ascii="Times New Roman" w:hAnsi="Times New Roman" w:cs="Times New Roman"/>
                <w:sz w:val="20"/>
                <w:szCs w:val="20"/>
                <w:lang w:val="el-GR"/>
              </w:rPr>
              <w:t xml:space="preserve"> (και για το </w:t>
            </w:r>
            <w:r w:rsidRPr="00EF6635">
              <w:rPr>
                <w:rFonts w:ascii="Times New Roman" w:hAnsi="Times New Roman" w:cs="Times New Roman"/>
                <w:sz w:val="20"/>
                <w:szCs w:val="20"/>
              </w:rPr>
              <w:t>control</w:t>
            </w:r>
            <w:r w:rsidRPr="00EF6635">
              <w:rPr>
                <w:rFonts w:ascii="Times New Roman" w:hAnsi="Times New Roman" w:cs="Times New Roman"/>
                <w:sz w:val="20"/>
                <w:szCs w:val="20"/>
                <w:lang w:val="el-GR"/>
              </w:rPr>
              <w:t xml:space="preserve"> </w:t>
            </w:r>
            <w:r w:rsidRPr="00EF6635">
              <w:rPr>
                <w:rFonts w:ascii="Times New Roman" w:hAnsi="Times New Roman" w:cs="Times New Roman"/>
                <w:sz w:val="20"/>
                <w:szCs w:val="20"/>
              </w:rPr>
              <w:t>room</w:t>
            </w:r>
            <w:r w:rsidRPr="00EF6635">
              <w:rPr>
                <w:rFonts w:ascii="Times New Roman" w:hAnsi="Times New Roman" w:cs="Times New Roman"/>
                <w:sz w:val="20"/>
                <w:szCs w:val="20"/>
                <w:lang w:val="el-GR"/>
              </w:rPr>
              <w:t xml:space="preserve"> και για τους ομιλητές του αμφιθεάτρου)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 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1800Χ900Χ730Ηmm με πόδια στήριξης κλειστού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1800Χ900Χ730Ηmm με πόδια στήριξης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1600Χ800Χ730Ηmm με πόδια στήριξης κλειστού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1600Χ800Χ730Ηmm με πόδια στήριξης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1600Χ600Χ730Ηmm με πόδια στήριξης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1400Χ800Χ730Ηmm με πόδια στήριξης κλειστού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1200Χ800Χ730Ηmm με πόδια στήριξης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1200Χ600Χ730Ηmm με πόδια στήριξης κλειστού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1200Χ600Χ730Ηmm με πόδια στήριξης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1000Χ800Χ730Ηmm με πόδια στήριξης «Π»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800Χ600Χ730Ηmm με πόδια στήριξης «Π»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κάθε γραφείο να απαρτίζεται από:</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Α. Βάση στήριξης.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βάση να είναι μεταλλική με 2 πόδια τύπου «κλειστού Π» ή «Π» από </w:t>
            </w:r>
            <w:proofErr w:type="spellStart"/>
            <w:r w:rsidRPr="00EF6635">
              <w:rPr>
                <w:rFonts w:ascii="Times New Roman" w:hAnsi="Times New Roman" w:cs="Times New Roman"/>
                <w:sz w:val="20"/>
                <w:szCs w:val="20"/>
                <w:lang w:val="el-GR"/>
              </w:rPr>
              <w:t>χαλυβδοσωλήνα</w:t>
            </w:r>
            <w:proofErr w:type="spellEnd"/>
            <w:r w:rsidRPr="00EF6635">
              <w:rPr>
                <w:rFonts w:ascii="Times New Roman" w:hAnsi="Times New Roman" w:cs="Times New Roman"/>
                <w:sz w:val="20"/>
                <w:szCs w:val="20"/>
                <w:lang w:val="el-GR"/>
              </w:rPr>
              <w:t xml:space="preserve">. Τα πόδια να φέρουν </w:t>
            </w:r>
            <w:proofErr w:type="spellStart"/>
            <w:r w:rsidRPr="00EF6635">
              <w:rPr>
                <w:rFonts w:ascii="Times New Roman" w:hAnsi="Times New Roman" w:cs="Times New Roman"/>
                <w:sz w:val="20"/>
                <w:szCs w:val="20"/>
                <w:lang w:val="el-GR"/>
              </w:rPr>
              <w:t>ρεγουλατόρους</w:t>
            </w:r>
            <w:proofErr w:type="spellEnd"/>
            <w:r w:rsidRPr="00EF6635">
              <w:rPr>
                <w:rFonts w:ascii="Times New Roman" w:hAnsi="Times New Roman" w:cs="Times New Roman"/>
                <w:sz w:val="20"/>
                <w:szCs w:val="20"/>
                <w:lang w:val="el-GR"/>
              </w:rPr>
              <w:t xml:space="preserve"> ρύθμισης ύψους.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Τα 2 πόδια να ενώνονται μεταξύ τους με 2 τραβέρσες ( για γραφεία μήκους 2000Χ900mm &amp;  1800Χ900mm ) &amp; για τις διαστάσεις από 1600mm &amp; κάτω, με μία τραβέρσα. Η σύνδεση αυτή να γίνεται με ειδικούς κόμβους αλουμινίου ( όχι με συγκόλληση ) &amp; με την βοήθεια βιδών </w:t>
            </w:r>
            <w:proofErr w:type="spellStart"/>
            <w:r w:rsidRPr="00EF6635">
              <w:rPr>
                <w:rFonts w:ascii="Times New Roman" w:hAnsi="Times New Roman" w:cs="Times New Roman"/>
                <w:sz w:val="20"/>
                <w:szCs w:val="20"/>
                <w:lang w:val="el-GR"/>
              </w:rPr>
              <w:t>allen</w:t>
            </w:r>
            <w:proofErr w:type="spellEnd"/>
            <w:r w:rsidRPr="00EF6635">
              <w:rPr>
                <w:rFonts w:ascii="Times New Roman" w:hAnsi="Times New Roman" w:cs="Times New Roman"/>
                <w:sz w:val="20"/>
                <w:szCs w:val="20"/>
                <w:lang w:val="el-GR"/>
              </w:rPr>
              <w:t xml:space="preserve">. Όλα τα μεταλλικά μέρη, να είναι βαμμένα με ηλεκτροστατική βαφή σε υπόλευκο χρώμα.  </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Β. Επιφάνεια εργασίας.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Η Επιφάνεια εργασίας, να είναι από μελαμίνη E1, πάχους 18mm σε χρώμα φυσικής δρυός, με </w:t>
            </w:r>
            <w:proofErr w:type="spellStart"/>
            <w:r w:rsidRPr="00EF6635">
              <w:rPr>
                <w:rFonts w:ascii="Times New Roman" w:hAnsi="Times New Roman" w:cs="Times New Roman"/>
                <w:sz w:val="20"/>
                <w:szCs w:val="20"/>
              </w:rPr>
              <w:t>σόκορα</w:t>
            </w:r>
            <w:proofErr w:type="spellEnd"/>
            <w:r w:rsidRPr="00EF6635">
              <w:rPr>
                <w:rFonts w:ascii="Times New Roman" w:hAnsi="Times New Roman" w:cs="Times New Roman"/>
                <w:sz w:val="20"/>
                <w:szCs w:val="20"/>
              </w:rPr>
              <w:t xml:space="preserve"> περιμετρικά πάχους 2mm. Στο κάτω μέρος της επιφάνειας &amp; σε κατάλληλη θέση κατά το μήκος της, θα πρέπει να υπάρχουν εμφυτευμένοι δακτύλιοι πολυστερίνης, για την υποστήριξη οριζόντιας όδευσης των καλωδίων. Να υπάρχουν προ τρυπημένες υποδοχές, για την απρόσκοπτη προσαρμογή δεξιά ή αριστερά, τόσο του βοηθητικού αναρτημένου γραφείου, καθώς &amp; μετόπης, όταν απαιτηθεί. Όλες οι συνδέσεις της επιφάνειας εργασίας με τον μεταλλικό σκελετό, πρέπει να επιτυγχάνονται αποκλειστικά με βίδες </w:t>
            </w:r>
            <w:proofErr w:type="spellStart"/>
            <w:r w:rsidRPr="00EF6635">
              <w:rPr>
                <w:rFonts w:ascii="Times New Roman" w:hAnsi="Times New Roman" w:cs="Times New Roman"/>
                <w:sz w:val="20"/>
                <w:szCs w:val="20"/>
              </w:rPr>
              <w:t>allen</w:t>
            </w:r>
            <w:proofErr w:type="spellEnd"/>
            <w:r w:rsidRPr="00EF6635">
              <w:rPr>
                <w:rFonts w:ascii="Times New Roman" w:hAnsi="Times New Roman" w:cs="Times New Roman"/>
                <w:sz w:val="20"/>
                <w:szCs w:val="20"/>
              </w:rPr>
              <w:t>, οι οποίες θα βιδώνουν σε εμφυτευμένες στην επιφάνεια  μεταλλικές φωλιές &amp; όχι με ξυλόβιδες. Να υπάρχουν ανοιγμένες οπές σε κατάλληλο σημείο στις οποίες θα τοποθετηθεί πολύμπριζο 3ων θέσεων με παροχή 1xSCHUKO, 2xUSB, 1xHDMI, 1xRJ45 &amp; 3 ΜΕΤΡΑ ΚΑΛΩΔΙΟ, από κάτω προσαρμοσμένο αρθρωτό κανάλι για την υποστήριξη οριζόντιας όδευσης καλωδίων, με εύκολη πρόσβαση.</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1.4</w:t>
            </w:r>
            <w:r>
              <w:rPr>
                <w:rFonts w:ascii="Times New Roman" w:hAnsi="Times New Roman" w:cs="Times New Roman"/>
                <w:b/>
                <w:lang w:val="en-US"/>
              </w:rPr>
              <w:t>1</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1.4</w:t>
            </w:r>
            <w:r>
              <w:rPr>
                <w:rFonts w:ascii="Times New Roman" w:hAnsi="Times New Roman" w:cs="Times New Roman"/>
                <w:b/>
                <w:lang w:val="en-US"/>
              </w:rPr>
              <w:t>2</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ΓΡΑΦΕΙΟ – ΠΑΓΚΟΣ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1800Χ900Χ730Ηmm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1600Χ800Χ730Ηmm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Απαρτίζεται από: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1. Επιφάνεια εργασίας, η  οποία να είναι από γυαλί πάχους 10mm, </w:t>
            </w:r>
            <w:proofErr w:type="spellStart"/>
            <w:r w:rsidRPr="00EF6635">
              <w:rPr>
                <w:rFonts w:ascii="Times New Roman" w:hAnsi="Times New Roman" w:cs="Times New Roman"/>
                <w:sz w:val="20"/>
                <w:szCs w:val="20"/>
                <w:lang w:val="el-GR"/>
              </w:rPr>
              <w:t>extra</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clear</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securite</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αμμοβολισμένο</w:t>
            </w:r>
            <w:proofErr w:type="spellEnd"/>
            <w:r w:rsidRPr="00EF6635">
              <w:rPr>
                <w:rFonts w:ascii="Times New Roman" w:hAnsi="Times New Roman" w:cs="Times New Roman"/>
                <w:sz w:val="20"/>
                <w:szCs w:val="20"/>
                <w:lang w:val="el-GR"/>
              </w:rPr>
              <w:t xml:space="preserve">.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2. Μεταλλικό σκελετό κατασκευασμένο από οριζόντιους &amp; εγκάρσιους </w:t>
            </w:r>
            <w:proofErr w:type="spellStart"/>
            <w:r w:rsidRPr="00EF6635">
              <w:rPr>
                <w:rFonts w:ascii="Times New Roman" w:hAnsi="Times New Roman" w:cs="Times New Roman"/>
                <w:sz w:val="20"/>
                <w:szCs w:val="20"/>
              </w:rPr>
              <w:t>χαλυβδοσωλήνες</w:t>
            </w:r>
            <w:proofErr w:type="spellEnd"/>
            <w:r w:rsidRPr="00EF6635">
              <w:rPr>
                <w:rFonts w:ascii="Times New Roman" w:hAnsi="Times New Roman" w:cs="Times New Roman"/>
                <w:sz w:val="20"/>
                <w:szCs w:val="20"/>
              </w:rPr>
              <w:t xml:space="preserve">, οι οποίοι θα ενώνονται με τα 4 πόδια στήριξης ΙΝΟΧ, τα οποία να φέρουν </w:t>
            </w:r>
            <w:proofErr w:type="spellStart"/>
            <w:r w:rsidRPr="00EF6635">
              <w:rPr>
                <w:rFonts w:ascii="Times New Roman" w:hAnsi="Times New Roman" w:cs="Times New Roman"/>
                <w:sz w:val="20"/>
                <w:szCs w:val="20"/>
              </w:rPr>
              <w:t>ρεγουλατόρους</w:t>
            </w:r>
            <w:proofErr w:type="spellEnd"/>
            <w:r w:rsidRPr="00EF6635">
              <w:rPr>
                <w:rFonts w:ascii="Times New Roman" w:hAnsi="Times New Roman" w:cs="Times New Roman"/>
                <w:sz w:val="20"/>
                <w:szCs w:val="20"/>
              </w:rPr>
              <w:t xml:space="preserve"> ρύθμισης ύψους. Τα πόδια με το πλαίσιο να ενώνονται με ειδικούς κόμβους αλουμινίου ( όχι με συγκόλληση ).</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1.4</w:t>
            </w:r>
            <w:r>
              <w:rPr>
                <w:rFonts w:ascii="Times New Roman" w:hAnsi="Times New Roman" w:cs="Times New Roman"/>
                <w:b/>
                <w:lang w:val="en-US"/>
              </w:rPr>
              <w:t>3</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ΕΠΙΔΑΠΕΔΙΑ ΚΙΝΗΤΑ ΗΧΟΑΠΟΡΡΟΦΗΤΙΚΑ PANELS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1200Χ40Χ1350Ηmm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w:t>
            </w:r>
            <w:proofErr w:type="spellStart"/>
            <w:r w:rsidRPr="00EF6635">
              <w:rPr>
                <w:rFonts w:ascii="Times New Roman" w:hAnsi="Times New Roman" w:cs="Times New Roman"/>
                <w:sz w:val="20"/>
                <w:szCs w:val="20"/>
                <w:lang w:val="el-GR"/>
              </w:rPr>
              <w:t>επιδαπέδιο</w:t>
            </w:r>
            <w:proofErr w:type="spellEnd"/>
            <w:r w:rsidRPr="00EF6635">
              <w:rPr>
                <w:rFonts w:ascii="Times New Roman" w:hAnsi="Times New Roman" w:cs="Times New Roman"/>
                <w:sz w:val="20"/>
                <w:szCs w:val="20"/>
                <w:lang w:val="el-GR"/>
              </w:rPr>
              <w:t xml:space="preserve"> κινητό διαχωριστικό να είναι πάχους 40mm &amp; να απαρτίζεται από εσωτερικό πλαίσιο διάτρητης μοριοσανίδας 18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η οποία να φέρει περιμετρικά πλαίσιο μοριοσανίδας 10mm &amp; αμφίπλευρη κάλυψη με αφρολέξ 10mm, με πολυεστερική βάτα &amp; ακολούθως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Η στήριξη του στο έδαφος, να επιτυγχάνεται με επιχρωμιωμένα πόδια </w:t>
            </w:r>
            <w:proofErr w:type="spellStart"/>
            <w:r w:rsidRPr="00EF6635">
              <w:rPr>
                <w:rFonts w:ascii="Times New Roman" w:hAnsi="Times New Roman" w:cs="Times New Roman"/>
                <w:sz w:val="20"/>
                <w:szCs w:val="20"/>
              </w:rPr>
              <w:t>χαλυβδοσωλήνα</w:t>
            </w:r>
            <w:proofErr w:type="spellEnd"/>
            <w:r w:rsidRPr="00EF6635">
              <w:rPr>
                <w:rFonts w:ascii="Times New Roman" w:hAnsi="Times New Roman" w:cs="Times New Roman"/>
                <w:sz w:val="20"/>
                <w:szCs w:val="20"/>
              </w:rPr>
              <w:t xml:space="preserve"> τύπου «Λ», τα οποία στις απολήξεις τους να φέρουν πέλματα.</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1.4</w:t>
            </w:r>
            <w:r>
              <w:rPr>
                <w:rFonts w:ascii="Times New Roman" w:hAnsi="Times New Roman" w:cs="Times New Roman"/>
                <w:b/>
                <w:lang w:val="en-US"/>
              </w:rPr>
              <w:t>4</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1.4</w:t>
            </w:r>
            <w:r>
              <w:rPr>
                <w:rFonts w:ascii="Times New Roman" w:hAnsi="Times New Roman" w:cs="Times New Roman"/>
                <w:b/>
                <w:lang w:val="en-US"/>
              </w:rPr>
              <w:t>5</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ΕΠΙΚΑΘΗΜΕΝΑ ΕΠΙ ΓΡΑΦΕΙΟΥ ΚΙΝΗΤΑ ΗΧΟΑΠΟΡΡΟΦΗΤΙΚΑ PANELS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655Χ450Ηmm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455Χ450Ηmm </w:t>
            </w:r>
          </w:p>
          <w:p w:rsidR="00FA6357" w:rsidRDefault="00FA6357" w:rsidP="00CD4F22">
            <w:pPr>
              <w:pStyle w:val="normalwithoutspacing"/>
              <w:spacing w:before="57" w:after="57"/>
              <w:rPr>
                <w:rFonts w:eastAsia="SimSun"/>
                <w:szCs w:val="22"/>
              </w:rPr>
            </w:pP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Το </w:t>
            </w:r>
            <w:proofErr w:type="spellStart"/>
            <w:r w:rsidRPr="00EF6635">
              <w:rPr>
                <w:rFonts w:ascii="Times New Roman" w:hAnsi="Times New Roman" w:cs="Times New Roman"/>
                <w:sz w:val="20"/>
                <w:szCs w:val="20"/>
              </w:rPr>
              <w:t>επικαθήμενο</w:t>
            </w:r>
            <w:proofErr w:type="spellEnd"/>
            <w:r w:rsidRPr="00EF6635">
              <w:rPr>
                <w:rFonts w:ascii="Times New Roman" w:hAnsi="Times New Roman" w:cs="Times New Roman"/>
                <w:sz w:val="20"/>
                <w:szCs w:val="20"/>
              </w:rPr>
              <w:t xml:space="preserve"> επί γραφείου κινητό διαχωριστικό να είναι πάχους 40mm &amp; να απαρτίζεται από εσωτερικό πλαίσιο διάτρητης μοριοσανίδας 18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 xml:space="preserve">, η οποία να φέρει περιμετρικά πλαίσιο μοριοσανίδας 10mm &amp; αμφίπλευρη κάλυψη με αφρολέξ 10mm, με πολυεστερική βάτα &amp; ακολούθως με </w:t>
            </w:r>
            <w:proofErr w:type="spellStart"/>
            <w:r w:rsidRPr="00EF6635">
              <w:rPr>
                <w:rFonts w:ascii="Times New Roman" w:hAnsi="Times New Roman" w:cs="Times New Roman"/>
                <w:sz w:val="20"/>
                <w:szCs w:val="20"/>
              </w:rPr>
              <w:t>ηχοαπορροφητικό</w:t>
            </w:r>
            <w:proofErr w:type="spellEnd"/>
            <w:r w:rsidRPr="00EF6635">
              <w:rPr>
                <w:rFonts w:ascii="Times New Roman" w:hAnsi="Times New Roman" w:cs="Times New Roman"/>
                <w:sz w:val="20"/>
                <w:szCs w:val="20"/>
              </w:rPr>
              <w:t xml:space="preserve"> βραδυφλεγές ύφασμα, υψηλής  ποιότητας αντοχής.</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1.4</w:t>
            </w:r>
            <w:r>
              <w:rPr>
                <w:rFonts w:ascii="Times New Roman" w:hAnsi="Times New Roman" w:cs="Times New Roman"/>
                <w:b/>
                <w:lang w:val="en-US"/>
              </w:rPr>
              <w:t>6</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1.4</w:t>
            </w:r>
            <w:r>
              <w:rPr>
                <w:rFonts w:ascii="Times New Roman" w:hAnsi="Times New Roman" w:cs="Times New Roman"/>
                <w:b/>
                <w:lang w:val="en-US"/>
              </w:rPr>
              <w:t>7</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1.4</w:t>
            </w:r>
            <w:r>
              <w:rPr>
                <w:rFonts w:ascii="Times New Roman" w:hAnsi="Times New Roman" w:cs="Times New Roman"/>
                <w:b/>
                <w:lang w:val="en-US"/>
              </w:rPr>
              <w:t>8</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w:t>
            </w:r>
            <w:r>
              <w:rPr>
                <w:rFonts w:ascii="Times New Roman" w:hAnsi="Times New Roman" w:cs="Times New Roman"/>
                <w:b/>
                <w:lang w:val="el-GR"/>
              </w:rPr>
              <w:t>56</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w:t>
            </w:r>
            <w:r>
              <w:rPr>
                <w:rFonts w:ascii="Times New Roman" w:hAnsi="Times New Roman" w:cs="Times New Roman"/>
                <w:b/>
              </w:rPr>
              <w:t>57</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ΕΠΙΠΛΟ ΥΠΟΔΟΧΗΣ RECEPTION</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Απαρτίζεται από τα παρακάτω μέρη: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Κάτω τμήμα 1600Χ1000Χ730Ηmm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Άνω τμήμα (γκισέ) 1600Χ350Χ360Ηmm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Κάτω καμπύλο τμήμα 1560Χ1000Χ730Ηmm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Άνω καμπύλο τμήμα (γκισέ) R1100Χ360Ηmm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Κάτω τμήμα 900Χ1000Χ730Ηmm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Άνω τμήμα (γκισέ) 900Χ350Χ360Ηmm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Κάτω τμήμα 600Χ1000Χ730Ηmm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Άνω τμήμα (γκισέ) 600Χ350Χ360Ηmm </w:t>
            </w: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Όλα τα ανωτέρω τμήματα θα συνδέονται μεταξύ τους διαμορφώνοντας ενιαία εικόνα γωνιακού επίπλου.  Οι επιφάνειες εκάστου επίπλου, θα κατασκευάζονται από μοριοσανίδα τριών στρώσεων Ε1. Οι επιφάνειες εργασίας, τα πλαϊνά-πόδια ( 1 στην αρχή σύνθεσης &amp; ένα στο τέλος ) πάχους 25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οι μετόπες &amp; τα </w:t>
            </w:r>
            <w:proofErr w:type="spellStart"/>
            <w:r w:rsidRPr="00EF6635">
              <w:rPr>
                <w:rFonts w:ascii="Times New Roman" w:hAnsi="Times New Roman" w:cs="Times New Roman"/>
                <w:sz w:val="20"/>
                <w:szCs w:val="20"/>
                <w:lang w:val="el-GR"/>
              </w:rPr>
              <w:t>panels</w:t>
            </w:r>
            <w:proofErr w:type="spellEnd"/>
            <w:r w:rsidRPr="00EF6635">
              <w:rPr>
                <w:rFonts w:ascii="Times New Roman" w:hAnsi="Times New Roman" w:cs="Times New Roman"/>
                <w:sz w:val="20"/>
                <w:szCs w:val="20"/>
                <w:lang w:val="el-GR"/>
              </w:rPr>
              <w:t xml:space="preserve"> 18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Το κάτω τμήμα θα σχηματίζεται από πλαϊνό-πόδι &amp; θα συνδέεται με το επόμενο κάτω τμήμα πάλι με πλαϊνό πόδι διαμορφωμένο με καμπύλη, για την εύκολη και εργονομική μετακίνηση του χρήστη </w:t>
            </w:r>
            <w:r w:rsidRPr="00EF6635">
              <w:rPr>
                <w:rFonts w:ascii="Times New Roman" w:hAnsi="Times New Roman" w:cs="Times New Roman"/>
                <w:sz w:val="20"/>
                <w:szCs w:val="20"/>
                <w:lang w:val="el-GR"/>
              </w:rPr>
              <w:lastRenderedPageBreak/>
              <w:t xml:space="preserve">καθ’ όλο το μήκους του γκισέ. Να φέρουν σκελετό από μεταλλικά στοιχεία. Πάνω στον σκελετό θα αναρτώνται </w:t>
            </w:r>
            <w:proofErr w:type="spellStart"/>
            <w:r w:rsidRPr="00EF6635">
              <w:rPr>
                <w:rFonts w:ascii="Times New Roman" w:hAnsi="Times New Roman" w:cs="Times New Roman"/>
                <w:sz w:val="20"/>
                <w:szCs w:val="20"/>
                <w:lang w:val="el-GR"/>
              </w:rPr>
              <w:t>panels</w:t>
            </w:r>
            <w:proofErr w:type="spellEnd"/>
            <w:r w:rsidRPr="00EF6635">
              <w:rPr>
                <w:rFonts w:ascii="Times New Roman" w:hAnsi="Times New Roman" w:cs="Times New Roman"/>
                <w:sz w:val="20"/>
                <w:szCs w:val="20"/>
                <w:lang w:val="el-GR"/>
              </w:rPr>
              <w:t xml:space="preserve"> εσωτερικά και εξωτερικά, ώστε να διαμορφώνεται μια βάση σε σχήμα «Π» επάνω στην οποία θα τοποθετείται η επιφάνεια εργασίας. Η κάθε επιφάνεια εργασίας να φέρει δύο ροζέτες πολυστερίνης για την έξοδο των καλωδίων.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Η επιφάνεια εργασίας όλων των κάτω τμημάτων &amp; οι επιφάνειες συναλλαγής ( γκισέ ) σε χρώμα φυσικής δρυός. Όλα τα υπόλοιπα μέρη σε υπόλευκο χρώμα.</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1.5</w:t>
            </w:r>
            <w:r>
              <w:rPr>
                <w:rFonts w:ascii="Times New Roman" w:hAnsi="Times New Roman" w:cs="Times New Roman"/>
                <w:b/>
              </w:rPr>
              <w:t>3</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ΕΡΜΑΡΙΑ ΜΕ ΣΥΡΟΜΕΝΕΣ ΠΟΡΤΕΣ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 1200X450X900Hmm</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Να απαρτίζονται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 Μεταλλική βάση (πλαίσιο με 4 ποδαρικά στήριξης) 1200X450X170Hmm κατασκευασμένη από </w:t>
            </w:r>
            <w:proofErr w:type="spellStart"/>
            <w:r w:rsidRPr="00EF6635">
              <w:rPr>
                <w:rFonts w:ascii="Times New Roman" w:hAnsi="Times New Roman" w:cs="Times New Roman"/>
                <w:sz w:val="20"/>
                <w:szCs w:val="20"/>
                <w:lang w:val="el-GR"/>
              </w:rPr>
              <w:t>χαλυβδοσωλήνα</w:t>
            </w:r>
            <w:proofErr w:type="spellEnd"/>
            <w:r w:rsidRPr="00EF6635">
              <w:rPr>
                <w:rFonts w:ascii="Times New Roman" w:hAnsi="Times New Roman" w:cs="Times New Roman"/>
                <w:sz w:val="20"/>
                <w:szCs w:val="20"/>
                <w:lang w:val="el-GR"/>
              </w:rPr>
              <w:t xml:space="preserve"> πάχους 1,5mm βαμμένη με ηλεκτροστατική βαφή, σε υπόλευκο χρώμα. Τα πόδια να φέρουν </w:t>
            </w:r>
            <w:proofErr w:type="spellStart"/>
            <w:r w:rsidRPr="00EF6635">
              <w:rPr>
                <w:rFonts w:ascii="Times New Roman" w:hAnsi="Times New Roman" w:cs="Times New Roman"/>
                <w:sz w:val="20"/>
                <w:szCs w:val="20"/>
                <w:lang w:val="el-GR"/>
              </w:rPr>
              <w:t>ρεγουλατόρους</w:t>
            </w:r>
            <w:proofErr w:type="spellEnd"/>
            <w:r w:rsidRPr="00EF6635">
              <w:rPr>
                <w:rFonts w:ascii="Times New Roman" w:hAnsi="Times New Roman" w:cs="Times New Roman"/>
                <w:sz w:val="20"/>
                <w:szCs w:val="20"/>
                <w:lang w:val="el-GR"/>
              </w:rPr>
              <w:t xml:space="preserve"> ρύθμισης ύψους.</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2. </w:t>
            </w:r>
            <w:proofErr w:type="spellStart"/>
            <w:r w:rsidRPr="00EF6635">
              <w:rPr>
                <w:rFonts w:ascii="Times New Roman" w:hAnsi="Times New Roman" w:cs="Times New Roman"/>
                <w:sz w:val="20"/>
                <w:szCs w:val="20"/>
              </w:rPr>
              <w:t>Κάσωμα</w:t>
            </w:r>
            <w:proofErr w:type="spellEnd"/>
            <w:r w:rsidRPr="00EF6635">
              <w:rPr>
                <w:rFonts w:ascii="Times New Roman" w:hAnsi="Times New Roman" w:cs="Times New Roman"/>
                <w:sz w:val="20"/>
                <w:szCs w:val="20"/>
              </w:rPr>
              <w:t xml:space="preserve"> ερμαρίου 1200Χ450Χ730Ηmm. Καπάκι &amp; πάτος 22mm, πλαϊνά, πλάτη, κάθετο χώρισμα στην μέση του μήκους &amp; ράφια 2 κινητά, πάχους 18mm από μελαμίνη E1, με </w:t>
            </w:r>
            <w:proofErr w:type="spellStart"/>
            <w:r w:rsidRPr="00EF6635">
              <w:rPr>
                <w:rFonts w:ascii="Times New Roman" w:hAnsi="Times New Roman" w:cs="Times New Roman"/>
                <w:sz w:val="20"/>
                <w:szCs w:val="20"/>
              </w:rPr>
              <w:t>σόκορα</w:t>
            </w:r>
            <w:proofErr w:type="spellEnd"/>
            <w:r w:rsidRPr="00EF6635">
              <w:rPr>
                <w:rFonts w:ascii="Times New Roman" w:hAnsi="Times New Roman" w:cs="Times New Roman"/>
                <w:sz w:val="20"/>
                <w:szCs w:val="20"/>
              </w:rPr>
              <w:t xml:space="preserve"> πάχους 2mm στα εμφανή &amp; 1mm στα μη εμφανή σημεία. Το καπάκι &amp; οι πόρτες σε χρώμα φυσικής δρυός. Τα υπόλοιπα μέρη σε υπόλευκο χρώμα. Πόρτες πάχους 18mm οι οποίες φέρουν προφίλ αλουμινίου για να σύρονται μέσω μεταλλικών οδηγών. Να ασφαλίζουν με κλειδαριά.</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1.5</w:t>
            </w:r>
            <w:r>
              <w:rPr>
                <w:rFonts w:ascii="Times New Roman" w:hAnsi="Times New Roman" w:cs="Times New Roman"/>
                <w:b/>
                <w:lang w:val="el-GR"/>
              </w:rPr>
              <w:t>4</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1.5</w:t>
            </w:r>
            <w:r>
              <w:rPr>
                <w:rFonts w:ascii="Times New Roman" w:hAnsi="Times New Roman" w:cs="Times New Roman"/>
                <w:b/>
              </w:rPr>
              <w:t>5</w:t>
            </w:r>
          </w:p>
        </w:tc>
        <w:tc>
          <w:tcPr>
            <w:tcW w:w="2172"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b/>
                <w:sz w:val="20"/>
                <w:szCs w:val="20"/>
                <w:lang w:val="el-GR"/>
              </w:rPr>
              <w:t>ΖΕΥΓΟΣ ΥΑΛΟΘΥΡΩΝ</w:t>
            </w:r>
            <w:r w:rsidRPr="00EF6635">
              <w:rPr>
                <w:rFonts w:ascii="Times New Roman" w:hAnsi="Times New Roman" w:cs="Times New Roman"/>
                <w:sz w:val="20"/>
                <w:szCs w:val="20"/>
                <w:lang w:val="el-GR"/>
              </w:rPr>
              <w:t xml:space="preserve"> ΕΡΜΑΡΙΩΝ – ΒΙΒΛΙΟΘΗΚΩΝ</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796Χ783Ηmm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796Χ1178Ηmm </w:t>
            </w:r>
          </w:p>
          <w:p w:rsidR="00FA6357" w:rsidRDefault="00FA6357" w:rsidP="00CD4F22">
            <w:pPr>
              <w:pStyle w:val="normalwithoutspacing"/>
              <w:spacing w:before="57" w:after="57"/>
              <w:rPr>
                <w:rFonts w:eastAsia="SimSun"/>
                <w:szCs w:val="22"/>
              </w:rPr>
            </w:pP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Οι </w:t>
            </w:r>
            <w:proofErr w:type="spellStart"/>
            <w:r w:rsidRPr="00EF6635">
              <w:rPr>
                <w:rFonts w:ascii="Times New Roman" w:hAnsi="Times New Roman" w:cs="Times New Roman"/>
                <w:sz w:val="20"/>
                <w:szCs w:val="20"/>
              </w:rPr>
              <w:t>υαλόθυρες</w:t>
            </w:r>
            <w:proofErr w:type="spellEnd"/>
            <w:r w:rsidRPr="00EF6635">
              <w:rPr>
                <w:rFonts w:ascii="Times New Roman" w:hAnsi="Times New Roman" w:cs="Times New Roman"/>
                <w:sz w:val="20"/>
                <w:szCs w:val="20"/>
              </w:rPr>
              <w:t xml:space="preserve"> ( ζεύγος ) να φέρουν περιφερειακό πλαίσιο αλουμινίου, βαμμένο με ηλεκτροστατική βαφή σε υπόλευκο χρώμα. Υλικό πλήρωσης τζάμι 4mm διαφανές.</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1.5</w:t>
            </w:r>
            <w:r>
              <w:rPr>
                <w:rFonts w:ascii="Times New Roman" w:hAnsi="Times New Roman" w:cs="Times New Roman"/>
                <w:b/>
                <w:lang w:val="el-GR"/>
              </w:rPr>
              <w:t>8</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w:t>
            </w:r>
            <w:r>
              <w:rPr>
                <w:rFonts w:ascii="Times New Roman" w:hAnsi="Times New Roman" w:cs="Times New Roman"/>
                <w:b/>
                <w:lang w:val="el-GR"/>
              </w:rPr>
              <w:t>59</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1.6</w:t>
            </w:r>
            <w:r>
              <w:rPr>
                <w:rFonts w:ascii="Times New Roman" w:hAnsi="Times New Roman" w:cs="Times New Roman"/>
                <w:b/>
                <w:lang w:val="el-GR"/>
              </w:rPr>
              <w:t>0</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lastRenderedPageBreak/>
              <w:t>1.6</w:t>
            </w:r>
            <w:r>
              <w:rPr>
                <w:rFonts w:ascii="Times New Roman" w:hAnsi="Times New Roman" w:cs="Times New Roman"/>
                <w:b/>
                <w:lang w:val="el-GR"/>
              </w:rPr>
              <w:t>1</w:t>
            </w:r>
          </w:p>
          <w:p w:rsidR="00FA6357" w:rsidRDefault="00FA6357" w:rsidP="00CD4F22">
            <w:pPr>
              <w:pStyle w:val="normalwithoutspacing"/>
              <w:spacing w:before="57" w:after="57"/>
              <w:rPr>
                <w:rFonts w:eastAsia="SimSun"/>
                <w:szCs w:val="22"/>
              </w:rPr>
            </w:pP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lastRenderedPageBreak/>
              <w:t>ΚΑΠΑΚΙΑ ΕΡΜΑΡΙΩΝ – ΒΙΒΛΙΟΘΗΚΩΝ</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800Χ420Χ18Ηmm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1200Χ420Χ18Ηmm </w:t>
            </w: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lastRenderedPageBreak/>
              <w:t xml:space="preserve">Τα πρόσθετα καπάκια να είναι από μελαμίνη E1, πάχους 18mm, σε χρώμα φυσικής δρυός, ή υπόλευκου χρώματος, με </w:t>
            </w:r>
            <w:proofErr w:type="spellStart"/>
            <w:r w:rsidRPr="00EF6635">
              <w:rPr>
                <w:rFonts w:ascii="Times New Roman" w:hAnsi="Times New Roman" w:cs="Times New Roman"/>
                <w:sz w:val="20"/>
                <w:szCs w:val="20"/>
              </w:rPr>
              <w:t>σόκορα</w:t>
            </w:r>
            <w:proofErr w:type="spellEnd"/>
            <w:r w:rsidRPr="00EF6635">
              <w:rPr>
                <w:rFonts w:ascii="Times New Roman" w:hAnsi="Times New Roman" w:cs="Times New Roman"/>
                <w:sz w:val="20"/>
                <w:szCs w:val="20"/>
              </w:rPr>
              <w:t xml:space="preserve"> πάχους 2mm </w:t>
            </w:r>
            <w:r w:rsidRPr="00EF6635">
              <w:rPr>
                <w:rFonts w:ascii="Times New Roman" w:hAnsi="Times New Roman" w:cs="Times New Roman"/>
                <w:sz w:val="20"/>
                <w:szCs w:val="20"/>
              </w:rPr>
              <w:lastRenderedPageBreak/>
              <w:t xml:space="preserve">στα εμφανή &amp; 1mm στα μη εμφανή </w:t>
            </w:r>
            <w:proofErr w:type="spellStart"/>
            <w:r w:rsidRPr="00EF6635">
              <w:rPr>
                <w:rFonts w:ascii="Times New Roman" w:hAnsi="Times New Roman" w:cs="Times New Roman"/>
                <w:sz w:val="20"/>
                <w:szCs w:val="20"/>
              </w:rPr>
              <w:t>σόκορα</w:t>
            </w:r>
            <w:proofErr w:type="spellEnd"/>
            <w:r w:rsidRPr="00EF6635">
              <w:rPr>
                <w:rFonts w:ascii="Times New Roman" w:hAnsi="Times New Roman" w:cs="Times New Roman"/>
                <w:sz w:val="20"/>
                <w:szCs w:val="20"/>
              </w:rPr>
              <w:t>.</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lastRenderedPageBreak/>
              <w:t>1.6</w:t>
            </w:r>
            <w:r>
              <w:rPr>
                <w:rFonts w:ascii="Times New Roman" w:hAnsi="Times New Roman" w:cs="Times New Roman"/>
                <w:b/>
                <w:lang w:val="en-US"/>
              </w:rPr>
              <w:t>2</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1.6</w:t>
            </w:r>
            <w:r>
              <w:rPr>
                <w:rFonts w:ascii="Times New Roman" w:hAnsi="Times New Roman" w:cs="Times New Roman"/>
                <w:b/>
                <w:lang w:val="en-US"/>
              </w:rPr>
              <w:t>3</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ΚΛΕΙΔΑΡΙΕΣ ΥΑΛΟΘΥΡΩΝ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Για </w:t>
            </w:r>
            <w:proofErr w:type="spellStart"/>
            <w:r w:rsidRPr="00EF6635">
              <w:rPr>
                <w:rFonts w:ascii="Times New Roman" w:hAnsi="Times New Roman" w:cs="Times New Roman"/>
                <w:sz w:val="20"/>
                <w:szCs w:val="20"/>
                <w:lang w:val="el-GR"/>
              </w:rPr>
              <w:t>υαλόθυρες</w:t>
            </w:r>
            <w:proofErr w:type="spellEnd"/>
            <w:r w:rsidRPr="00EF6635">
              <w:rPr>
                <w:rFonts w:ascii="Times New Roman" w:hAnsi="Times New Roman" w:cs="Times New Roman"/>
                <w:sz w:val="20"/>
                <w:szCs w:val="20"/>
                <w:lang w:val="el-GR"/>
              </w:rPr>
              <w:t xml:space="preserve"> ύψους 783Hmm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Για </w:t>
            </w:r>
            <w:proofErr w:type="spellStart"/>
            <w:r w:rsidRPr="00EF6635">
              <w:rPr>
                <w:rFonts w:ascii="Times New Roman" w:hAnsi="Times New Roman" w:cs="Times New Roman"/>
                <w:sz w:val="20"/>
                <w:szCs w:val="20"/>
              </w:rPr>
              <w:t>υαλόθυρες</w:t>
            </w:r>
            <w:proofErr w:type="spellEnd"/>
            <w:r w:rsidRPr="00EF6635">
              <w:rPr>
                <w:rFonts w:ascii="Times New Roman" w:hAnsi="Times New Roman" w:cs="Times New Roman"/>
                <w:sz w:val="20"/>
                <w:szCs w:val="20"/>
              </w:rPr>
              <w:t xml:space="preserve"> ύψους 1178Hmm </w:t>
            </w: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Να προσαρμόζονται στο πλαίσιο αλουμινίου &amp; ασφαλίζουν με </w:t>
            </w:r>
            <w:proofErr w:type="spellStart"/>
            <w:r w:rsidRPr="00EF6635">
              <w:rPr>
                <w:rFonts w:ascii="Times New Roman" w:hAnsi="Times New Roman" w:cs="Times New Roman"/>
                <w:sz w:val="20"/>
                <w:szCs w:val="20"/>
              </w:rPr>
              <w:t>ντίζα</w:t>
            </w:r>
            <w:proofErr w:type="spellEnd"/>
            <w:r w:rsidRPr="00EF6635">
              <w:rPr>
                <w:rFonts w:ascii="Times New Roman" w:hAnsi="Times New Roman" w:cs="Times New Roman"/>
                <w:sz w:val="20"/>
                <w:szCs w:val="20"/>
              </w:rPr>
              <w:t xml:space="preserve"> </w:t>
            </w:r>
            <w:proofErr w:type="spellStart"/>
            <w:r w:rsidRPr="00EF6635">
              <w:rPr>
                <w:rFonts w:ascii="Times New Roman" w:hAnsi="Times New Roman" w:cs="Times New Roman"/>
                <w:sz w:val="20"/>
                <w:szCs w:val="20"/>
              </w:rPr>
              <w:t>σπανιολέτα</w:t>
            </w:r>
            <w:proofErr w:type="spellEnd"/>
            <w:r w:rsidRPr="00EF6635">
              <w:rPr>
                <w:rFonts w:ascii="Times New Roman" w:hAnsi="Times New Roman" w:cs="Times New Roman"/>
                <w:sz w:val="20"/>
                <w:szCs w:val="20"/>
              </w:rPr>
              <w:t>.</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1.6</w:t>
            </w:r>
            <w:r>
              <w:rPr>
                <w:rFonts w:ascii="Times New Roman" w:hAnsi="Times New Roman" w:cs="Times New Roman"/>
                <w:b/>
                <w:lang w:val="en-US"/>
              </w:rPr>
              <w:t>4</w:t>
            </w:r>
            <w:r w:rsidRPr="00EF6635">
              <w:rPr>
                <w:rFonts w:ascii="Times New Roman" w:hAnsi="Times New Roman" w:cs="Times New Roman"/>
                <w:b/>
                <w:lang w:val="el-GR"/>
              </w:rPr>
              <w:t>,</w:t>
            </w:r>
          </w:p>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1.6</w:t>
            </w:r>
            <w:r>
              <w:rPr>
                <w:rFonts w:ascii="Times New Roman" w:hAnsi="Times New Roman" w:cs="Times New Roman"/>
                <w:b/>
                <w:lang w:val="en-US"/>
              </w:rPr>
              <w:t>5</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1.6</w:t>
            </w:r>
            <w:r>
              <w:rPr>
                <w:rFonts w:ascii="Times New Roman" w:hAnsi="Times New Roman" w:cs="Times New Roman"/>
                <w:b/>
                <w:lang w:val="en-US"/>
              </w:rPr>
              <w:t>6</w:t>
            </w:r>
          </w:p>
        </w:tc>
        <w:tc>
          <w:tcPr>
            <w:tcW w:w="2172" w:type="dxa"/>
          </w:tcPr>
          <w:p w:rsidR="00FA6357" w:rsidRPr="00E0360D"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ΜΕΤΟΠΗ ΓΡΑΦ</w:t>
            </w:r>
            <w:r>
              <w:rPr>
                <w:rFonts w:ascii="Times New Roman" w:hAnsi="Times New Roman" w:cs="Times New Roman"/>
                <w:b/>
                <w:sz w:val="20"/>
                <w:szCs w:val="20"/>
                <w:lang w:val="el-GR"/>
              </w:rPr>
              <w:t>ΕΙΩΝ/ΕΔΡΑΝΩΝ</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1600Χ300mm (για προσαρμογή σε γραφείο μήκους 1800mm )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1400Χ300mm (για προσαρμογή σ</w:t>
            </w:r>
            <w:r>
              <w:rPr>
                <w:rFonts w:ascii="Times New Roman" w:hAnsi="Times New Roman" w:cs="Times New Roman"/>
                <w:sz w:val="20"/>
                <w:szCs w:val="20"/>
                <w:lang w:val="el-GR"/>
              </w:rPr>
              <w:t>ε έδρανο</w:t>
            </w:r>
            <w:r w:rsidRPr="00EF6635">
              <w:rPr>
                <w:rFonts w:ascii="Times New Roman" w:hAnsi="Times New Roman" w:cs="Times New Roman"/>
                <w:sz w:val="20"/>
                <w:szCs w:val="20"/>
                <w:lang w:val="el-GR"/>
              </w:rPr>
              <w:t xml:space="preserve"> μήκους 1600mm )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1200Χ300mm (για προσαρμογή σε γραφείο μήκους 1400mm )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Οι μετόπες να απαρτίζονται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 Μεταλλικές βάσεις αλουμινίου τύπου «Γ» υπόλευκου χρώματος, οι οποίες θα προσαρμόζονται στο κάτω &amp; μπροστινό μέρος της επιφάνειας εργασίας του γραφείου, σε κατάλληλη θέση &amp; «μέσα» από το μεταλλικό πλαίσιο του σκελετού.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2. Επιφάνεια από μελαμίνη E1, πάχους 18mm σε χρώμα φυσικής δρυός, με </w:t>
            </w:r>
            <w:proofErr w:type="spellStart"/>
            <w:r w:rsidRPr="00EF6635">
              <w:rPr>
                <w:rFonts w:ascii="Times New Roman" w:hAnsi="Times New Roman" w:cs="Times New Roman"/>
                <w:sz w:val="20"/>
                <w:szCs w:val="20"/>
              </w:rPr>
              <w:t>σόκορα</w:t>
            </w:r>
            <w:proofErr w:type="spellEnd"/>
            <w:r w:rsidRPr="00EF6635">
              <w:rPr>
                <w:rFonts w:ascii="Times New Roman" w:hAnsi="Times New Roman" w:cs="Times New Roman"/>
                <w:sz w:val="20"/>
                <w:szCs w:val="20"/>
              </w:rPr>
              <w:t xml:space="preserve"> περιμετρικά πάχους 2mm, η οποία να συνδέεται με τις μεταλλικές βάσεις αλουμινίου με βίδες </w:t>
            </w:r>
            <w:proofErr w:type="spellStart"/>
            <w:r w:rsidRPr="00EF6635">
              <w:rPr>
                <w:rFonts w:ascii="Times New Roman" w:hAnsi="Times New Roman" w:cs="Times New Roman"/>
                <w:sz w:val="20"/>
                <w:szCs w:val="20"/>
              </w:rPr>
              <w:t>allen</w:t>
            </w:r>
            <w:proofErr w:type="spellEnd"/>
            <w:r w:rsidRPr="00EF6635">
              <w:rPr>
                <w:rFonts w:ascii="Times New Roman" w:hAnsi="Times New Roman" w:cs="Times New Roman"/>
                <w:sz w:val="20"/>
                <w:szCs w:val="20"/>
              </w:rPr>
              <w:t>, οι οποίες στη συνέχεια θα βιδώνουν σε εμφυτευμένες στην επιφάνεια  μεταλλικές φωλιές &amp; όχι με ξυλόβιδες.</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1.6</w:t>
            </w:r>
            <w:r>
              <w:rPr>
                <w:rFonts w:ascii="Times New Roman" w:hAnsi="Times New Roman" w:cs="Times New Roman"/>
                <w:b/>
                <w:lang w:val="en-US"/>
              </w:rPr>
              <w:t>7</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ΠΛΕΞΟΥΔΑ ΚΑΘΕΤΗΣ ΟΔΕΥΣΗΣ ΚΑΛΩΔΙΩΝ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Ύψος 827mm</w:t>
            </w:r>
          </w:p>
          <w:p w:rsidR="00FA6357" w:rsidRDefault="00FA6357" w:rsidP="00CD4F22">
            <w:pPr>
              <w:pStyle w:val="normalwithoutspacing"/>
              <w:spacing w:before="57" w:after="57"/>
              <w:rPr>
                <w:rFonts w:eastAsia="SimSun"/>
                <w:szCs w:val="22"/>
              </w:rPr>
            </w:pP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Απαρτίζεται από συντιθέμενα στοιχεία πολυστερίνης τα οποία παρέχουν τη δυνατότητα διπλής διόδου καλωδίων. Έχουν ανά διαστήματα μαγνήτες, προκειμένου να προσαρμόζονται στα μεταλλικά πόδια των γραφείων, υποβοηθώντας την κάθετη όδευση των καλωδίων.</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1.6</w:t>
            </w:r>
            <w:r>
              <w:rPr>
                <w:rFonts w:ascii="Times New Roman" w:hAnsi="Times New Roman" w:cs="Times New Roman"/>
                <w:b/>
                <w:lang w:val="en-US"/>
              </w:rPr>
              <w:t>8</w:t>
            </w:r>
          </w:p>
        </w:tc>
        <w:tc>
          <w:tcPr>
            <w:tcW w:w="2172"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ΠΟΛΥΠΡΙΖΟ</w:t>
            </w:r>
          </w:p>
        </w:tc>
        <w:tc>
          <w:tcPr>
            <w:tcW w:w="3261"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Να είναι 3ων θέσεων με παροχή 1xSCHUKO, 2xUSB, 1xHDMI, 1xRJ45 &amp; 3 μέτρα καλώδιο. Τοποθετείται σε κατάλληλη οπή που θα έχει ανοιχθεί στην επιφάνεια εργασίας των γραφείων.</w:t>
            </w:r>
          </w:p>
        </w:tc>
        <w:tc>
          <w:tcPr>
            <w:tcW w:w="708"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993" w:type="dxa"/>
          </w:tcPr>
          <w:p w:rsidR="00FA6357" w:rsidRPr="00EF6635" w:rsidRDefault="00FA6357" w:rsidP="00CD4F22">
            <w:pPr>
              <w:pStyle w:val="normalwithoutspacing"/>
              <w:spacing w:before="57" w:after="57"/>
              <w:rPr>
                <w:rFonts w:ascii="Times New Roman" w:hAnsi="Times New Roman" w:cs="Times New Roman"/>
                <w:sz w:val="20"/>
                <w:szCs w:val="20"/>
              </w:rPr>
            </w:pPr>
          </w:p>
        </w:tc>
        <w:tc>
          <w:tcPr>
            <w:tcW w:w="1842" w:type="dxa"/>
          </w:tcPr>
          <w:p w:rsidR="00FA6357" w:rsidRPr="00EF6635" w:rsidRDefault="00FA6357" w:rsidP="00CD4F22">
            <w:pPr>
              <w:pStyle w:val="normalwithoutspacing"/>
              <w:spacing w:before="57" w:after="57"/>
              <w:rPr>
                <w:rFonts w:ascii="Times New Roman" w:hAnsi="Times New Roman" w:cs="Times New Roman"/>
                <w:sz w:val="20"/>
                <w:szCs w:val="20"/>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t>1.7</w:t>
            </w:r>
            <w:r>
              <w:rPr>
                <w:rFonts w:ascii="Times New Roman" w:hAnsi="Times New Roman" w:cs="Times New Roman"/>
                <w:b/>
                <w:lang w:val="en-US"/>
              </w:rPr>
              <w:t>0</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ΡΟΤΟΝΤΑ ΚΥΛΙΚΕΙΟΥ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Φ1200Χ730Ηmm</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Απαρτίζεται από: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 Επιφάνεια εργασίας, η  οποία να είναι από γυαλί πάχους 10mm, </w:t>
            </w:r>
            <w:proofErr w:type="spellStart"/>
            <w:r w:rsidRPr="00EF6635">
              <w:rPr>
                <w:rFonts w:ascii="Times New Roman" w:hAnsi="Times New Roman" w:cs="Times New Roman"/>
                <w:sz w:val="20"/>
                <w:szCs w:val="20"/>
                <w:lang w:val="el-GR"/>
              </w:rPr>
              <w:t>extra</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clear</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securite</w:t>
            </w:r>
            <w:proofErr w:type="spellEnd"/>
            <w:r w:rsidRPr="00EF6635">
              <w:rPr>
                <w:rFonts w:ascii="Times New Roman" w:hAnsi="Times New Roman" w:cs="Times New Roman"/>
                <w:sz w:val="20"/>
                <w:szCs w:val="20"/>
                <w:lang w:val="el-GR"/>
              </w:rPr>
              <w:t xml:space="preserve">, βαμμένο από την κάτω πλευρά του με λάκα σε λευκό χρώμα.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2. Μεταλλική βάση κεντρικής στήριξης από σωλήνα ΙΝΟΧ, η οποία να εδράζεται σε μεταλλική βάση επιχρωμιωμένη Φ800mm.</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Pr="00EF6635" w:rsidRDefault="00FA6357" w:rsidP="00CD4F22">
            <w:pPr>
              <w:rPr>
                <w:rFonts w:ascii="Times New Roman" w:hAnsi="Times New Roman" w:cs="Times New Roman"/>
                <w:b/>
                <w:lang w:val="el-GR"/>
              </w:rPr>
            </w:pPr>
            <w:r w:rsidRPr="00EF6635">
              <w:rPr>
                <w:rFonts w:ascii="Times New Roman" w:hAnsi="Times New Roman" w:cs="Times New Roman"/>
                <w:b/>
                <w:lang w:val="el-GR"/>
              </w:rPr>
              <w:t>1.7</w:t>
            </w:r>
            <w:r>
              <w:rPr>
                <w:rFonts w:ascii="Times New Roman" w:hAnsi="Times New Roman" w:cs="Times New Roman"/>
                <w:b/>
                <w:lang w:val="en-US"/>
              </w:rPr>
              <w:t>1</w:t>
            </w:r>
            <w:r w:rsidRPr="00EF6635">
              <w:rPr>
                <w:rFonts w:ascii="Times New Roman" w:hAnsi="Times New Roman" w:cs="Times New Roman"/>
                <w:b/>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1.7</w:t>
            </w:r>
            <w:r>
              <w:rPr>
                <w:rFonts w:ascii="Times New Roman" w:hAnsi="Times New Roman" w:cs="Times New Roman"/>
                <w:b/>
                <w:lang w:val="en-US"/>
              </w:rPr>
              <w:t>2</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lastRenderedPageBreak/>
              <w:t xml:space="preserve">ΣΥΡΤΑΡΙΕΡΕΣ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433Χ589Χ545Ηmm (1/2/3/3) με μολυβοθήκη, 1 μικρό &amp; 2 όμοιου ύψους συρτάρια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433Χ589Χ545Ηmm (1/2/6) με μολυβοθήκη,1 συρτάρι &amp; 1 για τοποθέτηση καρτελών Α4.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Οι </w:t>
            </w:r>
            <w:proofErr w:type="spellStart"/>
            <w:r w:rsidRPr="00EF6635">
              <w:rPr>
                <w:rFonts w:ascii="Times New Roman" w:hAnsi="Times New Roman" w:cs="Times New Roman"/>
                <w:sz w:val="20"/>
                <w:szCs w:val="20"/>
                <w:lang w:val="el-GR"/>
              </w:rPr>
              <w:t>συρταριέρες</w:t>
            </w:r>
            <w:proofErr w:type="spellEnd"/>
            <w:r w:rsidRPr="00EF6635">
              <w:rPr>
                <w:rFonts w:ascii="Times New Roman" w:hAnsi="Times New Roman" w:cs="Times New Roman"/>
                <w:sz w:val="20"/>
                <w:szCs w:val="20"/>
                <w:lang w:val="el-GR"/>
              </w:rPr>
              <w:t xml:space="preserve"> να απαρτίζονται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1. </w:t>
            </w:r>
            <w:proofErr w:type="spellStart"/>
            <w:r w:rsidRPr="00EF6635">
              <w:rPr>
                <w:rFonts w:ascii="Times New Roman" w:hAnsi="Times New Roman" w:cs="Times New Roman"/>
                <w:sz w:val="20"/>
                <w:szCs w:val="20"/>
                <w:lang w:val="el-GR"/>
              </w:rPr>
              <w:t>Κάσωμα</w:t>
            </w:r>
            <w:proofErr w:type="spellEnd"/>
            <w:r w:rsidRPr="00EF6635">
              <w:rPr>
                <w:rFonts w:ascii="Times New Roman" w:hAnsi="Times New Roman" w:cs="Times New Roman"/>
                <w:sz w:val="20"/>
                <w:szCs w:val="20"/>
                <w:lang w:val="el-GR"/>
              </w:rPr>
              <w:t xml:space="preserve"> (πάτος, πλαϊνά, πλάτη, καπάκι).</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w:t>
            </w:r>
            <w:proofErr w:type="spellStart"/>
            <w:r w:rsidRPr="00EF6635">
              <w:rPr>
                <w:rFonts w:ascii="Times New Roman" w:hAnsi="Times New Roman" w:cs="Times New Roman"/>
                <w:sz w:val="20"/>
                <w:szCs w:val="20"/>
                <w:lang w:val="el-GR"/>
              </w:rPr>
              <w:t>κάσωμα</w:t>
            </w:r>
            <w:proofErr w:type="spellEnd"/>
            <w:r w:rsidRPr="00EF6635">
              <w:rPr>
                <w:rFonts w:ascii="Times New Roman" w:hAnsi="Times New Roman" w:cs="Times New Roman"/>
                <w:sz w:val="20"/>
                <w:szCs w:val="20"/>
                <w:lang w:val="el-GR"/>
              </w:rPr>
              <w:t xml:space="preserve"> της </w:t>
            </w:r>
            <w:proofErr w:type="spellStart"/>
            <w:r w:rsidRPr="00EF6635">
              <w:rPr>
                <w:rFonts w:ascii="Times New Roman" w:hAnsi="Times New Roman" w:cs="Times New Roman"/>
                <w:sz w:val="20"/>
                <w:szCs w:val="20"/>
                <w:lang w:val="el-GR"/>
              </w:rPr>
              <w:t>συρταριέρας</w:t>
            </w:r>
            <w:proofErr w:type="spellEnd"/>
            <w:r w:rsidRPr="00EF6635">
              <w:rPr>
                <w:rFonts w:ascii="Times New Roman" w:hAnsi="Times New Roman" w:cs="Times New Roman"/>
                <w:sz w:val="20"/>
                <w:szCs w:val="20"/>
                <w:lang w:val="el-GR"/>
              </w:rPr>
              <w:t xml:space="preserve"> να είναι από μελαμίνη E1 σε υπόλευκο χρώμα, πάχους 18mm,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περιμετρικά πάχους 2mm σε όλα, εκτός του πάτου που θα έχει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περιμετρικά πάχους 1mm. Το καπάκι της από μελαμίνη E1 σε χρώμα φυσικής δρυός, πάχους 18mm,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περιμετρικά πάχους 2mm.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2. Συρτάρια μεταλλικά από </w:t>
            </w:r>
            <w:proofErr w:type="spellStart"/>
            <w:r w:rsidRPr="00EF6635">
              <w:rPr>
                <w:rFonts w:ascii="Times New Roman" w:hAnsi="Times New Roman" w:cs="Times New Roman"/>
                <w:sz w:val="20"/>
                <w:szCs w:val="20"/>
                <w:lang w:val="el-GR"/>
              </w:rPr>
              <w:t>χαλυβδοέλασμα</w:t>
            </w:r>
            <w:proofErr w:type="spellEnd"/>
            <w:r w:rsidRPr="00EF6635">
              <w:rPr>
                <w:rFonts w:ascii="Times New Roman" w:hAnsi="Times New Roman" w:cs="Times New Roman"/>
                <w:sz w:val="20"/>
                <w:szCs w:val="20"/>
                <w:lang w:val="el-GR"/>
              </w:rPr>
              <w:t xml:space="preserve">, τα οποία να κινούνται με μεταλλικούς οδηγούς οι οποίοι ολισθαίνουν με ένσφαιρους τριβείς (όχι ροδάκια) &amp; στις 2 επιμήκεις πλευρές να φέρουν διατρήσεις για να δέχονται μεταλλικά χωρίσματα (προαιρετικό αξεσουάρ) , όταν ο χρήστης επιθυμεί να </w:t>
            </w:r>
            <w:proofErr w:type="spellStart"/>
            <w:r w:rsidRPr="00EF6635">
              <w:rPr>
                <w:rFonts w:ascii="Times New Roman" w:hAnsi="Times New Roman" w:cs="Times New Roman"/>
                <w:sz w:val="20"/>
                <w:szCs w:val="20"/>
                <w:lang w:val="el-GR"/>
              </w:rPr>
              <w:t>διαμερισματοποιήσει</w:t>
            </w:r>
            <w:proofErr w:type="spellEnd"/>
            <w:r w:rsidRPr="00EF6635">
              <w:rPr>
                <w:rFonts w:ascii="Times New Roman" w:hAnsi="Times New Roman" w:cs="Times New Roman"/>
                <w:sz w:val="20"/>
                <w:szCs w:val="20"/>
                <w:lang w:val="el-GR"/>
              </w:rPr>
              <w:t xml:space="preserve"> το κάθε συρτάρι. Οι μηχανισμοί να είναι τηλεσκοπικοί, επιτρέποντας άνοιγμα συρταριού κατά 100%, να έχουν σύστημα μη ανατροπής </w:t>
            </w:r>
            <w:proofErr w:type="spellStart"/>
            <w:r w:rsidRPr="00EF6635">
              <w:rPr>
                <w:rFonts w:ascii="Times New Roman" w:hAnsi="Times New Roman" w:cs="Times New Roman"/>
                <w:sz w:val="20"/>
                <w:szCs w:val="20"/>
                <w:lang w:val="el-GR"/>
              </w:rPr>
              <w:t>anti</w:t>
            </w:r>
            <w:proofErr w:type="spellEnd"/>
            <w:r w:rsidRPr="00EF6635">
              <w:rPr>
                <w:rFonts w:ascii="Times New Roman" w:hAnsi="Times New Roman" w:cs="Times New Roman"/>
                <w:sz w:val="20"/>
                <w:szCs w:val="20"/>
                <w:lang w:val="el-GR"/>
              </w:rPr>
              <w:t xml:space="preserve"> – </w:t>
            </w:r>
            <w:proofErr w:type="spellStart"/>
            <w:r w:rsidRPr="00EF6635">
              <w:rPr>
                <w:rFonts w:ascii="Times New Roman" w:hAnsi="Times New Roman" w:cs="Times New Roman"/>
                <w:sz w:val="20"/>
                <w:szCs w:val="20"/>
                <w:lang w:val="el-GR"/>
              </w:rPr>
              <w:t>tilt</w:t>
            </w:r>
            <w:proofErr w:type="spellEnd"/>
            <w:r w:rsidRPr="00EF6635">
              <w:rPr>
                <w:rFonts w:ascii="Times New Roman" w:hAnsi="Times New Roman" w:cs="Times New Roman"/>
                <w:sz w:val="20"/>
                <w:szCs w:val="20"/>
                <w:lang w:val="el-GR"/>
              </w:rPr>
              <w:t xml:space="preserve"> ( όταν είναι ανοικτό το ένα συρτάρι, δεν επιτρέπουν να ανοίξει κανένα από τα άλλα ), σύστημα </w:t>
            </w:r>
            <w:proofErr w:type="spellStart"/>
            <w:r w:rsidRPr="00EF6635">
              <w:rPr>
                <w:rFonts w:ascii="Times New Roman" w:hAnsi="Times New Roman" w:cs="Times New Roman"/>
                <w:sz w:val="20"/>
                <w:szCs w:val="20"/>
                <w:lang w:val="el-GR"/>
              </w:rPr>
              <w:t>soft</w:t>
            </w:r>
            <w:proofErr w:type="spellEnd"/>
            <w:r w:rsidRPr="00EF6635">
              <w:rPr>
                <w:rFonts w:ascii="Times New Roman" w:hAnsi="Times New Roman" w:cs="Times New Roman"/>
                <w:sz w:val="20"/>
                <w:szCs w:val="20"/>
                <w:lang w:val="el-GR"/>
              </w:rPr>
              <w:t xml:space="preserve"> – </w:t>
            </w:r>
            <w:proofErr w:type="spellStart"/>
            <w:r w:rsidRPr="00EF6635">
              <w:rPr>
                <w:rFonts w:ascii="Times New Roman" w:hAnsi="Times New Roman" w:cs="Times New Roman"/>
                <w:sz w:val="20"/>
                <w:szCs w:val="20"/>
                <w:lang w:val="el-GR"/>
              </w:rPr>
              <w:t>close</w:t>
            </w:r>
            <w:proofErr w:type="spellEnd"/>
            <w:r w:rsidRPr="00EF6635">
              <w:rPr>
                <w:rFonts w:ascii="Times New Roman" w:hAnsi="Times New Roman" w:cs="Times New Roman"/>
                <w:sz w:val="20"/>
                <w:szCs w:val="20"/>
                <w:lang w:val="el-GR"/>
              </w:rPr>
              <w:t xml:space="preserve"> ( κλείσιμο συρταριού χωρίς κραδασμούς ). Τα συρτάρια να φέρουν μετόπες από μελαμίνη E1 σε χρώμα φυσικής δρυός, πάχους 18mm, με </w:t>
            </w:r>
            <w:proofErr w:type="spellStart"/>
            <w:r w:rsidRPr="00EF6635">
              <w:rPr>
                <w:rFonts w:ascii="Times New Roman" w:hAnsi="Times New Roman" w:cs="Times New Roman"/>
                <w:sz w:val="20"/>
                <w:szCs w:val="20"/>
                <w:lang w:val="el-GR"/>
              </w:rPr>
              <w:t>σόκορα</w:t>
            </w:r>
            <w:proofErr w:type="spellEnd"/>
            <w:r w:rsidRPr="00EF6635">
              <w:rPr>
                <w:rFonts w:ascii="Times New Roman" w:hAnsi="Times New Roman" w:cs="Times New Roman"/>
                <w:sz w:val="20"/>
                <w:szCs w:val="20"/>
                <w:lang w:val="el-GR"/>
              </w:rPr>
              <w:t xml:space="preserve"> περιμετρικά πάχους 2mm.</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Όλα τα συρτάρια θα πρέπει να ασφαλίζουν με κλειδαριά </w:t>
            </w:r>
            <w:proofErr w:type="spellStart"/>
            <w:r w:rsidRPr="00EF6635">
              <w:rPr>
                <w:rFonts w:ascii="Times New Roman" w:hAnsi="Times New Roman" w:cs="Times New Roman"/>
                <w:sz w:val="20"/>
                <w:szCs w:val="20"/>
                <w:lang w:val="el-GR"/>
              </w:rPr>
              <w:t>ντίζας</w:t>
            </w:r>
            <w:proofErr w:type="spellEnd"/>
            <w:r w:rsidRPr="00EF6635">
              <w:rPr>
                <w:rFonts w:ascii="Times New Roman" w:hAnsi="Times New Roman" w:cs="Times New Roman"/>
                <w:sz w:val="20"/>
                <w:szCs w:val="20"/>
                <w:lang w:val="el-GR"/>
              </w:rPr>
              <w:t>, η οποία να έχει 2 κλειδιά με σπαστή λαβή.</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μολυβοθήκη να είναι από πολυστερίνη με </w:t>
            </w:r>
            <w:proofErr w:type="spellStart"/>
            <w:r w:rsidRPr="00EF6635">
              <w:rPr>
                <w:rFonts w:ascii="Times New Roman" w:hAnsi="Times New Roman" w:cs="Times New Roman"/>
                <w:sz w:val="20"/>
                <w:szCs w:val="20"/>
                <w:lang w:val="el-GR"/>
              </w:rPr>
              <w:t>διαμερισματοποίηση</w:t>
            </w:r>
            <w:proofErr w:type="spellEnd"/>
            <w:r w:rsidRPr="00EF6635">
              <w:rPr>
                <w:rFonts w:ascii="Times New Roman" w:hAnsi="Times New Roman" w:cs="Times New Roman"/>
                <w:sz w:val="20"/>
                <w:szCs w:val="20"/>
                <w:lang w:val="el-GR"/>
              </w:rPr>
              <w:t>.</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Στις περιπτώσεις που η </w:t>
            </w:r>
            <w:proofErr w:type="spellStart"/>
            <w:r w:rsidRPr="00EF6635">
              <w:rPr>
                <w:rFonts w:ascii="Times New Roman" w:hAnsi="Times New Roman" w:cs="Times New Roman"/>
                <w:sz w:val="20"/>
                <w:szCs w:val="20"/>
                <w:lang w:val="el-GR"/>
              </w:rPr>
              <w:t>συρταριέρα</w:t>
            </w:r>
            <w:proofErr w:type="spellEnd"/>
            <w:r w:rsidRPr="00EF6635">
              <w:rPr>
                <w:rFonts w:ascii="Times New Roman" w:hAnsi="Times New Roman" w:cs="Times New Roman"/>
                <w:sz w:val="20"/>
                <w:szCs w:val="20"/>
                <w:lang w:val="el-GR"/>
              </w:rPr>
              <w:t xml:space="preserve"> έχει εκτός των άλλων συρταριών &amp; συρτάρι για τοποθέτηση καρτελών Α4, να περιλαμβάνεται εντός αυτού, το ανάλογο αξεσουάρ «καλάθι» </w:t>
            </w:r>
            <w:proofErr w:type="spellStart"/>
            <w:r w:rsidRPr="00EF6635">
              <w:rPr>
                <w:rFonts w:ascii="Times New Roman" w:hAnsi="Times New Roman" w:cs="Times New Roman"/>
                <w:sz w:val="20"/>
                <w:szCs w:val="20"/>
                <w:lang w:val="el-GR"/>
              </w:rPr>
              <w:t>πολυαμιδίου</w:t>
            </w:r>
            <w:proofErr w:type="spellEnd"/>
            <w:r w:rsidRPr="00EF6635">
              <w:rPr>
                <w:rFonts w:ascii="Times New Roman" w:hAnsi="Times New Roman" w:cs="Times New Roman"/>
                <w:sz w:val="20"/>
                <w:szCs w:val="20"/>
                <w:lang w:val="el-GR"/>
              </w:rPr>
              <w:t xml:space="preserve"> για την ανάρτηση τους.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3. Ρόδες</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Οι 4 ρόδες να είναι θερμοπλαστικού </w:t>
            </w:r>
            <w:proofErr w:type="spellStart"/>
            <w:r w:rsidRPr="00EF6635">
              <w:rPr>
                <w:rFonts w:ascii="Times New Roman" w:hAnsi="Times New Roman" w:cs="Times New Roman"/>
                <w:sz w:val="20"/>
                <w:szCs w:val="20"/>
              </w:rPr>
              <w:t>πολυαμιδίου</w:t>
            </w:r>
            <w:proofErr w:type="spellEnd"/>
            <w:r w:rsidRPr="00EF6635">
              <w:rPr>
                <w:rFonts w:ascii="Times New Roman" w:hAnsi="Times New Roman" w:cs="Times New Roman"/>
                <w:sz w:val="20"/>
                <w:szCs w:val="20"/>
              </w:rPr>
              <w:t>, διπλές &amp; οι 2 εξ αυτών να είναι εφοδιασμένες με φρένο.</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1.7</w:t>
            </w:r>
            <w:r>
              <w:rPr>
                <w:rFonts w:ascii="Times New Roman" w:hAnsi="Times New Roman" w:cs="Times New Roman"/>
                <w:b/>
                <w:lang w:val="en-US"/>
              </w:rPr>
              <w:t>3</w:t>
            </w:r>
          </w:p>
        </w:tc>
        <w:tc>
          <w:tcPr>
            <w:tcW w:w="2172"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b/>
                <w:sz w:val="20"/>
                <w:szCs w:val="20"/>
                <w:lang w:val="el-GR"/>
              </w:rPr>
              <w:t xml:space="preserve">ΤΡΑΠΕΖΕΣ ΕΣΤΙΑΣΗΣ </w:t>
            </w:r>
            <w:r w:rsidRPr="00EF6635">
              <w:rPr>
                <w:rFonts w:ascii="Times New Roman" w:hAnsi="Times New Roman" w:cs="Times New Roman"/>
                <w:b/>
                <w:sz w:val="20"/>
                <w:szCs w:val="20"/>
                <w:lang w:val="el-GR"/>
              </w:rPr>
              <w:lastRenderedPageBreak/>
              <w:t>ΚΥΛΙΚΕΙΟΥ</w:t>
            </w:r>
            <w:r w:rsidRPr="00EF6635">
              <w:rPr>
                <w:rFonts w:ascii="Times New Roman" w:hAnsi="Times New Roman" w:cs="Times New Roman"/>
                <w:sz w:val="20"/>
                <w:szCs w:val="20"/>
                <w:lang w:val="el-GR"/>
              </w:rPr>
              <w:t xml:space="preserve"> 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1800Χ900Χ730Ηmm</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Απαρτίζεται από: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1. Επιφάνεια εργασίας, η  οποία να είναι από γυαλί πάχους 10mm, </w:t>
            </w:r>
            <w:proofErr w:type="spellStart"/>
            <w:r w:rsidRPr="00EF6635">
              <w:rPr>
                <w:rFonts w:ascii="Times New Roman" w:hAnsi="Times New Roman" w:cs="Times New Roman"/>
                <w:sz w:val="20"/>
                <w:szCs w:val="20"/>
                <w:lang w:val="el-GR"/>
              </w:rPr>
              <w:t>extra</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clear</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securite</w:t>
            </w:r>
            <w:proofErr w:type="spellEnd"/>
            <w:r w:rsidRPr="00EF6635">
              <w:rPr>
                <w:rFonts w:ascii="Times New Roman" w:hAnsi="Times New Roman" w:cs="Times New Roman"/>
                <w:sz w:val="20"/>
                <w:szCs w:val="20"/>
                <w:lang w:val="el-GR"/>
              </w:rPr>
              <w:t xml:space="preserve">, βαμμένο από την κάτω πλευρά του με λάκα σε λευκό χρώμα.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2. Μεταλλικό σκελετό κατασκευασμένο από οριζόντιους &amp; εγκάρσιους </w:t>
            </w:r>
            <w:proofErr w:type="spellStart"/>
            <w:r w:rsidRPr="00EF6635">
              <w:rPr>
                <w:rFonts w:ascii="Times New Roman" w:hAnsi="Times New Roman" w:cs="Times New Roman"/>
                <w:sz w:val="20"/>
                <w:szCs w:val="20"/>
              </w:rPr>
              <w:t>χαλυβδοσωλήνες</w:t>
            </w:r>
            <w:proofErr w:type="spellEnd"/>
            <w:r w:rsidRPr="00EF6635">
              <w:rPr>
                <w:rFonts w:ascii="Times New Roman" w:hAnsi="Times New Roman" w:cs="Times New Roman"/>
                <w:sz w:val="20"/>
                <w:szCs w:val="20"/>
              </w:rPr>
              <w:t xml:space="preserve">, οι οποίοι θα ενώνονται με τα 4 πόδια στήριξης ΙΝΟΧ, τα οποία να φέρουν </w:t>
            </w:r>
            <w:proofErr w:type="spellStart"/>
            <w:r w:rsidRPr="00EF6635">
              <w:rPr>
                <w:rFonts w:ascii="Times New Roman" w:hAnsi="Times New Roman" w:cs="Times New Roman"/>
                <w:sz w:val="20"/>
                <w:szCs w:val="20"/>
              </w:rPr>
              <w:t>ρεγουλατόρους</w:t>
            </w:r>
            <w:proofErr w:type="spellEnd"/>
            <w:r w:rsidRPr="00EF6635">
              <w:rPr>
                <w:rFonts w:ascii="Times New Roman" w:hAnsi="Times New Roman" w:cs="Times New Roman"/>
                <w:sz w:val="20"/>
                <w:szCs w:val="20"/>
              </w:rPr>
              <w:t xml:space="preserve"> ρύθμισης ύψους. Τα πόδια με το πλαίσιο να ενώνονται με ειδικούς κόμβους αλουμινίου ( όχι με συγκόλληση ).</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Tr="00CD4F22">
        <w:tc>
          <w:tcPr>
            <w:tcW w:w="658"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rPr>
              <w:lastRenderedPageBreak/>
              <w:t>1.7</w:t>
            </w:r>
            <w:r>
              <w:rPr>
                <w:rFonts w:ascii="Times New Roman" w:hAnsi="Times New Roman" w:cs="Times New Roman"/>
                <w:b/>
                <w:lang w:val="en-US"/>
              </w:rPr>
              <w:t>4</w:t>
            </w:r>
          </w:p>
        </w:tc>
        <w:tc>
          <w:tcPr>
            <w:tcW w:w="2172"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ΤΡΑΠΕΖΑ ΣΥΣΚΕΨΕΩΝ ΗΜΙΟΒΑΛ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4800Χ1200Χ730Ηmm</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Απαρτίζεται από: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1. Επιφάνεια εργασίας, η  οποία να είναι από γυαλί </w:t>
            </w:r>
            <w:proofErr w:type="spellStart"/>
            <w:r w:rsidRPr="00EF6635">
              <w:rPr>
                <w:rFonts w:ascii="Times New Roman" w:hAnsi="Times New Roman" w:cs="Times New Roman"/>
                <w:sz w:val="20"/>
                <w:szCs w:val="20"/>
                <w:lang w:val="el-GR"/>
              </w:rPr>
              <w:t>extra</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clear</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securite</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αμμοβολισμένο</w:t>
            </w:r>
            <w:proofErr w:type="spellEnd"/>
            <w:r w:rsidRPr="00EF6635">
              <w:rPr>
                <w:rFonts w:ascii="Times New Roman" w:hAnsi="Times New Roman" w:cs="Times New Roman"/>
                <w:sz w:val="20"/>
                <w:szCs w:val="20"/>
                <w:lang w:val="el-GR"/>
              </w:rPr>
              <w:t xml:space="preserve">. πάχους 10mm.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2. Μεταλλικό σκελετό κατασκευασμένο από οριζόντιους &amp; εγκάρσιους </w:t>
            </w:r>
            <w:proofErr w:type="spellStart"/>
            <w:r w:rsidRPr="00EF6635">
              <w:rPr>
                <w:rFonts w:ascii="Times New Roman" w:hAnsi="Times New Roman" w:cs="Times New Roman"/>
                <w:sz w:val="20"/>
                <w:szCs w:val="20"/>
              </w:rPr>
              <w:t>χαλυβδοσωλήνες</w:t>
            </w:r>
            <w:proofErr w:type="spellEnd"/>
            <w:r w:rsidRPr="00EF6635">
              <w:rPr>
                <w:rFonts w:ascii="Times New Roman" w:hAnsi="Times New Roman" w:cs="Times New Roman"/>
                <w:sz w:val="20"/>
                <w:szCs w:val="20"/>
              </w:rPr>
              <w:t xml:space="preserve">, οι οποίοι θα ενώνονται με τα 8 πόδια στήριξης ΙΝΟΧ με ειδικούς κόμβους αλουμινίου (όχι με συγκόλληση). Τα πόδια να φέρουν </w:t>
            </w:r>
            <w:proofErr w:type="spellStart"/>
            <w:r w:rsidRPr="00EF6635">
              <w:rPr>
                <w:rFonts w:ascii="Times New Roman" w:hAnsi="Times New Roman" w:cs="Times New Roman"/>
                <w:sz w:val="20"/>
                <w:szCs w:val="20"/>
              </w:rPr>
              <w:t>ρεγουλατόρους</w:t>
            </w:r>
            <w:proofErr w:type="spellEnd"/>
            <w:r w:rsidRPr="00EF6635">
              <w:rPr>
                <w:rFonts w:ascii="Times New Roman" w:hAnsi="Times New Roman" w:cs="Times New Roman"/>
                <w:sz w:val="20"/>
                <w:szCs w:val="20"/>
              </w:rPr>
              <w:t xml:space="preserve"> ρύθμισης ύψους.</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bl>
    <w:p w:rsidR="00FA6357" w:rsidRDefault="00FA6357"/>
    <w:p w:rsidR="00FA6357" w:rsidRDefault="00FA6357"/>
    <w:p w:rsidR="00FA6357" w:rsidRDefault="00FA6357"/>
    <w:tbl>
      <w:tblPr>
        <w:tblStyle w:val="TableGrid"/>
        <w:tblW w:w="9634" w:type="dxa"/>
        <w:tblLayout w:type="fixed"/>
        <w:tblLook w:val="04A0" w:firstRow="1" w:lastRow="0" w:firstColumn="1" w:lastColumn="0" w:noHBand="0" w:noVBand="1"/>
      </w:tblPr>
      <w:tblGrid>
        <w:gridCol w:w="633"/>
        <w:gridCol w:w="2197"/>
        <w:gridCol w:w="3261"/>
        <w:gridCol w:w="708"/>
        <w:gridCol w:w="993"/>
        <w:gridCol w:w="1842"/>
      </w:tblGrid>
      <w:tr w:rsidR="00FA6357" w:rsidRPr="00E0360D" w:rsidTr="00CD4F22">
        <w:tc>
          <w:tcPr>
            <w:tcW w:w="6091" w:type="dxa"/>
            <w:gridSpan w:val="3"/>
          </w:tcPr>
          <w:p w:rsidR="00FA6357" w:rsidRPr="00E0360D" w:rsidRDefault="00FA6357" w:rsidP="00CD4F22">
            <w:pPr>
              <w:pStyle w:val="normalwithoutspacing"/>
              <w:spacing w:before="57" w:after="57"/>
              <w:jc w:val="center"/>
              <w:rPr>
                <w:rFonts w:eastAsia="SimSun"/>
                <w:b/>
                <w:szCs w:val="22"/>
              </w:rPr>
            </w:pPr>
            <w:r w:rsidRPr="00E0360D">
              <w:rPr>
                <w:rFonts w:eastAsia="SimSun"/>
                <w:b/>
                <w:szCs w:val="22"/>
              </w:rPr>
              <w:t>ΤΜΗΜΑ 2 - ΚΑΘΙΣΜΑΤΑ / ΚΑΡΕΚΛΕΣ / ΚΑΘΙΣΤΙΚΑ</w:t>
            </w:r>
          </w:p>
        </w:tc>
        <w:tc>
          <w:tcPr>
            <w:tcW w:w="708" w:type="dxa"/>
          </w:tcPr>
          <w:p w:rsidR="00FA6357" w:rsidRPr="00E0360D" w:rsidRDefault="00FA6357" w:rsidP="00CD4F22">
            <w:pPr>
              <w:pStyle w:val="normalwithoutspacing"/>
              <w:spacing w:before="57" w:after="57"/>
              <w:jc w:val="center"/>
              <w:rPr>
                <w:rFonts w:eastAsia="SimSun"/>
                <w:b/>
                <w:szCs w:val="22"/>
              </w:rPr>
            </w:pPr>
            <w:r>
              <w:rPr>
                <w:rFonts w:eastAsia="SimSun"/>
                <w:b/>
                <w:szCs w:val="22"/>
              </w:rPr>
              <w:t>ΝΑΙ</w:t>
            </w:r>
          </w:p>
        </w:tc>
        <w:tc>
          <w:tcPr>
            <w:tcW w:w="993" w:type="dxa"/>
          </w:tcPr>
          <w:p w:rsidR="00FA6357" w:rsidRPr="00E0360D" w:rsidRDefault="00FA6357" w:rsidP="00CD4F22">
            <w:pPr>
              <w:pStyle w:val="normalwithoutspacing"/>
              <w:spacing w:before="57" w:after="57"/>
              <w:jc w:val="center"/>
              <w:rPr>
                <w:rFonts w:eastAsia="SimSun"/>
                <w:b/>
                <w:szCs w:val="22"/>
              </w:rPr>
            </w:pPr>
            <w:r>
              <w:rPr>
                <w:rFonts w:eastAsia="SimSun"/>
                <w:b/>
                <w:szCs w:val="22"/>
              </w:rPr>
              <w:t>ΟΧΙ</w:t>
            </w:r>
          </w:p>
        </w:tc>
        <w:tc>
          <w:tcPr>
            <w:tcW w:w="1842" w:type="dxa"/>
          </w:tcPr>
          <w:p w:rsidR="00FA6357" w:rsidRPr="00E0360D" w:rsidRDefault="00FA6357" w:rsidP="00CD4F22">
            <w:pPr>
              <w:pStyle w:val="normalwithoutspacing"/>
              <w:spacing w:before="57" w:after="57"/>
              <w:jc w:val="center"/>
              <w:rPr>
                <w:rFonts w:eastAsia="SimSun"/>
                <w:b/>
                <w:szCs w:val="22"/>
              </w:rPr>
            </w:pPr>
            <w:r>
              <w:rPr>
                <w:rFonts w:eastAsia="SimSun"/>
                <w:b/>
                <w:szCs w:val="22"/>
              </w:rPr>
              <w:t>ΠΑΡΑΠΟΜΠΗ</w:t>
            </w:r>
          </w:p>
        </w:tc>
      </w:tr>
      <w:tr w:rsidR="00FA6357" w:rsidRPr="001A3375" w:rsidTr="00CD4F22">
        <w:tc>
          <w:tcPr>
            <w:tcW w:w="633" w:type="dxa"/>
          </w:tcPr>
          <w:p w:rsidR="00FA6357" w:rsidRPr="000B23E2" w:rsidRDefault="00FA6357" w:rsidP="00CD4F22">
            <w:pPr>
              <w:rPr>
                <w:rFonts w:ascii="Times New Roman" w:hAnsi="Times New Roman" w:cs="Times New Roman"/>
                <w:b/>
                <w:sz w:val="20"/>
                <w:szCs w:val="20"/>
                <w:lang w:val="el-GR"/>
              </w:rPr>
            </w:pPr>
            <w:r w:rsidRPr="000B23E2">
              <w:rPr>
                <w:rFonts w:ascii="Times New Roman" w:hAnsi="Times New Roman" w:cs="Times New Roman"/>
                <w:b/>
                <w:sz w:val="20"/>
                <w:szCs w:val="20"/>
                <w:lang w:val="el-GR"/>
              </w:rPr>
              <w:t>2.1,</w:t>
            </w:r>
          </w:p>
          <w:p w:rsidR="00FA6357" w:rsidRPr="000B23E2" w:rsidRDefault="00FA6357" w:rsidP="00CD4F22">
            <w:pPr>
              <w:rPr>
                <w:rFonts w:ascii="Times New Roman" w:hAnsi="Times New Roman" w:cs="Times New Roman"/>
                <w:b/>
                <w:sz w:val="20"/>
                <w:szCs w:val="20"/>
                <w:lang w:val="el-GR"/>
              </w:rPr>
            </w:pPr>
            <w:r w:rsidRPr="000B23E2">
              <w:rPr>
                <w:rFonts w:ascii="Times New Roman" w:hAnsi="Times New Roman" w:cs="Times New Roman"/>
                <w:b/>
                <w:sz w:val="20"/>
                <w:szCs w:val="20"/>
                <w:lang w:val="el-GR"/>
              </w:rPr>
              <w:t>2.2,</w:t>
            </w:r>
          </w:p>
          <w:p w:rsidR="00FA6357" w:rsidRPr="000B23E2" w:rsidRDefault="00FA6357" w:rsidP="00CD4F22">
            <w:pPr>
              <w:rPr>
                <w:rFonts w:ascii="Times New Roman" w:hAnsi="Times New Roman" w:cs="Times New Roman"/>
                <w:b/>
                <w:sz w:val="20"/>
                <w:szCs w:val="20"/>
                <w:lang w:val="el-GR"/>
              </w:rPr>
            </w:pPr>
            <w:r w:rsidRPr="000B23E2">
              <w:rPr>
                <w:rFonts w:ascii="Times New Roman" w:hAnsi="Times New Roman" w:cs="Times New Roman"/>
                <w:b/>
                <w:sz w:val="20"/>
                <w:szCs w:val="20"/>
                <w:lang w:val="el-GR"/>
              </w:rPr>
              <w:t>2.3,</w:t>
            </w:r>
          </w:p>
          <w:p w:rsidR="00FA6357" w:rsidRPr="000B23E2" w:rsidRDefault="00FA6357" w:rsidP="00CD4F22">
            <w:pPr>
              <w:rPr>
                <w:rFonts w:ascii="Times New Roman" w:hAnsi="Times New Roman" w:cs="Times New Roman"/>
                <w:b/>
                <w:sz w:val="20"/>
                <w:szCs w:val="20"/>
                <w:lang w:val="el-GR"/>
              </w:rPr>
            </w:pPr>
            <w:r w:rsidRPr="000B23E2">
              <w:rPr>
                <w:rFonts w:ascii="Times New Roman" w:hAnsi="Times New Roman" w:cs="Times New Roman"/>
                <w:b/>
                <w:sz w:val="20"/>
                <w:szCs w:val="20"/>
                <w:lang w:val="el-GR"/>
              </w:rPr>
              <w:t>2.7,</w:t>
            </w:r>
          </w:p>
          <w:p w:rsidR="00FA6357" w:rsidRPr="000B23E2" w:rsidRDefault="00FA6357" w:rsidP="00CD4F22">
            <w:pPr>
              <w:rPr>
                <w:rFonts w:ascii="Times New Roman" w:hAnsi="Times New Roman" w:cs="Times New Roman"/>
                <w:b/>
                <w:sz w:val="20"/>
                <w:szCs w:val="20"/>
                <w:lang w:val="el-GR"/>
              </w:rPr>
            </w:pPr>
            <w:r w:rsidRPr="000B23E2">
              <w:rPr>
                <w:rFonts w:ascii="Times New Roman" w:hAnsi="Times New Roman" w:cs="Times New Roman"/>
                <w:b/>
                <w:sz w:val="20"/>
                <w:szCs w:val="20"/>
                <w:lang w:val="el-GR"/>
              </w:rPr>
              <w:t>2.9,</w:t>
            </w:r>
          </w:p>
          <w:p w:rsidR="00FA6357" w:rsidRDefault="00FA6357" w:rsidP="00CD4F22">
            <w:pPr>
              <w:pStyle w:val="normalwithoutspacing"/>
              <w:spacing w:before="57" w:after="57"/>
              <w:rPr>
                <w:rFonts w:eastAsia="SimSun"/>
                <w:szCs w:val="22"/>
              </w:rPr>
            </w:pPr>
            <w:r w:rsidRPr="000B23E2">
              <w:rPr>
                <w:rFonts w:ascii="Times New Roman" w:hAnsi="Times New Roman" w:cs="Times New Roman"/>
                <w:b/>
                <w:sz w:val="20"/>
                <w:szCs w:val="20"/>
              </w:rPr>
              <w:t>2.12</w:t>
            </w:r>
          </w:p>
        </w:tc>
        <w:tc>
          <w:tcPr>
            <w:tcW w:w="2197" w:type="dxa"/>
          </w:tcPr>
          <w:p w:rsidR="00FA6357" w:rsidRPr="000B23E2" w:rsidRDefault="00FA6357" w:rsidP="00CD4F22">
            <w:pPr>
              <w:rPr>
                <w:rFonts w:ascii="Times New Roman" w:hAnsi="Times New Roman" w:cs="Times New Roman"/>
                <w:b/>
                <w:sz w:val="20"/>
                <w:szCs w:val="20"/>
                <w:lang w:val="el-GR"/>
              </w:rPr>
            </w:pPr>
            <w:r w:rsidRPr="000B23E2">
              <w:rPr>
                <w:rFonts w:ascii="Times New Roman" w:hAnsi="Times New Roman" w:cs="Times New Roman"/>
                <w:b/>
                <w:sz w:val="20"/>
                <w:szCs w:val="20"/>
                <w:lang w:val="el-GR"/>
              </w:rPr>
              <w:t>ΚΑΘΙΣΜΑ ΕΡΓΑΣΙΑΣ, ΣΥΣΚΕΨΕΩΝ.</w:t>
            </w:r>
          </w:p>
          <w:p w:rsidR="00FA6357" w:rsidRDefault="00FA6357" w:rsidP="00CD4F22">
            <w:pPr>
              <w:pStyle w:val="normalwithoutspacing"/>
              <w:spacing w:before="57" w:after="57"/>
              <w:rPr>
                <w:rFonts w:eastAsia="SimSun"/>
                <w:szCs w:val="22"/>
              </w:rPr>
            </w:pPr>
            <w:r w:rsidRPr="000B23E2">
              <w:rPr>
                <w:rFonts w:ascii="Times New Roman" w:hAnsi="Times New Roman" w:cs="Times New Roman"/>
                <w:b/>
                <w:sz w:val="20"/>
                <w:szCs w:val="20"/>
              </w:rPr>
              <w:t>ΟΜΙΛΗΤΩΝ</w:t>
            </w: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κάθισμα να απαρτίζεται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1.Βάση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βάση να είναι </w:t>
            </w:r>
            <w:proofErr w:type="spellStart"/>
            <w:r w:rsidRPr="00EF6635">
              <w:rPr>
                <w:rFonts w:ascii="Times New Roman" w:hAnsi="Times New Roman" w:cs="Times New Roman"/>
                <w:sz w:val="20"/>
                <w:szCs w:val="20"/>
                <w:lang w:val="el-GR"/>
              </w:rPr>
              <w:t>πεντακτινωτή</w:t>
            </w:r>
            <w:proofErr w:type="spellEnd"/>
            <w:r w:rsidRPr="00EF6635">
              <w:rPr>
                <w:rFonts w:ascii="Times New Roman" w:hAnsi="Times New Roman" w:cs="Times New Roman"/>
                <w:sz w:val="20"/>
                <w:szCs w:val="20"/>
                <w:lang w:val="el-GR"/>
              </w:rPr>
              <w:t xml:space="preserve">, από </w:t>
            </w:r>
            <w:proofErr w:type="spellStart"/>
            <w:r w:rsidRPr="00EF6635">
              <w:rPr>
                <w:rFonts w:ascii="Times New Roman" w:hAnsi="Times New Roman" w:cs="Times New Roman"/>
                <w:sz w:val="20"/>
                <w:szCs w:val="20"/>
                <w:lang w:val="el-GR"/>
              </w:rPr>
              <w:t>χυτοπρεσσαριστό</w:t>
            </w:r>
            <w:proofErr w:type="spellEnd"/>
            <w:r w:rsidRPr="00EF6635">
              <w:rPr>
                <w:rFonts w:ascii="Times New Roman" w:hAnsi="Times New Roman" w:cs="Times New Roman"/>
                <w:sz w:val="20"/>
                <w:szCs w:val="20"/>
                <w:lang w:val="el-GR"/>
              </w:rPr>
              <w:t xml:space="preserve"> γυαλισμένο αλουμίνιο.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2.Ρόδες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Οι ρόδες να είναι διπλές, θερμοπλαστικού </w:t>
            </w:r>
            <w:proofErr w:type="spellStart"/>
            <w:r w:rsidRPr="00EF6635">
              <w:rPr>
                <w:rFonts w:ascii="Times New Roman" w:hAnsi="Times New Roman" w:cs="Times New Roman"/>
                <w:sz w:val="20"/>
                <w:szCs w:val="20"/>
                <w:lang w:val="el-GR"/>
              </w:rPr>
              <w:t>πολυαμιδίου</w:t>
            </w:r>
            <w:proofErr w:type="spellEnd"/>
            <w:r w:rsidRPr="00EF6635">
              <w:rPr>
                <w:rFonts w:ascii="Times New Roman" w:hAnsi="Times New Roman" w:cs="Times New Roman"/>
                <w:sz w:val="20"/>
                <w:szCs w:val="20"/>
                <w:lang w:val="el-GR"/>
              </w:rPr>
              <w:t xml:space="preserve">. Όταν το κάθισμα προορίζεται ως συνεργασίας, τότε αντί ρόδες, θα πρέπει να φέρει σταθερά πέλματα – </w:t>
            </w:r>
            <w:proofErr w:type="spellStart"/>
            <w:r w:rsidRPr="00EF6635">
              <w:rPr>
                <w:rFonts w:ascii="Times New Roman" w:hAnsi="Times New Roman" w:cs="Times New Roman"/>
                <w:sz w:val="20"/>
                <w:szCs w:val="20"/>
                <w:lang w:val="el-GR"/>
              </w:rPr>
              <w:t>ολισθιτήρες</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3.Αμορτισέρ</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αμορτισέρ μέσω του οποίου επιτυγχάνεται η αυξομείωση του ύψους να είναι αερίου &amp; να προσαρμόζεται κεντρικά σε </w:t>
            </w:r>
            <w:r w:rsidRPr="00EF6635">
              <w:rPr>
                <w:rFonts w:ascii="Times New Roman" w:hAnsi="Times New Roman" w:cs="Times New Roman"/>
                <w:sz w:val="20"/>
                <w:szCs w:val="20"/>
                <w:lang w:val="el-GR"/>
              </w:rPr>
              <w:lastRenderedPageBreak/>
              <w:t xml:space="preserve">κατάλληλη υποδοχή της </w:t>
            </w:r>
            <w:proofErr w:type="spellStart"/>
            <w:r w:rsidRPr="00EF6635">
              <w:rPr>
                <w:rFonts w:ascii="Times New Roman" w:hAnsi="Times New Roman" w:cs="Times New Roman"/>
                <w:sz w:val="20"/>
                <w:szCs w:val="20"/>
                <w:lang w:val="el-GR"/>
              </w:rPr>
              <w:t>πεντακτινωτής</w:t>
            </w:r>
            <w:proofErr w:type="spellEnd"/>
            <w:r w:rsidRPr="00EF6635">
              <w:rPr>
                <w:rFonts w:ascii="Times New Roman" w:hAnsi="Times New Roman" w:cs="Times New Roman"/>
                <w:sz w:val="20"/>
                <w:szCs w:val="20"/>
                <w:lang w:val="el-GR"/>
              </w:rPr>
              <w:t xml:space="preserve"> βάσης.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4.Μηχανισμός.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 μηχανισμός να είναι από χυτό γυαλισμένο αλουμίνιο, παρέχοντας ελαφρά δυνατότητα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5.Η έδρα – πλάτη ενιαίας φόρμας, να είναι  από </w:t>
            </w:r>
            <w:proofErr w:type="spellStart"/>
            <w:r w:rsidRPr="00EF6635">
              <w:rPr>
                <w:rFonts w:ascii="Times New Roman" w:hAnsi="Times New Roman" w:cs="Times New Roman"/>
                <w:sz w:val="20"/>
                <w:szCs w:val="20"/>
                <w:lang w:val="el-GR"/>
              </w:rPr>
              <w:t>στρωματοποιημένα</w:t>
            </w:r>
            <w:proofErr w:type="spellEnd"/>
            <w:r w:rsidRPr="00EF6635">
              <w:rPr>
                <w:rFonts w:ascii="Times New Roman" w:hAnsi="Times New Roman" w:cs="Times New Roman"/>
                <w:sz w:val="20"/>
                <w:szCs w:val="20"/>
                <w:lang w:val="el-GR"/>
              </w:rPr>
              <w:t xml:space="preserve"> φύλλα οξιάς, τα οποία θα επενδύονται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6. Τα μπράτσα να είναι σταθερά, από χυτό γυαλισμένο αλουμίνιο, προσαρμοσμένα στην έδρα – πλάτη του καθίσματος.</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lastRenderedPageBreak/>
              <w:t>2.8</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ΚΑΘΙΣΜΑ ΣΥΝΕΡΓΑΣΙΑΣ ΣΤΑΘΕΡΟ</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κάθισμα να απαρτίζεται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1.Βάση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βάση στήριξης να είναι σχήματος “S”, από </w:t>
            </w:r>
            <w:proofErr w:type="spellStart"/>
            <w:r w:rsidRPr="00EF6635">
              <w:rPr>
                <w:rFonts w:ascii="Times New Roman" w:hAnsi="Times New Roman" w:cs="Times New Roman"/>
                <w:sz w:val="20"/>
                <w:szCs w:val="20"/>
                <w:lang w:val="el-GR"/>
              </w:rPr>
              <w:t>χαλυβδοσωλήνα</w:t>
            </w:r>
            <w:proofErr w:type="spellEnd"/>
            <w:r w:rsidRPr="00EF6635">
              <w:rPr>
                <w:rFonts w:ascii="Times New Roman" w:hAnsi="Times New Roman" w:cs="Times New Roman"/>
                <w:sz w:val="20"/>
                <w:szCs w:val="20"/>
                <w:lang w:val="el-GR"/>
              </w:rPr>
              <w:t xml:space="preserve"> πάχους 2mm επιχρωμιωμένη. Να φέρει </w:t>
            </w:r>
            <w:proofErr w:type="spellStart"/>
            <w:r w:rsidRPr="00EF6635">
              <w:rPr>
                <w:rFonts w:ascii="Times New Roman" w:hAnsi="Times New Roman" w:cs="Times New Roman"/>
                <w:sz w:val="20"/>
                <w:szCs w:val="20"/>
                <w:lang w:val="el-GR"/>
              </w:rPr>
              <w:t>υποβραχιόνια</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ημίσκληρης</w:t>
            </w:r>
            <w:proofErr w:type="spellEnd"/>
            <w:r w:rsidRPr="00EF6635">
              <w:rPr>
                <w:rFonts w:ascii="Times New Roman" w:hAnsi="Times New Roman" w:cs="Times New Roman"/>
                <w:sz w:val="20"/>
                <w:szCs w:val="20"/>
                <w:lang w:val="el-GR"/>
              </w:rPr>
              <w:t xml:space="preserve"> χυτής </w:t>
            </w:r>
            <w:proofErr w:type="spellStart"/>
            <w:r w:rsidRPr="00EF6635">
              <w:rPr>
                <w:rFonts w:ascii="Times New Roman" w:hAnsi="Times New Roman" w:cs="Times New Roman"/>
                <w:sz w:val="20"/>
                <w:szCs w:val="20"/>
                <w:lang w:val="el-GR"/>
              </w:rPr>
              <w:t>πολυουρεθάνης</w:t>
            </w:r>
            <w:proofErr w:type="spellEnd"/>
            <w:r w:rsidRPr="00EF6635">
              <w:rPr>
                <w:rFonts w:ascii="Times New Roman" w:hAnsi="Times New Roman" w:cs="Times New Roman"/>
                <w:sz w:val="20"/>
                <w:szCs w:val="20"/>
                <w:lang w:val="el-GR"/>
              </w:rPr>
              <w:t xml:space="preserve"> &amp; αντιολισθητικά πέλματα για προστασία του δαπέδου.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2.Έδρα</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έδρα να είναι κατασκευασμένη από συμπαγή φύλλα κόντρα – πλακέ, πάχους 12mm, κατάλληλα διαμορφωμένα. Επί της έδρας, θα προσαρμόζεται μαξιλάρι χυτής </w:t>
            </w:r>
            <w:proofErr w:type="spellStart"/>
            <w:r w:rsidRPr="00EF6635">
              <w:rPr>
                <w:rFonts w:ascii="Times New Roman" w:hAnsi="Times New Roman" w:cs="Times New Roman"/>
                <w:sz w:val="20"/>
                <w:szCs w:val="20"/>
                <w:lang w:val="el-GR"/>
              </w:rPr>
              <w:t>πολυουρεθάνης</w:t>
            </w:r>
            <w:proofErr w:type="spellEnd"/>
            <w:r w:rsidRPr="00EF6635">
              <w:rPr>
                <w:rFonts w:ascii="Times New Roman" w:hAnsi="Times New Roman" w:cs="Times New Roman"/>
                <w:sz w:val="20"/>
                <w:szCs w:val="20"/>
                <w:lang w:val="el-GR"/>
              </w:rPr>
              <w:t xml:space="preserve"> &amp; ακολούθως θα επενδύεται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3.Πλάτη</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Η πλάτη να είναι κατασκευασμένη από κατάλληλα διαμορφωμένα &amp; </w:t>
            </w:r>
            <w:proofErr w:type="spellStart"/>
            <w:r w:rsidRPr="00EF6635">
              <w:rPr>
                <w:rFonts w:ascii="Times New Roman" w:hAnsi="Times New Roman" w:cs="Times New Roman"/>
                <w:sz w:val="20"/>
                <w:szCs w:val="20"/>
              </w:rPr>
              <w:t>συγκολλημένα</w:t>
            </w:r>
            <w:proofErr w:type="spellEnd"/>
            <w:r w:rsidRPr="00EF6635">
              <w:rPr>
                <w:rFonts w:ascii="Times New Roman" w:hAnsi="Times New Roman" w:cs="Times New Roman"/>
                <w:sz w:val="20"/>
                <w:szCs w:val="20"/>
              </w:rPr>
              <w:t xml:space="preserve"> χαλύβδινα προφίλ, στην οποία θα προσαρμόζεται δίχτυ 3D σε χρώμα επιλογής.</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2.4</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ΚΑΘΙΣΜΑ ΕΡΓΑΣΙΑΣ ΑΤΟΜΩΝ SECURITY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κάθισμα να απαρτίζεται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 Βάση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βάση να είναι </w:t>
            </w:r>
            <w:proofErr w:type="spellStart"/>
            <w:r w:rsidRPr="00EF6635">
              <w:rPr>
                <w:rFonts w:ascii="Times New Roman" w:hAnsi="Times New Roman" w:cs="Times New Roman"/>
                <w:sz w:val="20"/>
                <w:szCs w:val="20"/>
                <w:lang w:val="el-GR"/>
              </w:rPr>
              <w:t>πεντακτινωτή</w:t>
            </w:r>
            <w:proofErr w:type="spellEnd"/>
            <w:r w:rsidRPr="00EF6635">
              <w:rPr>
                <w:rFonts w:ascii="Times New Roman" w:hAnsi="Times New Roman" w:cs="Times New Roman"/>
                <w:sz w:val="20"/>
                <w:szCs w:val="20"/>
                <w:lang w:val="el-GR"/>
              </w:rPr>
              <w:t xml:space="preserve">, από </w:t>
            </w:r>
            <w:proofErr w:type="spellStart"/>
            <w:r w:rsidRPr="00EF6635">
              <w:rPr>
                <w:rFonts w:ascii="Times New Roman" w:hAnsi="Times New Roman" w:cs="Times New Roman"/>
                <w:sz w:val="20"/>
                <w:szCs w:val="20"/>
                <w:lang w:val="el-GR"/>
              </w:rPr>
              <w:t>χυτοπρεσσαριστό</w:t>
            </w:r>
            <w:proofErr w:type="spellEnd"/>
            <w:r w:rsidRPr="00EF6635">
              <w:rPr>
                <w:rFonts w:ascii="Times New Roman" w:hAnsi="Times New Roman" w:cs="Times New Roman"/>
                <w:sz w:val="20"/>
                <w:szCs w:val="20"/>
                <w:lang w:val="el-GR"/>
              </w:rPr>
              <w:t xml:space="preserve"> γυαλισμένο αλουμίνιο.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2. Ρόδες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Οι ρόδες να είναι διπλές, θερμοπλαστικού </w:t>
            </w:r>
            <w:proofErr w:type="spellStart"/>
            <w:r w:rsidRPr="00EF6635">
              <w:rPr>
                <w:rFonts w:ascii="Times New Roman" w:hAnsi="Times New Roman" w:cs="Times New Roman"/>
                <w:sz w:val="20"/>
                <w:szCs w:val="20"/>
                <w:lang w:val="el-GR"/>
              </w:rPr>
              <w:t>πολυαμιδίου</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3. Αμορτισέρ</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αμορτισέρ μέσω του οποίου επιτυγχάνεται η αυξομείωση του ύψους να είναι αερίου &amp; να προσαρμόζεται κεντρικά σε κατάλληλη υποδοχή της </w:t>
            </w:r>
            <w:proofErr w:type="spellStart"/>
            <w:r w:rsidRPr="00EF6635">
              <w:rPr>
                <w:rFonts w:ascii="Times New Roman" w:hAnsi="Times New Roman" w:cs="Times New Roman"/>
                <w:sz w:val="20"/>
                <w:szCs w:val="20"/>
                <w:lang w:val="el-GR"/>
              </w:rPr>
              <w:t>πεντακτινωτής</w:t>
            </w:r>
            <w:proofErr w:type="spellEnd"/>
            <w:r w:rsidRPr="00EF6635">
              <w:rPr>
                <w:rFonts w:ascii="Times New Roman" w:hAnsi="Times New Roman" w:cs="Times New Roman"/>
                <w:sz w:val="20"/>
                <w:szCs w:val="20"/>
                <w:lang w:val="el-GR"/>
              </w:rPr>
              <w:t xml:space="preserve"> βάσης.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 Ο μηχανισμός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της έδρας να είναι κατασκευασμένος από </w:t>
            </w:r>
            <w:proofErr w:type="spellStart"/>
            <w:r w:rsidRPr="00EF6635">
              <w:rPr>
                <w:rFonts w:ascii="Times New Roman" w:hAnsi="Times New Roman" w:cs="Times New Roman"/>
                <w:sz w:val="20"/>
                <w:szCs w:val="20"/>
                <w:lang w:val="el-GR"/>
              </w:rPr>
              <w:t>χυτοπρεσσαριστό</w:t>
            </w:r>
            <w:proofErr w:type="spellEnd"/>
            <w:r w:rsidRPr="00EF6635">
              <w:rPr>
                <w:rFonts w:ascii="Times New Roman" w:hAnsi="Times New Roman" w:cs="Times New Roman"/>
                <w:sz w:val="20"/>
                <w:szCs w:val="20"/>
                <w:lang w:val="el-GR"/>
              </w:rPr>
              <w:t xml:space="preserve"> αλουμίνιο και χάλυβα. Να επιτρέπει τη συγχρονισμένη </w:t>
            </w:r>
            <w:proofErr w:type="spellStart"/>
            <w:r w:rsidRPr="00EF6635">
              <w:rPr>
                <w:rFonts w:ascii="Times New Roman" w:hAnsi="Times New Roman" w:cs="Times New Roman"/>
                <w:sz w:val="20"/>
                <w:szCs w:val="20"/>
                <w:lang w:val="el-GR"/>
              </w:rPr>
              <w:t>ανάκλιση</w:t>
            </w:r>
            <w:proofErr w:type="spellEnd"/>
            <w:r w:rsidRPr="00EF6635">
              <w:rPr>
                <w:rFonts w:ascii="Times New Roman" w:hAnsi="Times New Roman" w:cs="Times New Roman"/>
                <w:sz w:val="20"/>
                <w:szCs w:val="20"/>
                <w:lang w:val="el-GR"/>
              </w:rPr>
              <w:t xml:space="preserve"> της έδρας κατά 11° και του στηρίγματος της πλάτης κατά 18° με δυνατότητα σταθεροποίησης σε 5 θέσεις. Ο μηχανισμός να φέρει σύστημα «</w:t>
            </w:r>
            <w:proofErr w:type="spellStart"/>
            <w:r w:rsidRPr="00EF6635">
              <w:rPr>
                <w:rFonts w:ascii="Times New Roman" w:hAnsi="Times New Roman" w:cs="Times New Roman"/>
                <w:sz w:val="20"/>
                <w:szCs w:val="20"/>
                <w:lang w:val="el-GR"/>
              </w:rPr>
              <w:t>anti-panic</w:t>
            </w:r>
            <w:proofErr w:type="spellEnd"/>
            <w:r w:rsidRPr="00EF6635">
              <w:rPr>
                <w:rFonts w:ascii="Times New Roman" w:hAnsi="Times New Roman" w:cs="Times New Roman"/>
                <w:sz w:val="20"/>
                <w:szCs w:val="20"/>
                <w:lang w:val="el-GR"/>
              </w:rPr>
              <w:t xml:space="preserve">» και σύστημα ρύθμισης για ισορροπημένη </w:t>
            </w:r>
            <w:proofErr w:type="spellStart"/>
            <w:r w:rsidRPr="00EF6635">
              <w:rPr>
                <w:rFonts w:ascii="Times New Roman" w:hAnsi="Times New Roman" w:cs="Times New Roman"/>
                <w:sz w:val="20"/>
                <w:szCs w:val="20"/>
                <w:lang w:val="el-GR"/>
              </w:rPr>
              <w:t>ανάκλιση</w:t>
            </w:r>
            <w:proofErr w:type="spellEnd"/>
            <w:r w:rsidRPr="00EF6635">
              <w:rPr>
                <w:rFonts w:ascii="Times New Roman" w:hAnsi="Times New Roman" w:cs="Times New Roman"/>
                <w:sz w:val="20"/>
                <w:szCs w:val="20"/>
                <w:lang w:val="el-GR"/>
              </w:rPr>
              <w:t xml:space="preserve"> ανάλογα με το βάρος του χρήστη. Η ενεργοποίηση και απενεργοποίηση της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να επιτυγχάνεται μέσω του ίδιου μοχλού που χρησιμοποιείται για τη ρύθμιση ύψους έδρας. Η ρύθμιση της δύναμης επαναφοράς της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να επιτυγχάνεται μέσω στροφείου που βρίσκεται κάτω και στο κέντρο του μηχανισμού.</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5. Η έδρα να είναι κατασκευασμένη από συμπαγή </w:t>
            </w:r>
            <w:proofErr w:type="spellStart"/>
            <w:r w:rsidRPr="00EF6635">
              <w:rPr>
                <w:rFonts w:ascii="Times New Roman" w:hAnsi="Times New Roman" w:cs="Times New Roman"/>
                <w:sz w:val="20"/>
                <w:szCs w:val="20"/>
                <w:lang w:val="el-GR"/>
              </w:rPr>
              <w:t>πρεσσαριστά</w:t>
            </w:r>
            <w:proofErr w:type="spellEnd"/>
            <w:r w:rsidRPr="00EF6635">
              <w:rPr>
                <w:rFonts w:ascii="Times New Roman" w:hAnsi="Times New Roman" w:cs="Times New Roman"/>
                <w:sz w:val="20"/>
                <w:szCs w:val="20"/>
                <w:lang w:val="el-GR"/>
              </w:rPr>
              <w:t xml:space="preserve"> κόντρα-πλακέ ξύλου πάχους 12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Επί της έδρας θα τοποθετείται χυτή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η οποία θα επενδύεται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 . Ενδεικτικές διαστάσεις έδρας: πλάτος 530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βάθος 530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6. Η πλάτη να φέρει ανατομικό πλαίσιο κατασκευασμένο από διαμορφωμένα και </w:t>
            </w:r>
            <w:proofErr w:type="spellStart"/>
            <w:r w:rsidRPr="00EF6635">
              <w:rPr>
                <w:rFonts w:ascii="Times New Roman" w:hAnsi="Times New Roman" w:cs="Times New Roman"/>
                <w:sz w:val="20"/>
                <w:szCs w:val="20"/>
                <w:lang w:val="el-GR"/>
              </w:rPr>
              <w:t>συγκολλημένα</w:t>
            </w:r>
            <w:proofErr w:type="spellEnd"/>
            <w:r w:rsidRPr="00EF6635">
              <w:rPr>
                <w:rFonts w:ascii="Times New Roman" w:hAnsi="Times New Roman" w:cs="Times New Roman"/>
                <w:sz w:val="20"/>
                <w:szCs w:val="20"/>
                <w:lang w:val="el-GR"/>
              </w:rPr>
              <w:t xml:space="preserve"> χαλύβδινα προφίλ. Στο πλαίσιο να προσαρμόζεται </w:t>
            </w:r>
            <w:proofErr w:type="spellStart"/>
            <w:r w:rsidRPr="00EF6635">
              <w:rPr>
                <w:rFonts w:ascii="Times New Roman" w:hAnsi="Times New Roman" w:cs="Times New Roman"/>
                <w:sz w:val="20"/>
                <w:szCs w:val="20"/>
                <w:lang w:val="el-GR"/>
              </w:rPr>
              <w:t>λαστιχωτό</w:t>
            </w:r>
            <w:proofErr w:type="spellEnd"/>
            <w:r w:rsidRPr="00EF6635">
              <w:rPr>
                <w:rFonts w:ascii="Times New Roman" w:hAnsi="Times New Roman" w:cs="Times New Roman"/>
                <w:sz w:val="20"/>
                <w:szCs w:val="20"/>
                <w:lang w:val="el-GR"/>
              </w:rPr>
              <w:t xml:space="preserve"> ύφασμα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 , επί του οποίου θα τοποθετείται αφρώδης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με την οποία να εξασφαλίζεται μέγιστη άνεση. Να συνδέεται με τον μηχανισμό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της έδρας μέσω χαλύβδινης γωνιακής λάμας. Ενδεικτικές διαστάσεις πλάτης: ύψος 700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πλάτος 530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7. Τα μπράτσα του καθίσματος να είναι κατασκευασμένα από </w:t>
            </w:r>
            <w:r w:rsidRPr="00EF6635">
              <w:rPr>
                <w:rFonts w:ascii="Times New Roman" w:hAnsi="Times New Roman" w:cs="Times New Roman"/>
                <w:sz w:val="20"/>
                <w:szCs w:val="20"/>
              </w:rPr>
              <w:lastRenderedPageBreak/>
              <w:t xml:space="preserve">θερμοπλαστικό </w:t>
            </w:r>
            <w:proofErr w:type="spellStart"/>
            <w:r w:rsidRPr="00EF6635">
              <w:rPr>
                <w:rFonts w:ascii="Times New Roman" w:hAnsi="Times New Roman" w:cs="Times New Roman"/>
                <w:sz w:val="20"/>
                <w:szCs w:val="20"/>
              </w:rPr>
              <w:t>πολυαμίδιο</w:t>
            </w:r>
            <w:proofErr w:type="spellEnd"/>
            <w:r w:rsidRPr="00EF6635">
              <w:rPr>
                <w:rFonts w:ascii="Times New Roman" w:hAnsi="Times New Roman" w:cs="Times New Roman"/>
                <w:sz w:val="20"/>
                <w:szCs w:val="20"/>
              </w:rPr>
              <w:t xml:space="preserve"> και να έχουν δυνατότητα ρύθμισης καθ’ ύψος, με εύρος ρύθμισης 180-245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 xml:space="preserve"> από την έδρα. Το πάνω μέρος των μπράτσων να έχει δυνατότητα περιστροφής +/-15º στον κάθετο άξονα . Η επιφάνεια επαφής των μπράτσων να είναι από χυτή </w:t>
            </w:r>
            <w:proofErr w:type="spellStart"/>
            <w:r w:rsidRPr="00EF6635">
              <w:rPr>
                <w:rFonts w:ascii="Times New Roman" w:hAnsi="Times New Roman" w:cs="Times New Roman"/>
                <w:sz w:val="20"/>
                <w:szCs w:val="20"/>
              </w:rPr>
              <w:t>πολυουρεθάνη</w:t>
            </w:r>
            <w:proofErr w:type="spellEnd"/>
            <w:r w:rsidRPr="00EF6635">
              <w:rPr>
                <w:rFonts w:ascii="Times New Roman" w:hAnsi="Times New Roman" w:cs="Times New Roman"/>
                <w:sz w:val="20"/>
                <w:szCs w:val="20"/>
              </w:rPr>
              <w:t xml:space="preserve"> μεσαίας σκληρότητας για μεγαλύτερη άνεση και εργονομία και επιπλέον να μπορεί να μετακινηθεί εμπρός και πίσω σε 7 θέσεις (6 σκάλες). Τέλος, να υπάρχει η δυνατότητα μετακίνησης των μπράτσων κατά πλάτος με εύρος ρύθμισης 520-570mm. Τα μπράτσα να στερεώνονται στον φορέα της έδρας μέσω γωνιών από </w:t>
            </w:r>
            <w:proofErr w:type="spellStart"/>
            <w:r w:rsidRPr="00EF6635">
              <w:rPr>
                <w:rFonts w:ascii="Times New Roman" w:hAnsi="Times New Roman" w:cs="Times New Roman"/>
                <w:sz w:val="20"/>
                <w:szCs w:val="20"/>
              </w:rPr>
              <w:t>χυτοπρεσσαριστό</w:t>
            </w:r>
            <w:proofErr w:type="spellEnd"/>
            <w:r w:rsidRPr="00EF6635">
              <w:rPr>
                <w:rFonts w:ascii="Times New Roman" w:hAnsi="Times New Roman" w:cs="Times New Roman"/>
                <w:sz w:val="20"/>
                <w:szCs w:val="20"/>
              </w:rPr>
              <w:t xml:space="preserve"> αλουμίνιο.</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lastRenderedPageBreak/>
              <w:t>2.5,</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2.6</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ΚΑΘΙΣΜΑ ΕΡΓΑΣΙΑΣ ΜΕ ΠΡΟΣΚΕΦΑΛΟ</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κάθισμα να απαρτίζεται από: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1. Βάση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βάση να είναι </w:t>
            </w:r>
            <w:proofErr w:type="spellStart"/>
            <w:r w:rsidRPr="00EF6635">
              <w:rPr>
                <w:rFonts w:ascii="Times New Roman" w:hAnsi="Times New Roman" w:cs="Times New Roman"/>
                <w:sz w:val="20"/>
                <w:szCs w:val="20"/>
                <w:lang w:val="el-GR"/>
              </w:rPr>
              <w:t>πεντακτινωτή</w:t>
            </w:r>
            <w:proofErr w:type="spellEnd"/>
            <w:r w:rsidRPr="00EF6635">
              <w:rPr>
                <w:rFonts w:ascii="Times New Roman" w:hAnsi="Times New Roman" w:cs="Times New Roman"/>
                <w:sz w:val="20"/>
                <w:szCs w:val="20"/>
                <w:lang w:val="el-GR"/>
              </w:rPr>
              <w:t xml:space="preserve">, από </w:t>
            </w:r>
            <w:proofErr w:type="spellStart"/>
            <w:r w:rsidRPr="00EF6635">
              <w:rPr>
                <w:rFonts w:ascii="Times New Roman" w:hAnsi="Times New Roman" w:cs="Times New Roman"/>
                <w:sz w:val="20"/>
                <w:szCs w:val="20"/>
                <w:lang w:val="el-GR"/>
              </w:rPr>
              <w:t>χυτοπρεσσαριστό</w:t>
            </w:r>
            <w:proofErr w:type="spellEnd"/>
            <w:r w:rsidRPr="00EF6635">
              <w:rPr>
                <w:rFonts w:ascii="Times New Roman" w:hAnsi="Times New Roman" w:cs="Times New Roman"/>
                <w:sz w:val="20"/>
                <w:szCs w:val="20"/>
                <w:lang w:val="el-GR"/>
              </w:rPr>
              <w:t xml:space="preserve"> γυαλισμένο αλουμίνιο.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2. Ρόδες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Οι ρόδες να είναι διπλές, θερμοπλαστικού </w:t>
            </w:r>
            <w:proofErr w:type="spellStart"/>
            <w:r w:rsidRPr="00EF6635">
              <w:rPr>
                <w:rFonts w:ascii="Times New Roman" w:hAnsi="Times New Roman" w:cs="Times New Roman"/>
                <w:sz w:val="20"/>
                <w:szCs w:val="20"/>
                <w:lang w:val="el-GR"/>
              </w:rPr>
              <w:t>πολυαμιδίου</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3. Αμορτισέρ</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αμορτισέρ μέσω του οποίου επιτυγχάνεται η αυξομείωση του ύψους να είναι αερίου &amp; να προσαρμόζεται κεντρικά σε κατάλληλη υποδοχή της </w:t>
            </w:r>
            <w:proofErr w:type="spellStart"/>
            <w:r w:rsidRPr="00EF6635">
              <w:rPr>
                <w:rFonts w:ascii="Times New Roman" w:hAnsi="Times New Roman" w:cs="Times New Roman"/>
                <w:sz w:val="20"/>
                <w:szCs w:val="20"/>
                <w:lang w:val="el-GR"/>
              </w:rPr>
              <w:t>πεντακτινωτής</w:t>
            </w:r>
            <w:proofErr w:type="spellEnd"/>
            <w:r w:rsidRPr="00EF6635">
              <w:rPr>
                <w:rFonts w:ascii="Times New Roman" w:hAnsi="Times New Roman" w:cs="Times New Roman"/>
                <w:sz w:val="20"/>
                <w:szCs w:val="20"/>
                <w:lang w:val="el-GR"/>
              </w:rPr>
              <w:t xml:space="preserve"> βάσης.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4. Μηχανισμός κίνησης έδρας – πλάτης.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Ο μηχανισμός να φέρει σύστημα </w:t>
            </w:r>
            <w:proofErr w:type="spellStart"/>
            <w:r w:rsidRPr="00EF6635">
              <w:rPr>
                <w:rFonts w:ascii="Times New Roman" w:hAnsi="Times New Roman" w:cs="Times New Roman"/>
                <w:sz w:val="20"/>
                <w:szCs w:val="20"/>
                <w:lang w:val="el-GR"/>
              </w:rPr>
              <w:t>anti</w:t>
            </w:r>
            <w:proofErr w:type="spellEnd"/>
            <w:r w:rsidRPr="00EF6635">
              <w:rPr>
                <w:rFonts w:ascii="Times New Roman" w:hAnsi="Times New Roman" w:cs="Times New Roman"/>
                <w:sz w:val="20"/>
                <w:szCs w:val="20"/>
                <w:lang w:val="el-GR"/>
              </w:rPr>
              <w:t xml:space="preserve"> – </w:t>
            </w:r>
            <w:proofErr w:type="spellStart"/>
            <w:r w:rsidRPr="00EF6635">
              <w:rPr>
                <w:rFonts w:ascii="Times New Roman" w:hAnsi="Times New Roman" w:cs="Times New Roman"/>
                <w:sz w:val="20"/>
                <w:szCs w:val="20"/>
                <w:lang w:val="el-GR"/>
              </w:rPr>
              <w:t>panic</w:t>
            </w:r>
            <w:proofErr w:type="spellEnd"/>
            <w:r w:rsidRPr="00EF6635">
              <w:rPr>
                <w:rFonts w:ascii="Times New Roman" w:hAnsi="Times New Roman" w:cs="Times New Roman"/>
                <w:sz w:val="20"/>
                <w:szCs w:val="20"/>
                <w:lang w:val="el-GR"/>
              </w:rPr>
              <w:t xml:space="preserve">, να είναι </w:t>
            </w:r>
            <w:proofErr w:type="spellStart"/>
            <w:r w:rsidRPr="00EF6635">
              <w:rPr>
                <w:rFonts w:ascii="Times New Roman" w:hAnsi="Times New Roman" w:cs="Times New Roman"/>
                <w:sz w:val="20"/>
                <w:szCs w:val="20"/>
                <w:lang w:val="el-GR"/>
              </w:rPr>
              <w:t>synchro</w:t>
            </w:r>
            <w:proofErr w:type="spellEnd"/>
            <w:r w:rsidRPr="00EF6635">
              <w:rPr>
                <w:rFonts w:ascii="Times New Roman" w:hAnsi="Times New Roman" w:cs="Times New Roman"/>
                <w:sz w:val="20"/>
                <w:szCs w:val="20"/>
                <w:lang w:val="el-GR"/>
              </w:rPr>
              <w:t xml:space="preserve">, κατασκευασμένος από </w:t>
            </w:r>
            <w:proofErr w:type="spellStart"/>
            <w:r w:rsidRPr="00EF6635">
              <w:rPr>
                <w:rFonts w:ascii="Times New Roman" w:hAnsi="Times New Roman" w:cs="Times New Roman"/>
                <w:sz w:val="20"/>
                <w:szCs w:val="20"/>
                <w:lang w:val="el-GR"/>
              </w:rPr>
              <w:t>χυτοπρεσσαριστό</w:t>
            </w:r>
            <w:proofErr w:type="spellEnd"/>
            <w:r w:rsidRPr="00EF6635">
              <w:rPr>
                <w:rFonts w:ascii="Times New Roman" w:hAnsi="Times New Roman" w:cs="Times New Roman"/>
                <w:sz w:val="20"/>
                <w:szCs w:val="20"/>
                <w:lang w:val="el-GR"/>
              </w:rPr>
              <w:t xml:space="preserve"> αλουμίνιο &amp; χάλυβα. Να επιτρέπει την συγχρονισμένη ταυτόχρονη κίνηση έδρας κατά 11ο &amp; κατά 22ο    του στηρίγματος της πλάτης, με δυνατότητα σταθεροποίησης της σε 5 προεπιλεγμένες θέσεις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Να έχει επίσης μηχανισμό για ρύθμιση της τάσης της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μέσω στροφείου.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5.Έδρα</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Η έδρα να είναι από θερμοπλαστικό </w:t>
            </w:r>
            <w:proofErr w:type="spellStart"/>
            <w:r w:rsidRPr="00EF6635">
              <w:rPr>
                <w:rFonts w:ascii="Times New Roman" w:hAnsi="Times New Roman" w:cs="Times New Roman"/>
                <w:sz w:val="20"/>
                <w:szCs w:val="20"/>
                <w:lang w:val="el-GR"/>
              </w:rPr>
              <w:t>πολυαμίδιο</w:t>
            </w:r>
            <w:proofErr w:type="spellEnd"/>
            <w:r w:rsidRPr="00EF6635">
              <w:rPr>
                <w:rFonts w:ascii="Times New Roman" w:hAnsi="Times New Roman" w:cs="Times New Roman"/>
                <w:sz w:val="20"/>
                <w:szCs w:val="20"/>
                <w:lang w:val="el-GR"/>
              </w:rPr>
              <w:t xml:space="preserve">, να έχει δυνατότητα οριζόντιας μετακίνησης από 0 – 60mm, με επιλογή σταθεροποίησης 7 θέσεων &amp; να καλύπτεται με μαξιλάρι χυτής διογκωμένης </w:t>
            </w:r>
            <w:proofErr w:type="spellStart"/>
            <w:r w:rsidRPr="00EF6635">
              <w:rPr>
                <w:rFonts w:ascii="Times New Roman" w:hAnsi="Times New Roman" w:cs="Times New Roman"/>
                <w:sz w:val="20"/>
                <w:szCs w:val="20"/>
                <w:lang w:val="el-GR"/>
              </w:rPr>
              <w:t>πολυουρεθάνης</w:t>
            </w:r>
            <w:proofErr w:type="spellEnd"/>
            <w:r w:rsidRPr="00EF6635">
              <w:rPr>
                <w:rFonts w:ascii="Times New Roman" w:hAnsi="Times New Roman" w:cs="Times New Roman"/>
                <w:sz w:val="20"/>
                <w:szCs w:val="20"/>
                <w:lang w:val="el-GR"/>
              </w:rPr>
              <w:t xml:space="preserve"> πάχους 60mm &amp; να επενδύεται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6. Πλάτη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πλάτη να έχει πλαίσιο από διαμορφωμένα και </w:t>
            </w:r>
            <w:proofErr w:type="spellStart"/>
            <w:r w:rsidRPr="00EF6635">
              <w:rPr>
                <w:rFonts w:ascii="Times New Roman" w:hAnsi="Times New Roman" w:cs="Times New Roman"/>
                <w:sz w:val="20"/>
                <w:szCs w:val="20"/>
                <w:lang w:val="el-GR"/>
              </w:rPr>
              <w:t>συγκολλημένα</w:t>
            </w:r>
            <w:proofErr w:type="spellEnd"/>
            <w:r w:rsidRPr="00EF6635">
              <w:rPr>
                <w:rFonts w:ascii="Times New Roman" w:hAnsi="Times New Roman" w:cs="Times New Roman"/>
                <w:sz w:val="20"/>
                <w:szCs w:val="20"/>
                <w:lang w:val="el-GR"/>
              </w:rPr>
              <w:t xml:space="preserve"> χαλύβδινα προφίλ οβάλ διατομής επί του οποίου να τοποθετείται δίχτυ 3D σε χρώμα επιλογής, με τρόπο ώστε να κατανέμεται ομοιόμορφα η πίεση. Το μεταλλικό αυτό πλαίσιο να συνδέεται μέσω ειδικών συνδέσμων στην εξωτερική πλάτη η οποία είναι κατασκευασμένη από </w:t>
            </w:r>
            <w:proofErr w:type="spellStart"/>
            <w:r w:rsidRPr="00EF6635">
              <w:rPr>
                <w:rFonts w:ascii="Times New Roman" w:hAnsi="Times New Roman" w:cs="Times New Roman"/>
                <w:sz w:val="20"/>
                <w:szCs w:val="20"/>
                <w:lang w:val="el-GR"/>
              </w:rPr>
              <w:t>πολυαμίδιο</w:t>
            </w:r>
            <w:proofErr w:type="spellEnd"/>
            <w:r w:rsidRPr="00EF6635">
              <w:rPr>
                <w:rFonts w:ascii="Times New Roman" w:hAnsi="Times New Roman" w:cs="Times New Roman"/>
                <w:sz w:val="20"/>
                <w:szCs w:val="20"/>
                <w:lang w:val="el-GR"/>
              </w:rPr>
              <w:t xml:space="preserve"> και καταλήγει σε </w:t>
            </w:r>
            <w:proofErr w:type="spellStart"/>
            <w:r w:rsidRPr="00EF6635">
              <w:rPr>
                <w:rFonts w:ascii="Times New Roman" w:hAnsi="Times New Roman" w:cs="Times New Roman"/>
                <w:sz w:val="20"/>
                <w:szCs w:val="20"/>
                <w:lang w:val="el-GR"/>
              </w:rPr>
              <w:t>χυτοπρεσσαριστή</w:t>
            </w:r>
            <w:proofErr w:type="spellEnd"/>
            <w:r w:rsidRPr="00EF6635">
              <w:rPr>
                <w:rFonts w:ascii="Times New Roman" w:hAnsi="Times New Roman" w:cs="Times New Roman"/>
                <w:sz w:val="20"/>
                <w:szCs w:val="20"/>
                <w:lang w:val="el-GR"/>
              </w:rPr>
              <w:t xml:space="preserve"> βάση αλουμινίου. Να συνδέεται με τον μηχανισμό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της έδρας μέσω χαλύβδινης γωνιακής λάμας. Η πλάτη να διαθέτει μηχανισμό έτσι ώστε να προσαρμόζεται στις φυσικές κινήσεις του σώματος (δεξιά αριστερά, μπροστά, πίσω). Η πλάτη να διαθέτει ενσωματωμένη στήριξη οσφυϊκής χώρας η οποία να ρυθμίζεται καθ’ ύψος.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7. Προσκέφαλο.</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προσκέφαλο να είναι από θερμοπλαστικό </w:t>
            </w:r>
            <w:proofErr w:type="spellStart"/>
            <w:r w:rsidRPr="00EF6635">
              <w:rPr>
                <w:rFonts w:ascii="Times New Roman" w:hAnsi="Times New Roman" w:cs="Times New Roman"/>
                <w:sz w:val="20"/>
                <w:szCs w:val="20"/>
                <w:lang w:val="el-GR"/>
              </w:rPr>
              <w:t>πολυαμίδιο</w:t>
            </w:r>
            <w:proofErr w:type="spellEnd"/>
            <w:r w:rsidRPr="00EF6635">
              <w:rPr>
                <w:rFonts w:ascii="Times New Roman" w:hAnsi="Times New Roman" w:cs="Times New Roman"/>
                <w:sz w:val="20"/>
                <w:szCs w:val="20"/>
                <w:lang w:val="el-GR"/>
              </w:rPr>
              <w:t xml:space="preserve">, να είναι ρυθμιζόμενο, να καλύπτεται με μαξιλάρι διογκωμένης </w:t>
            </w:r>
            <w:proofErr w:type="spellStart"/>
            <w:r w:rsidRPr="00EF6635">
              <w:rPr>
                <w:rFonts w:ascii="Times New Roman" w:hAnsi="Times New Roman" w:cs="Times New Roman"/>
                <w:sz w:val="20"/>
                <w:szCs w:val="20"/>
                <w:lang w:val="el-GR"/>
              </w:rPr>
              <w:t>πολυουρεθάνης</w:t>
            </w:r>
            <w:proofErr w:type="spellEnd"/>
            <w:r w:rsidRPr="00EF6635">
              <w:rPr>
                <w:rFonts w:ascii="Times New Roman" w:hAnsi="Times New Roman" w:cs="Times New Roman"/>
                <w:sz w:val="20"/>
                <w:szCs w:val="20"/>
                <w:lang w:val="el-GR"/>
              </w:rPr>
              <w:t xml:space="preserve"> &amp; να επενδύεται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8.Μπράτσα.</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Τα μπράτσα του καθίσματος να είναι κατασκευασμένα από θερμοπλαστικό </w:t>
            </w:r>
            <w:proofErr w:type="spellStart"/>
            <w:r w:rsidRPr="00EF6635">
              <w:rPr>
                <w:rFonts w:ascii="Times New Roman" w:hAnsi="Times New Roman" w:cs="Times New Roman"/>
                <w:sz w:val="20"/>
                <w:szCs w:val="20"/>
              </w:rPr>
              <w:t>πολυαμίδιο</w:t>
            </w:r>
            <w:proofErr w:type="spellEnd"/>
            <w:r w:rsidRPr="00EF6635">
              <w:rPr>
                <w:rFonts w:ascii="Times New Roman" w:hAnsi="Times New Roman" w:cs="Times New Roman"/>
                <w:sz w:val="20"/>
                <w:szCs w:val="20"/>
              </w:rPr>
              <w:t xml:space="preserve"> και να έχουν δυνατότητα ρύθμισης καθ’ ύψος, με εύρος ρύθμισης 145-235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 xml:space="preserve"> από την έδρα. Το πάνω μέρος των μπράτσων να έχει δυνατότητα περιστροφής +/-5º στον κάθετο άξονα. Η επιφάνεια επαφής των μπράτσων να είναι από χυτή </w:t>
            </w:r>
            <w:proofErr w:type="spellStart"/>
            <w:r w:rsidRPr="00EF6635">
              <w:rPr>
                <w:rFonts w:ascii="Times New Roman" w:hAnsi="Times New Roman" w:cs="Times New Roman"/>
                <w:sz w:val="20"/>
                <w:szCs w:val="20"/>
              </w:rPr>
              <w:t>πολυουρεθάνη</w:t>
            </w:r>
            <w:proofErr w:type="spellEnd"/>
            <w:r w:rsidRPr="00EF6635">
              <w:rPr>
                <w:rFonts w:ascii="Times New Roman" w:hAnsi="Times New Roman" w:cs="Times New Roman"/>
                <w:sz w:val="20"/>
                <w:szCs w:val="20"/>
              </w:rPr>
              <w:t xml:space="preserve"> μεσαίας σκληρότητας για μεγαλύτερη άνεση και εργονομία και επιπλέον να μπορεί να μετακινηθεί εμπρός και πίσω σε 5 </w:t>
            </w:r>
            <w:r w:rsidRPr="00EF6635">
              <w:rPr>
                <w:rFonts w:ascii="Times New Roman" w:hAnsi="Times New Roman" w:cs="Times New Roman"/>
                <w:sz w:val="20"/>
                <w:szCs w:val="20"/>
              </w:rPr>
              <w:lastRenderedPageBreak/>
              <w:t xml:space="preserve">θέσεις. Τέλος να υπάρχει η δυνατότητα μετακίνησης των μπράτσων κατά πλάτος με εύρος ρύθμισης 450-540 </w:t>
            </w:r>
            <w:proofErr w:type="spellStart"/>
            <w:r w:rsidRPr="00EF6635">
              <w:rPr>
                <w:rFonts w:ascii="Times New Roman" w:hAnsi="Times New Roman" w:cs="Times New Roman"/>
                <w:sz w:val="20"/>
                <w:szCs w:val="20"/>
              </w:rPr>
              <w:t>mm</w:t>
            </w:r>
            <w:proofErr w:type="spellEnd"/>
            <w:r w:rsidRPr="00EF6635">
              <w:rPr>
                <w:rFonts w:ascii="Times New Roman" w:hAnsi="Times New Roman" w:cs="Times New Roman"/>
                <w:sz w:val="20"/>
                <w:szCs w:val="20"/>
              </w:rPr>
              <w:t>.</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lastRenderedPageBreak/>
              <w:t>2.10,</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2.19,</w:t>
            </w:r>
          </w:p>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2.20,</w:t>
            </w:r>
          </w:p>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2.21</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ΚΑΘΙΣΜΑΤΑ ΑΜΦΙΘΕΑΤΡΟΥ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Μπράτσο με αναλόγιο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Μπράτσο τερματικό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Πόδι στήριξης </w:t>
            </w:r>
          </w:p>
          <w:p w:rsidR="00FA6357" w:rsidRPr="00EF6635" w:rsidRDefault="00FA6357" w:rsidP="00CD4F22">
            <w:pPr>
              <w:rPr>
                <w:rFonts w:ascii="Times New Roman" w:hAnsi="Times New Roman" w:cs="Times New Roman"/>
                <w:sz w:val="20"/>
                <w:szCs w:val="20"/>
                <w:lang w:val="el-GR"/>
              </w:rPr>
            </w:pP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κάθισμα  να  είναι  κατασκευασμένο  από  μεταλλικό σκελετό  &amp; να επενδύεται  εξ ολοκλήρου με βραδύκαυστη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&amp; ύφασμα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υψηλής ποιότητας &amp; αντοχής  σε χρώμα επιλογής.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σύστημα κατασκευής των καθισμάτων, αφορά  «κάθισμα επί εγκάρσιας δοκού» το οποίο να απαρτίζεται από την κεντρική εγκάρσια δοκό, </w:t>
            </w:r>
            <w:proofErr w:type="spellStart"/>
            <w:r w:rsidRPr="00EF6635">
              <w:rPr>
                <w:rFonts w:ascii="Times New Roman" w:hAnsi="Times New Roman" w:cs="Times New Roman"/>
                <w:sz w:val="20"/>
                <w:szCs w:val="20"/>
                <w:lang w:val="el-GR"/>
              </w:rPr>
              <w:t>τo</w:t>
            </w:r>
            <w:proofErr w:type="spellEnd"/>
            <w:r w:rsidRPr="00EF6635">
              <w:rPr>
                <w:rFonts w:ascii="Times New Roman" w:hAnsi="Times New Roman" w:cs="Times New Roman"/>
                <w:sz w:val="20"/>
                <w:szCs w:val="20"/>
                <w:lang w:val="el-GR"/>
              </w:rPr>
              <w:t xml:space="preserve"> ποδαρικό με πέλμα </w:t>
            </w:r>
            <w:proofErr w:type="spellStart"/>
            <w:r w:rsidRPr="00EF6635">
              <w:rPr>
                <w:rFonts w:ascii="Times New Roman" w:hAnsi="Times New Roman" w:cs="Times New Roman"/>
                <w:sz w:val="20"/>
                <w:szCs w:val="20"/>
                <w:lang w:val="el-GR"/>
              </w:rPr>
              <w:t>έδρασης</w:t>
            </w:r>
            <w:proofErr w:type="spellEnd"/>
            <w:r w:rsidRPr="00EF6635">
              <w:rPr>
                <w:rFonts w:ascii="Times New Roman" w:hAnsi="Times New Roman" w:cs="Times New Roman"/>
                <w:sz w:val="20"/>
                <w:szCs w:val="20"/>
                <w:lang w:val="el-GR"/>
              </w:rPr>
              <w:t xml:space="preserve"> , την </w:t>
            </w:r>
            <w:proofErr w:type="spellStart"/>
            <w:r w:rsidRPr="00EF6635">
              <w:rPr>
                <w:rFonts w:ascii="Times New Roman" w:hAnsi="Times New Roman" w:cs="Times New Roman"/>
                <w:sz w:val="20"/>
                <w:szCs w:val="20"/>
                <w:lang w:val="el-GR"/>
              </w:rPr>
              <w:t>ανακλινόμενη</w:t>
            </w:r>
            <w:proofErr w:type="spellEnd"/>
            <w:r w:rsidRPr="00EF6635">
              <w:rPr>
                <w:rFonts w:ascii="Times New Roman" w:hAnsi="Times New Roman" w:cs="Times New Roman"/>
                <w:sz w:val="20"/>
                <w:szCs w:val="20"/>
                <w:lang w:val="el-GR"/>
              </w:rPr>
              <w:t xml:space="preserve"> έδρα, την πλάτη &amp; το μπράτσο με αναλόγιο ( με σύστημα “</w:t>
            </w:r>
            <w:proofErr w:type="spellStart"/>
            <w:r w:rsidRPr="00EF6635">
              <w:rPr>
                <w:rFonts w:ascii="Times New Roman" w:hAnsi="Times New Roman" w:cs="Times New Roman"/>
                <w:sz w:val="20"/>
                <w:szCs w:val="20"/>
                <w:lang w:val="el-GR"/>
              </w:rPr>
              <w:t>anti-panic</w:t>
            </w:r>
            <w:proofErr w:type="spellEnd"/>
            <w:r w:rsidRPr="00EF6635">
              <w:rPr>
                <w:rFonts w:ascii="Times New Roman" w:hAnsi="Times New Roman" w:cs="Times New Roman"/>
                <w:sz w:val="20"/>
                <w:szCs w:val="20"/>
                <w:lang w:val="el-GR"/>
              </w:rPr>
              <w:t xml:space="preserve">” ).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κεντρική εγκάρσια δοκός στήριξης του καθίσματος να είναι κατασκευασμένη από ειδικό προφίλ αλουμινίου. Επάνω σε αυτή θα στηρίζεται το κάθισμα.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ποδαρικό στήριξης των καθισμάτων να είναι κατασκευασμένο από κυλινδρικό χαλύβδινο σωλήνα. Στο άνω μέρος, να έχει υποδοχή για την εφαρμογή του στην κεντρική δοκό. Στο κάτω μέρος να προσαρμόζεται σε κυκλικό χαλύβδινο πέλμα. Το κάθισμα, να πακτώνεται δια του πέλματος στο πάτωμα με ατσάλινες βίδες Μ10, τρεις σε κάθε πέλμα. Δια μέσου των κυλινδρικών ποδαρικών να δύνανται να ανέλθουν καλωδιώσεις, οι οποίες να διατρέχουν την εγκάρσια δοκό και μέσω αυτής να μπορούν να εισέλθουν εντός του εσωτερικού κενού των μπράτσων, επί των οποίων θα μπορούν να τοποθετούνται χειριστήρια ηλεκτρονικών ψηφοφοριών, ακουστικά, μικρόφωνα κ.τ.λ.. Όλα τα μεταλλικά μέρη να βάφονται με ηλεκτροστατική βαφή, σε χρώματα επιλογής. Η  έδρα  του  καθίσματος, με ελαφρά τελική  αρνητική κλίση προς τα  πίσω, να είναι  κατασκευασμένη  από  </w:t>
            </w:r>
            <w:proofErr w:type="spellStart"/>
            <w:r w:rsidRPr="00EF6635">
              <w:rPr>
                <w:rFonts w:ascii="Times New Roman" w:hAnsi="Times New Roman" w:cs="Times New Roman"/>
                <w:sz w:val="20"/>
                <w:szCs w:val="20"/>
                <w:lang w:val="el-GR"/>
              </w:rPr>
              <w:t>πολυστρωματικό</w:t>
            </w:r>
            <w:proofErr w:type="spellEnd"/>
            <w:r w:rsidRPr="00EF6635">
              <w:rPr>
                <w:rFonts w:ascii="Times New Roman" w:hAnsi="Times New Roman" w:cs="Times New Roman"/>
                <w:sz w:val="20"/>
                <w:szCs w:val="20"/>
                <w:lang w:val="el-GR"/>
              </w:rPr>
              <w:t xml:space="preserve"> ξύλο  πάχους 12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στο  οποίο  εκχύνεται </w:t>
            </w:r>
            <w:proofErr w:type="spellStart"/>
            <w:r w:rsidRPr="00EF6635">
              <w:rPr>
                <w:rFonts w:ascii="Times New Roman" w:hAnsi="Times New Roman" w:cs="Times New Roman"/>
                <w:sz w:val="20"/>
                <w:szCs w:val="20"/>
                <w:lang w:val="el-GR"/>
              </w:rPr>
              <w:t>καλουπωτή</w:t>
            </w:r>
            <w:proofErr w:type="spellEnd"/>
            <w:r w:rsidRPr="00EF6635">
              <w:rPr>
                <w:rFonts w:ascii="Times New Roman" w:hAnsi="Times New Roman" w:cs="Times New Roman"/>
                <w:sz w:val="20"/>
                <w:szCs w:val="20"/>
                <w:lang w:val="el-GR"/>
              </w:rPr>
              <w:t xml:space="preserve">  βραδύκαυστη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w:t>
            </w:r>
            <w:r w:rsidRPr="00EF6635">
              <w:rPr>
                <w:rFonts w:ascii="Times New Roman" w:hAnsi="Times New Roman" w:cs="Times New Roman"/>
                <w:sz w:val="20"/>
                <w:szCs w:val="20"/>
                <w:lang w:val="el-GR"/>
              </w:rPr>
              <w:lastRenderedPageBreak/>
              <w:t xml:space="preserve">πυκνότητας  &gt;  50  </w:t>
            </w:r>
            <w:proofErr w:type="spellStart"/>
            <w:r w:rsidRPr="00EF6635">
              <w:rPr>
                <w:rFonts w:ascii="Times New Roman" w:hAnsi="Times New Roman" w:cs="Times New Roman"/>
                <w:sz w:val="20"/>
                <w:szCs w:val="20"/>
                <w:lang w:val="el-GR"/>
              </w:rPr>
              <w:t>kg</w:t>
            </w:r>
            <w:proofErr w:type="spellEnd"/>
            <w:r w:rsidRPr="00EF6635">
              <w:rPr>
                <w:rFonts w:ascii="Times New Roman" w:hAnsi="Times New Roman" w:cs="Times New Roman"/>
                <w:sz w:val="20"/>
                <w:szCs w:val="20"/>
                <w:lang w:val="el-GR"/>
              </w:rPr>
              <w:t xml:space="preserve">/m3  πάχους  100mm  &amp; να επενδύεται αμφίπλευρα με ύφασμα που </w:t>
            </w:r>
            <w:proofErr w:type="spellStart"/>
            <w:r w:rsidRPr="00EF6635">
              <w:rPr>
                <w:rFonts w:ascii="Times New Roman" w:hAnsi="Times New Roman" w:cs="Times New Roman"/>
                <w:sz w:val="20"/>
                <w:szCs w:val="20"/>
                <w:lang w:val="el-GR"/>
              </w:rPr>
              <w:t>περιγράφηκε</w:t>
            </w:r>
            <w:proofErr w:type="spellEnd"/>
            <w:r w:rsidRPr="00EF6635">
              <w:rPr>
                <w:rFonts w:ascii="Times New Roman" w:hAnsi="Times New Roman" w:cs="Times New Roman"/>
                <w:sz w:val="20"/>
                <w:szCs w:val="20"/>
                <w:lang w:val="el-GR"/>
              </w:rPr>
              <w:t xml:space="preserve"> ανωτέρω. Η έδρα να είναι </w:t>
            </w:r>
            <w:proofErr w:type="spellStart"/>
            <w:r w:rsidRPr="00EF6635">
              <w:rPr>
                <w:rFonts w:ascii="Times New Roman" w:hAnsi="Times New Roman" w:cs="Times New Roman"/>
                <w:sz w:val="20"/>
                <w:szCs w:val="20"/>
                <w:lang w:val="el-GR"/>
              </w:rPr>
              <w:t>ανακλινόμενη</w:t>
            </w:r>
            <w:proofErr w:type="spellEnd"/>
            <w:r w:rsidRPr="00EF6635">
              <w:rPr>
                <w:rFonts w:ascii="Times New Roman" w:hAnsi="Times New Roman" w:cs="Times New Roman"/>
                <w:sz w:val="20"/>
                <w:szCs w:val="20"/>
                <w:lang w:val="el-GR"/>
              </w:rPr>
              <w:t xml:space="preserve"> με δίδυμο μηχανισμό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υψηλής  αντοχής &amp; η κίνησή της να είναι εντελώς αθόρυβη. Το βάθος της έδρας, να είναι κατάλληλο ώστε να διευκολύνεται η άνετη κίνηση των ατόμων από τα κατειλημμένα καθίσματα. Ενδεικτικές διαστάσεις έδρας: 40/45x50 </w:t>
            </w:r>
            <w:proofErr w:type="spellStart"/>
            <w:r w:rsidRPr="00EF6635">
              <w:rPr>
                <w:rFonts w:ascii="Times New Roman" w:hAnsi="Times New Roman" w:cs="Times New Roman"/>
                <w:sz w:val="20"/>
                <w:szCs w:val="20"/>
                <w:lang w:val="el-GR"/>
              </w:rPr>
              <w:t>cm</w:t>
            </w:r>
            <w:proofErr w:type="spellEnd"/>
            <w:r w:rsidRPr="00EF6635">
              <w:rPr>
                <w:rFonts w:ascii="Times New Roman" w:hAnsi="Times New Roman" w:cs="Times New Roman"/>
                <w:sz w:val="20"/>
                <w:szCs w:val="20"/>
                <w:lang w:val="el-GR"/>
              </w:rPr>
              <w:t>.</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πλάτη  του  καθίσματος  να είναι  ανατομική,  με  υποστήριξη  της μέσης &amp;  της πλάτης  του χρήστη. Κατασκευή από κόντρα-πλακέ πάχους 12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Επί της πλάτης, να </w:t>
            </w:r>
            <w:proofErr w:type="spellStart"/>
            <w:r w:rsidRPr="00EF6635">
              <w:rPr>
                <w:rFonts w:ascii="Times New Roman" w:hAnsi="Times New Roman" w:cs="Times New Roman"/>
                <w:sz w:val="20"/>
                <w:szCs w:val="20"/>
                <w:lang w:val="el-GR"/>
              </w:rPr>
              <w:t>συγκολλείται</w:t>
            </w:r>
            <w:proofErr w:type="spellEnd"/>
            <w:r w:rsidRPr="00EF6635">
              <w:rPr>
                <w:rFonts w:ascii="Times New Roman" w:hAnsi="Times New Roman" w:cs="Times New Roman"/>
                <w:sz w:val="20"/>
                <w:szCs w:val="20"/>
                <w:lang w:val="el-GR"/>
              </w:rPr>
              <w:t xml:space="preserve"> αφρώδης βραδύκαυστη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πυκνότητας &gt; 50 </w:t>
            </w:r>
            <w:proofErr w:type="spellStart"/>
            <w:r w:rsidRPr="00EF6635">
              <w:rPr>
                <w:rFonts w:ascii="Times New Roman" w:hAnsi="Times New Roman" w:cs="Times New Roman"/>
                <w:sz w:val="20"/>
                <w:szCs w:val="20"/>
                <w:lang w:val="el-GR"/>
              </w:rPr>
              <w:t>kg</w:t>
            </w:r>
            <w:proofErr w:type="spellEnd"/>
            <w:r w:rsidRPr="00EF6635">
              <w:rPr>
                <w:rFonts w:ascii="Times New Roman" w:hAnsi="Times New Roman" w:cs="Times New Roman"/>
                <w:sz w:val="20"/>
                <w:szCs w:val="20"/>
                <w:lang w:val="el-GR"/>
              </w:rPr>
              <w:t xml:space="preserve">/m3 &amp; πάχους 70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η οποία θα επενδύεται με ύφασμα ίδιο με αυτό της έδρας. Η επένδυση να καλύπτει &amp; την πίσω πλευρά της πλάτης, ενώ στο κάτω τμήμα της πίσω πλευράς, να υπάρχει μεταλλικό  προστατευτικό κάλυμμα  για  την  προστασία  από  τα  υποδήματα  των  πίσω καθήμενων. Ενδεικτικές διαστάσεις πλάτης: 50/45x75 </w:t>
            </w:r>
            <w:proofErr w:type="spellStart"/>
            <w:r w:rsidRPr="00EF6635">
              <w:rPr>
                <w:rFonts w:ascii="Times New Roman" w:hAnsi="Times New Roman" w:cs="Times New Roman"/>
                <w:sz w:val="20"/>
                <w:szCs w:val="20"/>
                <w:lang w:val="el-GR"/>
              </w:rPr>
              <w:t>cm</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μπράτσο  θα διαμορφώνεται  από  μορφοποιημένο  </w:t>
            </w:r>
            <w:proofErr w:type="spellStart"/>
            <w:r w:rsidRPr="00EF6635">
              <w:rPr>
                <w:rFonts w:ascii="Times New Roman" w:hAnsi="Times New Roman" w:cs="Times New Roman"/>
                <w:sz w:val="20"/>
                <w:szCs w:val="20"/>
                <w:lang w:val="el-GR"/>
              </w:rPr>
              <w:t>χαλυβδοέλασμα</w:t>
            </w:r>
            <w:proofErr w:type="spellEnd"/>
            <w:r w:rsidRPr="00EF6635">
              <w:rPr>
                <w:rFonts w:ascii="Times New Roman" w:hAnsi="Times New Roman" w:cs="Times New Roman"/>
                <w:sz w:val="20"/>
                <w:szCs w:val="20"/>
                <w:lang w:val="el-GR"/>
              </w:rPr>
              <w:t xml:space="preserve">  με επένδυση  από ύφασμα &amp; τελείωμα (καπάκι) από MDF πάχους 22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επενδεδυμένο</w:t>
            </w:r>
            <w:proofErr w:type="spellEnd"/>
            <w:r w:rsidRPr="00EF6635">
              <w:rPr>
                <w:rFonts w:ascii="Times New Roman" w:hAnsi="Times New Roman" w:cs="Times New Roman"/>
                <w:sz w:val="20"/>
                <w:szCs w:val="20"/>
                <w:lang w:val="el-GR"/>
              </w:rPr>
              <w:t xml:space="preserve"> με φιλμ PVC σε απόχρωση ξύλου. Εσωτερικά του μπράτσου να προσαρμόζεται αναλόγιο με στάνταρ μηχανισμό “</w:t>
            </w:r>
            <w:proofErr w:type="spellStart"/>
            <w:r w:rsidRPr="00EF6635">
              <w:rPr>
                <w:rFonts w:ascii="Times New Roman" w:hAnsi="Times New Roman" w:cs="Times New Roman"/>
                <w:sz w:val="20"/>
                <w:szCs w:val="20"/>
                <w:lang w:val="el-GR"/>
              </w:rPr>
              <w:t>anti-panic</w:t>
            </w:r>
            <w:proofErr w:type="spellEnd"/>
            <w:r w:rsidRPr="00EF6635">
              <w:rPr>
                <w:rFonts w:ascii="Times New Roman" w:hAnsi="Times New Roman" w:cs="Times New Roman"/>
                <w:sz w:val="20"/>
                <w:szCs w:val="20"/>
                <w:lang w:val="el-GR"/>
              </w:rPr>
              <w:t xml:space="preserve">” &amp; επιφάνεια γραφής. Ο μηχανισμός </w:t>
            </w:r>
            <w:proofErr w:type="spellStart"/>
            <w:r w:rsidRPr="00EF6635">
              <w:rPr>
                <w:rFonts w:ascii="Times New Roman" w:hAnsi="Times New Roman" w:cs="Times New Roman"/>
                <w:sz w:val="20"/>
                <w:szCs w:val="20"/>
                <w:lang w:val="el-GR"/>
              </w:rPr>
              <w:t>ανάκλισης</w:t>
            </w:r>
            <w:proofErr w:type="spellEnd"/>
            <w:r w:rsidRPr="00EF6635">
              <w:rPr>
                <w:rFonts w:ascii="Times New Roman" w:hAnsi="Times New Roman" w:cs="Times New Roman"/>
                <w:sz w:val="20"/>
                <w:szCs w:val="20"/>
                <w:lang w:val="el-GR"/>
              </w:rPr>
              <w:t xml:space="preserve"> να είναι μεταλλικός αντοχής 70 </w:t>
            </w:r>
            <w:proofErr w:type="spellStart"/>
            <w:r w:rsidRPr="00EF6635">
              <w:rPr>
                <w:rFonts w:ascii="Times New Roman" w:hAnsi="Times New Roman" w:cs="Times New Roman"/>
                <w:sz w:val="20"/>
                <w:szCs w:val="20"/>
                <w:lang w:val="el-GR"/>
              </w:rPr>
              <w:t>kg</w:t>
            </w:r>
            <w:proofErr w:type="spellEnd"/>
            <w:r w:rsidRPr="00EF6635">
              <w:rPr>
                <w:rFonts w:ascii="Times New Roman" w:hAnsi="Times New Roman" w:cs="Times New Roman"/>
                <w:sz w:val="20"/>
                <w:szCs w:val="20"/>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Ενδεικτικές διαστάσεις μπράτσων: 7/8x39 </w:t>
            </w:r>
            <w:proofErr w:type="spellStart"/>
            <w:r w:rsidRPr="00EF6635">
              <w:rPr>
                <w:rFonts w:ascii="Times New Roman" w:hAnsi="Times New Roman" w:cs="Times New Roman"/>
                <w:sz w:val="20"/>
                <w:szCs w:val="20"/>
              </w:rPr>
              <w:t>cm</w:t>
            </w:r>
            <w:proofErr w:type="spellEnd"/>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lastRenderedPageBreak/>
              <w:t>2.11</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ΚΑΘΙΣΜΑ ΕΣΤΙΑΣΗΣ ΚΥΛΙΚΕΙΟΥ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520Χ560Χ830Ηmm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κάθισμα να φέρει μεταλλικό σκελετό βαμμένο σε υπόλευκο χρώμα, από </w:t>
            </w:r>
            <w:proofErr w:type="spellStart"/>
            <w:r w:rsidRPr="00EF6635">
              <w:rPr>
                <w:rFonts w:ascii="Times New Roman" w:hAnsi="Times New Roman" w:cs="Times New Roman"/>
                <w:sz w:val="20"/>
                <w:szCs w:val="20"/>
                <w:lang w:val="el-GR"/>
              </w:rPr>
              <w:t>χαλυβδοσωλήνα</w:t>
            </w:r>
            <w:proofErr w:type="spellEnd"/>
            <w:r w:rsidRPr="00EF6635">
              <w:rPr>
                <w:rFonts w:ascii="Times New Roman" w:hAnsi="Times New Roman" w:cs="Times New Roman"/>
                <w:sz w:val="20"/>
                <w:szCs w:val="20"/>
                <w:lang w:val="el-GR"/>
              </w:rPr>
              <w:t xml:space="preserve">  πάχους 2mm, </w:t>
            </w:r>
            <w:proofErr w:type="spellStart"/>
            <w:r w:rsidRPr="00EF6635">
              <w:rPr>
                <w:rFonts w:ascii="Times New Roman" w:hAnsi="Times New Roman" w:cs="Times New Roman"/>
                <w:sz w:val="20"/>
                <w:szCs w:val="20"/>
                <w:lang w:val="el-GR"/>
              </w:rPr>
              <w:t>κατάληλα</w:t>
            </w:r>
            <w:proofErr w:type="spellEnd"/>
            <w:r w:rsidRPr="00EF6635">
              <w:rPr>
                <w:rFonts w:ascii="Times New Roman" w:hAnsi="Times New Roman" w:cs="Times New Roman"/>
                <w:sz w:val="20"/>
                <w:szCs w:val="20"/>
                <w:lang w:val="el-GR"/>
              </w:rPr>
              <w:t xml:space="preserve"> </w:t>
            </w:r>
            <w:proofErr w:type="spellStart"/>
            <w:r w:rsidRPr="00EF6635">
              <w:rPr>
                <w:rFonts w:ascii="Times New Roman" w:hAnsi="Times New Roman" w:cs="Times New Roman"/>
                <w:sz w:val="20"/>
                <w:szCs w:val="20"/>
                <w:lang w:val="el-GR"/>
              </w:rPr>
              <w:t>κουρμπαρισμένο</w:t>
            </w:r>
            <w:proofErr w:type="spellEnd"/>
            <w:r w:rsidRPr="00EF6635">
              <w:rPr>
                <w:rFonts w:ascii="Times New Roman" w:hAnsi="Times New Roman" w:cs="Times New Roman"/>
                <w:sz w:val="20"/>
                <w:szCs w:val="20"/>
                <w:lang w:val="el-GR"/>
              </w:rPr>
              <w:t xml:space="preserve"> &amp; </w:t>
            </w:r>
            <w:proofErr w:type="spellStart"/>
            <w:r w:rsidRPr="00EF6635">
              <w:rPr>
                <w:rFonts w:ascii="Times New Roman" w:hAnsi="Times New Roman" w:cs="Times New Roman"/>
                <w:sz w:val="20"/>
                <w:szCs w:val="20"/>
                <w:lang w:val="el-GR"/>
              </w:rPr>
              <w:t>συγκολλημένο</w:t>
            </w:r>
            <w:proofErr w:type="spellEnd"/>
            <w:r w:rsidRPr="00EF6635">
              <w:rPr>
                <w:rFonts w:ascii="Times New Roman" w:hAnsi="Times New Roman" w:cs="Times New Roman"/>
                <w:sz w:val="20"/>
                <w:szCs w:val="20"/>
                <w:lang w:val="el-GR"/>
              </w:rPr>
              <w:t xml:space="preserve">. Οι απολήξεις του σκελετού ( 4 πόδια ) να φέρουν πέλματα για την προστασία του </w:t>
            </w:r>
            <w:proofErr w:type="spellStart"/>
            <w:r w:rsidRPr="00EF6635">
              <w:rPr>
                <w:rFonts w:ascii="Times New Roman" w:hAnsi="Times New Roman" w:cs="Times New Roman"/>
                <w:sz w:val="20"/>
                <w:szCs w:val="20"/>
                <w:lang w:val="el-GR"/>
              </w:rPr>
              <w:t>δαπάδου</w:t>
            </w:r>
            <w:proofErr w:type="spellEnd"/>
            <w:r w:rsidRPr="00EF6635">
              <w:rPr>
                <w:rFonts w:ascii="Times New Roman" w:hAnsi="Times New Roman" w:cs="Times New Roman"/>
                <w:sz w:val="20"/>
                <w:szCs w:val="20"/>
                <w:lang w:val="el-GR"/>
              </w:rPr>
              <w:t xml:space="preserve">.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Η έδρα και η πλάτη του καθίσματος να είναι κατασκευασμένες από χυτό </w:t>
            </w:r>
            <w:r w:rsidRPr="00EF6635">
              <w:rPr>
                <w:rFonts w:ascii="Times New Roman" w:hAnsi="Times New Roman" w:cs="Times New Roman"/>
                <w:sz w:val="20"/>
                <w:szCs w:val="20"/>
              </w:rPr>
              <w:lastRenderedPageBreak/>
              <w:t xml:space="preserve">θερμοπλαστικό υλικό (PP) και να στερεώνονται κουμπωτά πάνω στο σκελετό. Η έδρα στο κάτω μέρος της φέρει προστατευτικό κάλυμμα για δυνατότητα </w:t>
            </w:r>
            <w:proofErr w:type="spellStart"/>
            <w:r w:rsidRPr="00EF6635">
              <w:rPr>
                <w:rFonts w:ascii="Times New Roman" w:hAnsi="Times New Roman" w:cs="Times New Roman"/>
                <w:sz w:val="20"/>
                <w:szCs w:val="20"/>
              </w:rPr>
              <w:t>στοίβαξης</w:t>
            </w:r>
            <w:proofErr w:type="spellEnd"/>
            <w:r w:rsidRPr="00EF6635">
              <w:rPr>
                <w:rFonts w:ascii="Times New Roman" w:hAnsi="Times New Roman" w:cs="Times New Roman"/>
                <w:sz w:val="20"/>
                <w:szCs w:val="20"/>
              </w:rPr>
              <w:t>.</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lastRenderedPageBreak/>
              <w:t>2.13</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ΚΑΘΙΣΤΙΚΟ ΕΣΩΤΕΡΙΚΟΥ ΧΩΡΟΥ 2 ΘΕΣΕΩΝ ΜΕ ΠΛΑΤΗ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 1200Χ600Χ820Ηmm</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proofErr w:type="spellStart"/>
            <w:r w:rsidRPr="00EF6635">
              <w:rPr>
                <w:rFonts w:ascii="Times New Roman" w:hAnsi="Times New Roman" w:cs="Times New Roman"/>
                <w:sz w:val="20"/>
                <w:szCs w:val="20"/>
                <w:lang w:val="el-GR"/>
              </w:rPr>
              <w:t>To</w:t>
            </w:r>
            <w:proofErr w:type="spellEnd"/>
            <w:r w:rsidRPr="00EF6635">
              <w:rPr>
                <w:rFonts w:ascii="Times New Roman" w:hAnsi="Times New Roman" w:cs="Times New Roman"/>
                <w:sz w:val="20"/>
                <w:szCs w:val="20"/>
                <w:lang w:val="el-GR"/>
              </w:rPr>
              <w:t xml:space="preserve"> καθιστικό να κατασκευάζεται από ξύλινο σκελετό – βάση ύψους 340mm, στην εσοχή της οποίας τοποθετείται χυτή αφρώδης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&amp; ακολούθως να επενδύεται με δερματίνη σε χρώμα επιλογής.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Στον ξύλινο σκελετό – βάση, θα προσαρμόζεται η πλάτη μέσω μεταλλικών επιχρωμιωμένων συνδέσμων. Η πλάτη να κατασκευάζεται από χυτή αφρώδη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&amp; ακολούθως να επενδύεται με δερματίνη σε χρώμα επιλογής.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Να φέρει 4 επιχρωμιωμένα πόδια για την </w:t>
            </w:r>
            <w:proofErr w:type="spellStart"/>
            <w:r w:rsidRPr="00EF6635">
              <w:rPr>
                <w:rFonts w:ascii="Times New Roman" w:hAnsi="Times New Roman" w:cs="Times New Roman"/>
                <w:sz w:val="20"/>
                <w:szCs w:val="20"/>
                <w:lang w:val="el-GR"/>
              </w:rPr>
              <w:t>έδραση</w:t>
            </w:r>
            <w:proofErr w:type="spellEnd"/>
            <w:r w:rsidRPr="00EF6635">
              <w:rPr>
                <w:rFonts w:ascii="Times New Roman" w:hAnsi="Times New Roman" w:cs="Times New Roman"/>
                <w:sz w:val="20"/>
                <w:szCs w:val="20"/>
                <w:lang w:val="el-GR"/>
              </w:rPr>
              <w:t xml:space="preserve"> του καθιστικού.</w:t>
            </w:r>
          </w:p>
          <w:p w:rsidR="00FA6357" w:rsidRDefault="00FA6357" w:rsidP="00CD4F22">
            <w:pPr>
              <w:pStyle w:val="normalwithoutspacing"/>
              <w:spacing w:before="57" w:after="57"/>
              <w:rPr>
                <w:rFonts w:eastAsia="SimSun"/>
                <w:szCs w:val="22"/>
              </w:rPr>
            </w:pP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2.14</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ΚΑΘΙΣΤΙΚΟ ΕΞΩΤΕΡΙΚΟΥ ΧΩΡΟΥ 3ΩΝ ΘΕΣΕΩΝ ΜΕ ΤΡΑΠΕΖΑΚΙ</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Διαστάσεις 2555Χ730Χ810Hmm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καθιστικό να απαρτίζεται από: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α) εγκάρσια μεταλλική </w:t>
            </w:r>
            <w:proofErr w:type="spellStart"/>
            <w:r w:rsidRPr="00EF6635">
              <w:rPr>
                <w:rFonts w:ascii="Times New Roman" w:hAnsi="Times New Roman" w:cs="Times New Roman"/>
                <w:sz w:val="20"/>
                <w:szCs w:val="20"/>
                <w:lang w:val="el-GR"/>
              </w:rPr>
              <w:t>κοιλοδοκό</w:t>
            </w:r>
            <w:proofErr w:type="spellEnd"/>
            <w:r w:rsidRPr="00EF6635">
              <w:rPr>
                <w:rFonts w:ascii="Times New Roman" w:hAnsi="Times New Roman" w:cs="Times New Roman"/>
                <w:sz w:val="20"/>
                <w:szCs w:val="20"/>
                <w:lang w:val="el-GR"/>
              </w:rPr>
              <w:t xml:space="preserve"> πάχους 3mm</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β) από πόδια για τη στήριξη τους στο δάπεδο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γ) από μπράτσα</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δ) από ενιαία έδρα-πλάτη του καθίσματος κατασκευασμένη από διάτρητο </w:t>
            </w:r>
            <w:proofErr w:type="spellStart"/>
            <w:r w:rsidRPr="00EF6635">
              <w:rPr>
                <w:rFonts w:ascii="Times New Roman" w:hAnsi="Times New Roman" w:cs="Times New Roman"/>
                <w:sz w:val="20"/>
                <w:szCs w:val="20"/>
                <w:lang w:val="el-GR"/>
              </w:rPr>
              <w:t>χαλυβδοέλασμα</w:t>
            </w:r>
            <w:proofErr w:type="spellEnd"/>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ε) από επιφάνεια </w:t>
            </w:r>
            <w:proofErr w:type="spellStart"/>
            <w:r w:rsidRPr="00EF6635">
              <w:rPr>
                <w:rFonts w:ascii="Times New Roman" w:hAnsi="Times New Roman" w:cs="Times New Roman"/>
                <w:sz w:val="20"/>
                <w:szCs w:val="20"/>
                <w:lang w:val="el-GR"/>
              </w:rPr>
              <w:t>τραπεζιδίου</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proofErr w:type="spellStart"/>
            <w:r w:rsidRPr="00EF6635">
              <w:rPr>
                <w:rFonts w:ascii="Times New Roman" w:hAnsi="Times New Roman" w:cs="Times New Roman"/>
                <w:sz w:val="20"/>
                <w:szCs w:val="20"/>
                <w:lang w:val="el-GR"/>
              </w:rPr>
              <w:t>στ</w:t>
            </w:r>
            <w:proofErr w:type="spellEnd"/>
            <w:r w:rsidRPr="00EF6635">
              <w:rPr>
                <w:rFonts w:ascii="Times New Roman" w:hAnsi="Times New Roman" w:cs="Times New Roman"/>
                <w:sz w:val="20"/>
                <w:szCs w:val="20"/>
                <w:lang w:val="el-GR"/>
              </w:rPr>
              <w:t xml:space="preserve">) από συνδέσμους στήριξης των καθισμάτων και </w:t>
            </w:r>
            <w:proofErr w:type="spellStart"/>
            <w:r w:rsidRPr="00EF6635">
              <w:rPr>
                <w:rFonts w:ascii="Times New Roman" w:hAnsi="Times New Roman" w:cs="Times New Roman"/>
                <w:sz w:val="20"/>
                <w:szCs w:val="20"/>
                <w:lang w:val="el-GR"/>
              </w:rPr>
              <w:t>τραπεζιδίων</w:t>
            </w:r>
            <w:proofErr w:type="spellEnd"/>
            <w:r w:rsidRPr="00EF6635">
              <w:rPr>
                <w:rFonts w:ascii="Times New Roman" w:hAnsi="Times New Roman" w:cs="Times New Roman"/>
                <w:sz w:val="20"/>
                <w:szCs w:val="20"/>
                <w:lang w:val="el-GR"/>
              </w:rPr>
              <w:t xml:space="preserve">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Όλα αυτά να </w:t>
            </w:r>
            <w:proofErr w:type="spellStart"/>
            <w:r w:rsidRPr="00EF6635">
              <w:rPr>
                <w:rFonts w:ascii="Times New Roman" w:hAnsi="Times New Roman" w:cs="Times New Roman"/>
                <w:sz w:val="20"/>
                <w:szCs w:val="20"/>
                <w:lang w:val="el-GR"/>
              </w:rPr>
              <w:t>συναρμολογούνται</w:t>
            </w:r>
            <w:proofErr w:type="spellEnd"/>
            <w:r w:rsidRPr="00EF6635">
              <w:rPr>
                <w:rFonts w:ascii="Times New Roman" w:hAnsi="Times New Roman" w:cs="Times New Roman"/>
                <w:sz w:val="20"/>
                <w:szCs w:val="20"/>
                <w:lang w:val="el-GR"/>
              </w:rPr>
              <w:t xml:space="preserve"> εύκολα μεταξύ τους και να παρέχουν ευκολία συντήρησης και αποκατάστασης/αντικατάστασης.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Τα ποδαρικά και τα μπράτσα καθώς και το ειδικό στοιχείο στήριξης τους να κατασκευάζονται από </w:t>
            </w:r>
            <w:proofErr w:type="spellStart"/>
            <w:r w:rsidRPr="00EF6635">
              <w:rPr>
                <w:rFonts w:ascii="Times New Roman" w:hAnsi="Times New Roman" w:cs="Times New Roman"/>
                <w:sz w:val="20"/>
                <w:szCs w:val="20"/>
                <w:lang w:val="el-GR"/>
              </w:rPr>
              <w:t>χυτοπρεσσαριστό</w:t>
            </w:r>
            <w:proofErr w:type="spellEnd"/>
            <w:r w:rsidRPr="00EF6635">
              <w:rPr>
                <w:rFonts w:ascii="Times New Roman" w:hAnsi="Times New Roman" w:cs="Times New Roman"/>
                <w:sz w:val="20"/>
                <w:szCs w:val="20"/>
                <w:lang w:val="el-GR"/>
              </w:rPr>
              <w:t xml:space="preserve"> αλουμίνιο σε ειδικά καλούπια.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κάθισμα (έδρα - πλάτη ) να είναι κατασκευασμένο από ενιαίο διάτρητο </w:t>
            </w:r>
            <w:proofErr w:type="spellStart"/>
            <w:r w:rsidRPr="00EF6635">
              <w:rPr>
                <w:rFonts w:ascii="Times New Roman" w:hAnsi="Times New Roman" w:cs="Times New Roman"/>
                <w:sz w:val="20"/>
                <w:szCs w:val="20"/>
                <w:lang w:val="el-GR"/>
              </w:rPr>
              <w:t>χαλυβδοέλασμα</w:t>
            </w:r>
            <w:proofErr w:type="spellEnd"/>
            <w:r w:rsidRPr="00EF6635">
              <w:rPr>
                <w:rFonts w:ascii="Times New Roman" w:hAnsi="Times New Roman" w:cs="Times New Roman"/>
                <w:sz w:val="20"/>
                <w:szCs w:val="20"/>
                <w:lang w:val="el-GR"/>
              </w:rPr>
              <w:t xml:space="preserve"> πάχους 1,5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και διαμέτρου οπής έως 5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που να </w:t>
            </w:r>
            <w:r w:rsidRPr="00EF6635">
              <w:rPr>
                <w:rFonts w:ascii="Times New Roman" w:hAnsi="Times New Roman" w:cs="Times New Roman"/>
                <w:sz w:val="20"/>
                <w:szCs w:val="20"/>
                <w:lang w:val="el-GR"/>
              </w:rPr>
              <w:lastRenderedPageBreak/>
              <w:t xml:space="preserve">αφήνει περιμετρικά περιθώριο μη διάτρητης επιφάνειας. </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Τα διαμορφωμένα </w:t>
            </w:r>
            <w:proofErr w:type="spellStart"/>
            <w:r w:rsidRPr="00EF6635">
              <w:rPr>
                <w:rFonts w:ascii="Times New Roman" w:hAnsi="Times New Roman" w:cs="Times New Roman"/>
                <w:sz w:val="20"/>
                <w:szCs w:val="20"/>
                <w:lang w:val="el-GR"/>
              </w:rPr>
              <w:t>χαλυβδοελάσματα</w:t>
            </w:r>
            <w:proofErr w:type="spellEnd"/>
            <w:r w:rsidRPr="00EF6635">
              <w:rPr>
                <w:rFonts w:ascii="Times New Roman" w:hAnsi="Times New Roman" w:cs="Times New Roman"/>
                <w:sz w:val="20"/>
                <w:szCs w:val="20"/>
                <w:lang w:val="el-GR"/>
              </w:rPr>
              <w:t xml:space="preserve"> να στηρίζονται σε δύο πλάγιους οδηγούς από ειδικό προφίλ αλουμινίου ενισχυμένους εσωτερικά με μασίφ βέργα χάλυβα που να καλύπτονται στα άκρα τους από μεταλλικές τάπες σύσφιξης. Στους ανωτέρω πλάγιους οδηγούς, κάτω από την έδρα, θα τοποθετούνται οι ειδικές λάμες στήριξης από </w:t>
            </w:r>
            <w:proofErr w:type="spellStart"/>
            <w:r w:rsidRPr="00EF6635">
              <w:rPr>
                <w:rFonts w:ascii="Times New Roman" w:hAnsi="Times New Roman" w:cs="Times New Roman"/>
                <w:sz w:val="20"/>
                <w:szCs w:val="20"/>
                <w:lang w:val="el-GR"/>
              </w:rPr>
              <w:t>χαλυβδοέλασμα</w:t>
            </w:r>
            <w:proofErr w:type="spellEnd"/>
            <w:r w:rsidRPr="00EF6635">
              <w:rPr>
                <w:rFonts w:ascii="Times New Roman" w:hAnsi="Times New Roman" w:cs="Times New Roman"/>
                <w:sz w:val="20"/>
                <w:szCs w:val="20"/>
                <w:lang w:val="el-GR"/>
              </w:rPr>
              <w:t xml:space="preserve"> 4 χιλιοστών, με τις οποίες να βιδώνεται η έδρα - πλάτη στο μεταλλικό σκελετό.</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 έδρας: πλάτος 570mm, βάθος 480mm</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 πλάτης: πλάτης 570mm, ύψος 490mm</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ύψος της έδρας του καθίσματος από το δάπεδο να ανέρχεται σε 450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περίπου.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ύψος της πλάτης από το δάπεδο να ανέρχεται σε 820 </w:t>
            </w:r>
            <w:proofErr w:type="spellStart"/>
            <w:r w:rsidRPr="00EF6635">
              <w:rPr>
                <w:rFonts w:ascii="Times New Roman" w:hAnsi="Times New Roman" w:cs="Times New Roman"/>
                <w:sz w:val="20"/>
                <w:szCs w:val="20"/>
                <w:lang w:val="el-GR"/>
              </w:rPr>
              <w:t>mm</w:t>
            </w:r>
            <w:proofErr w:type="spellEnd"/>
            <w:r w:rsidRPr="00EF6635">
              <w:rPr>
                <w:rFonts w:ascii="Times New Roman" w:hAnsi="Times New Roman" w:cs="Times New Roman"/>
                <w:sz w:val="20"/>
                <w:szCs w:val="20"/>
                <w:lang w:val="el-GR"/>
              </w:rPr>
              <w:t xml:space="preserve"> περίπου.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Όλα τα μεταλλικά στοιχεία να έχουν υποστεί διαδικασία ασταρώματος &amp; εν συνεχεία να </w:t>
            </w:r>
            <w:proofErr w:type="spellStart"/>
            <w:r w:rsidRPr="00EF6635">
              <w:rPr>
                <w:rFonts w:ascii="Times New Roman" w:hAnsi="Times New Roman" w:cs="Times New Roman"/>
                <w:sz w:val="20"/>
                <w:szCs w:val="20"/>
                <w:lang w:val="el-GR"/>
              </w:rPr>
              <w:t>βαφούν</w:t>
            </w:r>
            <w:proofErr w:type="spellEnd"/>
            <w:r w:rsidRPr="00EF6635">
              <w:rPr>
                <w:rFonts w:ascii="Times New Roman" w:hAnsi="Times New Roman" w:cs="Times New Roman"/>
                <w:sz w:val="20"/>
                <w:szCs w:val="20"/>
                <w:lang w:val="el-GR"/>
              </w:rPr>
              <w:t xml:space="preserve"> ηλεκτροστατικά σε γκρι χρώμα.</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Το καθιστικό να παρέχει δυνατότητα πάκτωσης εφόσον απαιτηθεί.</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lastRenderedPageBreak/>
              <w:t>2.18</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 xml:space="preserve">ΚΑΘΙΣΤΙΚΟ ΕΣΩΤΕΡΙΚΟΥ ΧΩΡΟΥ ΜΟΝΟΘΕΣΙΟ ΜΕ ΠΛΑΤΗ </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Διαστάσεις 600Χ600Χ820Ηmm</w:t>
            </w:r>
          </w:p>
        </w:tc>
        <w:tc>
          <w:tcPr>
            <w:tcW w:w="3261" w:type="dxa"/>
          </w:tcPr>
          <w:p w:rsidR="00FA6357" w:rsidRPr="00EF6635" w:rsidRDefault="00FA6357" w:rsidP="00CD4F22">
            <w:pPr>
              <w:rPr>
                <w:rFonts w:ascii="Times New Roman" w:hAnsi="Times New Roman" w:cs="Times New Roman"/>
                <w:sz w:val="20"/>
                <w:szCs w:val="20"/>
                <w:lang w:val="el-GR"/>
              </w:rPr>
            </w:pPr>
            <w:proofErr w:type="spellStart"/>
            <w:r w:rsidRPr="00EF6635">
              <w:rPr>
                <w:rFonts w:ascii="Times New Roman" w:hAnsi="Times New Roman" w:cs="Times New Roman"/>
                <w:sz w:val="20"/>
                <w:szCs w:val="20"/>
                <w:lang w:val="el-GR"/>
              </w:rPr>
              <w:t>To</w:t>
            </w:r>
            <w:proofErr w:type="spellEnd"/>
            <w:r w:rsidRPr="00EF6635">
              <w:rPr>
                <w:rFonts w:ascii="Times New Roman" w:hAnsi="Times New Roman" w:cs="Times New Roman"/>
                <w:sz w:val="20"/>
                <w:szCs w:val="20"/>
                <w:lang w:val="el-GR"/>
              </w:rPr>
              <w:t xml:space="preserve"> καθιστικό να κατασκευάζεται από ξύλινο σκελετό – βάση ύψους 340mm, στην εσοχή της οποίας τοποθετείται χυτή αφρώδης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&amp; ακολούθως να επενδύεται με δερματίνη σε χρώμα επιλογής.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Στον ξύλινο σκελετό – βάση, θα προσαρμόζεται η πλάτη μέσω μεταλλικών επιχρωμιωμένων συνδέσμων. Η πλάτη να κατασκευάζεται από χυτή αφρώδη </w:t>
            </w:r>
            <w:proofErr w:type="spellStart"/>
            <w:r w:rsidRPr="00EF6635">
              <w:rPr>
                <w:rFonts w:ascii="Times New Roman" w:hAnsi="Times New Roman" w:cs="Times New Roman"/>
                <w:sz w:val="20"/>
                <w:szCs w:val="20"/>
                <w:lang w:val="el-GR"/>
              </w:rPr>
              <w:t>πολυουρεθάνη</w:t>
            </w:r>
            <w:proofErr w:type="spellEnd"/>
            <w:r w:rsidRPr="00EF6635">
              <w:rPr>
                <w:rFonts w:ascii="Times New Roman" w:hAnsi="Times New Roman" w:cs="Times New Roman"/>
                <w:sz w:val="20"/>
                <w:szCs w:val="20"/>
                <w:lang w:val="el-GR"/>
              </w:rPr>
              <w:t xml:space="preserve"> &amp; ακολούθως να επενδύεται με δερματίνη σε χρώμα επιλογής.</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Να φέρει 4 επιχρωμιωμένα πόδια για την </w:t>
            </w:r>
            <w:proofErr w:type="spellStart"/>
            <w:r w:rsidRPr="00EF6635">
              <w:rPr>
                <w:rFonts w:ascii="Times New Roman" w:hAnsi="Times New Roman" w:cs="Times New Roman"/>
                <w:sz w:val="20"/>
                <w:szCs w:val="20"/>
              </w:rPr>
              <w:t>έδραση</w:t>
            </w:r>
            <w:proofErr w:type="spellEnd"/>
            <w:r w:rsidRPr="00EF6635">
              <w:rPr>
                <w:rFonts w:ascii="Times New Roman" w:hAnsi="Times New Roman" w:cs="Times New Roman"/>
                <w:sz w:val="20"/>
                <w:szCs w:val="20"/>
              </w:rPr>
              <w:t xml:space="preserve"> του καθιστικού.</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2.15</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ΣΚΑΜΠΟ ΤΡΟΧΗΛΑΤΟ</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380Χ380Χ450Ηmm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lastRenderedPageBreak/>
              <w:t xml:space="preserve">Το σκαμπό να φέρει εσωτερικό μεταλλικό πλαίσιο από 4 κολώνες χαλύβδινου </w:t>
            </w:r>
            <w:proofErr w:type="spellStart"/>
            <w:r w:rsidRPr="00EF6635">
              <w:rPr>
                <w:rFonts w:ascii="Times New Roman" w:hAnsi="Times New Roman" w:cs="Times New Roman"/>
                <w:sz w:val="20"/>
                <w:szCs w:val="20"/>
                <w:lang w:val="el-GR"/>
              </w:rPr>
              <w:t>profile</w:t>
            </w:r>
            <w:proofErr w:type="spellEnd"/>
            <w:r w:rsidRPr="00EF6635">
              <w:rPr>
                <w:rFonts w:ascii="Times New Roman" w:hAnsi="Times New Roman" w:cs="Times New Roman"/>
                <w:sz w:val="20"/>
                <w:szCs w:val="20"/>
                <w:lang w:val="el-GR"/>
              </w:rPr>
              <w:t xml:space="preserve"> πάχους 1,5mm, οι </w:t>
            </w:r>
            <w:r w:rsidRPr="00EF6635">
              <w:rPr>
                <w:rFonts w:ascii="Times New Roman" w:hAnsi="Times New Roman" w:cs="Times New Roman"/>
                <w:sz w:val="20"/>
                <w:szCs w:val="20"/>
                <w:lang w:val="el-GR"/>
              </w:rPr>
              <w:lastRenderedPageBreak/>
              <w:t>οποίες θα πρέπει να ενώνονται μεταξύ τους πάνω &amp; κάτω με χαλύβδινες λάμες 1,5mm.</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Η έδρα του σκαμπό, να φέρει μαξιλάρι χυτής αφρώδους </w:t>
            </w:r>
            <w:proofErr w:type="spellStart"/>
            <w:r w:rsidRPr="00EF6635">
              <w:rPr>
                <w:rFonts w:ascii="Times New Roman" w:hAnsi="Times New Roman" w:cs="Times New Roman"/>
                <w:sz w:val="20"/>
                <w:szCs w:val="20"/>
                <w:lang w:val="el-GR"/>
              </w:rPr>
              <w:t>πολυουρεθάνης</w:t>
            </w:r>
            <w:proofErr w:type="spellEnd"/>
            <w:r w:rsidRPr="00EF6635">
              <w:rPr>
                <w:rFonts w:ascii="Times New Roman" w:hAnsi="Times New Roman" w:cs="Times New Roman"/>
                <w:sz w:val="20"/>
                <w:szCs w:val="20"/>
                <w:lang w:val="el-GR"/>
              </w:rPr>
              <w:t xml:space="preserve">. Όλο το «σώμα» του σκαμπό, να έχει επένδυση με </w:t>
            </w:r>
            <w:proofErr w:type="spellStart"/>
            <w:r w:rsidRPr="00EF6635">
              <w:rPr>
                <w:rFonts w:ascii="Times New Roman" w:hAnsi="Times New Roman" w:cs="Times New Roman"/>
                <w:sz w:val="20"/>
                <w:szCs w:val="20"/>
                <w:lang w:val="el-GR"/>
              </w:rPr>
              <w:t>ηχοαπορροφητικό</w:t>
            </w:r>
            <w:proofErr w:type="spellEnd"/>
            <w:r w:rsidRPr="00EF6635">
              <w:rPr>
                <w:rFonts w:ascii="Times New Roman" w:hAnsi="Times New Roman" w:cs="Times New Roman"/>
                <w:sz w:val="20"/>
                <w:szCs w:val="20"/>
                <w:lang w:val="el-GR"/>
              </w:rPr>
              <w:t xml:space="preserve"> βραδυφλεγές ύφασμα, υψηλής  ποιότητας αντοχής.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Το σκαμπό να φέρει ξύλινο χερούλι πάχους 3mm.</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Να φέρει τέσσερις δίδυμους τροχούς, εκ των οποίων οι δύο με φρένο.</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lastRenderedPageBreak/>
              <w:t>2.16</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ΣΚΑΜΠΟ ΣΤΑΘΕΡΟ ΥΨΗΛΟ ΜΕ ΕΠΕΝΔΥΣΗ ΔΕΡΜΑΤΙΝΗ</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420/450Χ420/450Χ800Ηmm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σκαμπό να φέρει μεταλλικό σκελετό από επιχρωμιωμένο μασίφ </w:t>
            </w:r>
            <w:proofErr w:type="spellStart"/>
            <w:r w:rsidRPr="00EF6635">
              <w:rPr>
                <w:rFonts w:ascii="Times New Roman" w:hAnsi="Times New Roman" w:cs="Times New Roman"/>
                <w:sz w:val="20"/>
                <w:szCs w:val="20"/>
                <w:lang w:val="el-GR"/>
              </w:rPr>
              <w:t>χαλυβα</w:t>
            </w:r>
            <w:proofErr w:type="spellEnd"/>
            <w:r w:rsidRPr="00EF6635">
              <w:rPr>
                <w:rFonts w:ascii="Times New Roman" w:hAnsi="Times New Roman" w:cs="Times New Roman"/>
                <w:sz w:val="20"/>
                <w:szCs w:val="20"/>
                <w:lang w:val="el-GR"/>
              </w:rPr>
              <w:t xml:space="preserve">, ο οποίος να φέρει πέλματα </w:t>
            </w:r>
            <w:proofErr w:type="spellStart"/>
            <w:r w:rsidRPr="00EF6635">
              <w:rPr>
                <w:rFonts w:ascii="Times New Roman" w:hAnsi="Times New Roman" w:cs="Times New Roman"/>
                <w:sz w:val="20"/>
                <w:szCs w:val="20"/>
                <w:lang w:val="el-GR"/>
              </w:rPr>
              <w:t>έδρασης</w:t>
            </w:r>
            <w:proofErr w:type="spellEnd"/>
            <w:r w:rsidRPr="00EF6635">
              <w:rPr>
                <w:rFonts w:ascii="Times New Roman" w:hAnsi="Times New Roman" w:cs="Times New Roman"/>
                <w:sz w:val="20"/>
                <w:szCs w:val="20"/>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 xml:space="preserve">Η έδρα του σκαμπό 420/450X420/450X120mm, να είναι από </w:t>
            </w:r>
            <w:proofErr w:type="spellStart"/>
            <w:r w:rsidRPr="00EF6635">
              <w:rPr>
                <w:rFonts w:ascii="Times New Roman" w:hAnsi="Times New Roman" w:cs="Times New Roman"/>
                <w:sz w:val="20"/>
                <w:szCs w:val="20"/>
              </w:rPr>
              <w:t>από</w:t>
            </w:r>
            <w:proofErr w:type="spellEnd"/>
            <w:r w:rsidRPr="00EF6635">
              <w:rPr>
                <w:rFonts w:ascii="Times New Roman" w:hAnsi="Times New Roman" w:cs="Times New Roman"/>
                <w:sz w:val="20"/>
                <w:szCs w:val="20"/>
              </w:rPr>
              <w:t xml:space="preserve"> </w:t>
            </w:r>
            <w:proofErr w:type="spellStart"/>
            <w:r w:rsidRPr="00EF6635">
              <w:rPr>
                <w:rFonts w:ascii="Times New Roman" w:hAnsi="Times New Roman" w:cs="Times New Roman"/>
                <w:sz w:val="20"/>
                <w:szCs w:val="20"/>
              </w:rPr>
              <w:t>στρωματοποιημένα</w:t>
            </w:r>
            <w:proofErr w:type="spellEnd"/>
            <w:r w:rsidRPr="00EF6635">
              <w:rPr>
                <w:rFonts w:ascii="Times New Roman" w:hAnsi="Times New Roman" w:cs="Times New Roman"/>
                <w:sz w:val="20"/>
                <w:szCs w:val="20"/>
              </w:rPr>
              <w:t xml:space="preserve"> φύλλα οξιάς, τα οποία θα επενδύονται με μαξιλάρι αφρώδους </w:t>
            </w:r>
            <w:proofErr w:type="spellStart"/>
            <w:r w:rsidRPr="00EF6635">
              <w:rPr>
                <w:rFonts w:ascii="Times New Roman" w:hAnsi="Times New Roman" w:cs="Times New Roman"/>
                <w:sz w:val="20"/>
                <w:szCs w:val="20"/>
              </w:rPr>
              <w:t>πολυουρεθάνης</w:t>
            </w:r>
            <w:proofErr w:type="spellEnd"/>
            <w:r w:rsidRPr="00EF6635">
              <w:rPr>
                <w:rFonts w:ascii="Times New Roman" w:hAnsi="Times New Roman" w:cs="Times New Roman"/>
                <w:sz w:val="20"/>
                <w:szCs w:val="20"/>
              </w:rPr>
              <w:t xml:space="preserve"> &amp; δερματίνη υπόλευκου χρώματος.</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r w:rsidR="00FA6357" w:rsidRPr="001A3375" w:rsidTr="00CD4F22">
        <w:tc>
          <w:tcPr>
            <w:tcW w:w="633" w:type="dxa"/>
          </w:tcPr>
          <w:p w:rsidR="00FA6357" w:rsidRDefault="00FA6357" w:rsidP="00CD4F22">
            <w:pPr>
              <w:pStyle w:val="normalwithoutspacing"/>
              <w:spacing w:before="57" w:after="57"/>
              <w:rPr>
                <w:rFonts w:eastAsia="SimSun"/>
                <w:szCs w:val="22"/>
              </w:rPr>
            </w:pPr>
            <w:r w:rsidRPr="00EF6635">
              <w:rPr>
                <w:rFonts w:ascii="Times New Roman" w:hAnsi="Times New Roman" w:cs="Times New Roman"/>
                <w:b/>
                <w:sz w:val="20"/>
                <w:szCs w:val="20"/>
              </w:rPr>
              <w:t>2.17</w:t>
            </w:r>
          </w:p>
        </w:tc>
        <w:tc>
          <w:tcPr>
            <w:tcW w:w="2197" w:type="dxa"/>
          </w:tcPr>
          <w:p w:rsidR="00FA6357" w:rsidRPr="00EF6635" w:rsidRDefault="00FA6357" w:rsidP="00CD4F22">
            <w:pPr>
              <w:rPr>
                <w:rFonts w:ascii="Times New Roman" w:hAnsi="Times New Roman" w:cs="Times New Roman"/>
                <w:b/>
                <w:sz w:val="20"/>
                <w:szCs w:val="20"/>
                <w:lang w:val="el-GR"/>
              </w:rPr>
            </w:pPr>
            <w:r w:rsidRPr="00EF6635">
              <w:rPr>
                <w:rFonts w:ascii="Times New Roman" w:hAnsi="Times New Roman" w:cs="Times New Roman"/>
                <w:b/>
                <w:sz w:val="20"/>
                <w:szCs w:val="20"/>
                <w:lang w:val="el-GR"/>
              </w:rPr>
              <w:t>ΣΚΑΜΠΟ ΣΤΑΘΕΡΟ ΥΨΗΛΟ ΜΕ ΘΕΣΗ ΠΟΛΥΠΡΟΠΥΛΕΝΙΟΥ</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Διαστάσεις:</w:t>
            </w:r>
          </w:p>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420Χ420Χ870Ηmm </w:t>
            </w:r>
          </w:p>
          <w:p w:rsidR="00FA6357" w:rsidRDefault="00FA6357" w:rsidP="00CD4F22">
            <w:pPr>
              <w:pStyle w:val="normalwithoutspacing"/>
              <w:spacing w:before="57" w:after="57"/>
              <w:rPr>
                <w:rFonts w:eastAsia="SimSun"/>
                <w:szCs w:val="22"/>
              </w:rPr>
            </w:pPr>
          </w:p>
        </w:tc>
        <w:tc>
          <w:tcPr>
            <w:tcW w:w="3261" w:type="dxa"/>
          </w:tcPr>
          <w:p w:rsidR="00FA6357" w:rsidRPr="00EF6635" w:rsidRDefault="00FA6357" w:rsidP="00CD4F22">
            <w:pPr>
              <w:rPr>
                <w:rFonts w:ascii="Times New Roman" w:hAnsi="Times New Roman" w:cs="Times New Roman"/>
                <w:sz w:val="20"/>
                <w:szCs w:val="20"/>
                <w:lang w:val="el-GR"/>
              </w:rPr>
            </w:pPr>
            <w:r w:rsidRPr="00EF6635">
              <w:rPr>
                <w:rFonts w:ascii="Times New Roman" w:hAnsi="Times New Roman" w:cs="Times New Roman"/>
                <w:sz w:val="20"/>
                <w:szCs w:val="20"/>
                <w:lang w:val="el-GR"/>
              </w:rPr>
              <w:t xml:space="preserve">Το σκαμπό να φέρει μεταλλικό σκελετό από επιχρωμιωμένο μασίφ </w:t>
            </w:r>
            <w:proofErr w:type="spellStart"/>
            <w:r w:rsidRPr="00EF6635">
              <w:rPr>
                <w:rFonts w:ascii="Times New Roman" w:hAnsi="Times New Roman" w:cs="Times New Roman"/>
                <w:sz w:val="20"/>
                <w:szCs w:val="20"/>
                <w:lang w:val="el-GR"/>
              </w:rPr>
              <w:t>χαλυβα</w:t>
            </w:r>
            <w:proofErr w:type="spellEnd"/>
            <w:r w:rsidRPr="00EF6635">
              <w:rPr>
                <w:rFonts w:ascii="Times New Roman" w:hAnsi="Times New Roman" w:cs="Times New Roman"/>
                <w:sz w:val="20"/>
                <w:szCs w:val="20"/>
                <w:lang w:val="el-GR"/>
              </w:rPr>
              <w:t xml:space="preserve">, ο οποίος να φέρει πέλματα </w:t>
            </w:r>
            <w:proofErr w:type="spellStart"/>
            <w:r w:rsidRPr="00EF6635">
              <w:rPr>
                <w:rFonts w:ascii="Times New Roman" w:hAnsi="Times New Roman" w:cs="Times New Roman"/>
                <w:sz w:val="20"/>
                <w:szCs w:val="20"/>
                <w:lang w:val="el-GR"/>
              </w:rPr>
              <w:t>έδρασης</w:t>
            </w:r>
            <w:proofErr w:type="spellEnd"/>
            <w:r w:rsidRPr="00EF6635">
              <w:rPr>
                <w:rFonts w:ascii="Times New Roman" w:hAnsi="Times New Roman" w:cs="Times New Roman"/>
                <w:sz w:val="20"/>
                <w:szCs w:val="20"/>
                <w:lang w:val="el-GR"/>
              </w:rPr>
              <w:t>.</w:t>
            </w:r>
          </w:p>
          <w:p w:rsidR="00FA6357" w:rsidRDefault="00FA6357" w:rsidP="00CD4F22">
            <w:pPr>
              <w:pStyle w:val="normalwithoutspacing"/>
              <w:spacing w:before="57" w:after="57"/>
              <w:rPr>
                <w:rFonts w:eastAsia="SimSun"/>
                <w:szCs w:val="22"/>
              </w:rPr>
            </w:pPr>
            <w:r w:rsidRPr="00EF6635">
              <w:rPr>
                <w:rFonts w:ascii="Times New Roman" w:hAnsi="Times New Roman" w:cs="Times New Roman"/>
                <w:sz w:val="20"/>
                <w:szCs w:val="20"/>
              </w:rPr>
              <w:t>Η έδρα του σκαμπό 400/450X380/400X120mm, να είναι από ανακυκλώσιμο πολυπροπυλένιο σε λευκό χρώμα.</w:t>
            </w:r>
          </w:p>
        </w:tc>
        <w:tc>
          <w:tcPr>
            <w:tcW w:w="708" w:type="dxa"/>
          </w:tcPr>
          <w:p w:rsidR="00FA6357" w:rsidRPr="00EF6635" w:rsidRDefault="00FA6357" w:rsidP="00CD4F22">
            <w:pPr>
              <w:rPr>
                <w:rFonts w:ascii="Times New Roman" w:hAnsi="Times New Roman" w:cs="Times New Roman"/>
                <w:sz w:val="20"/>
                <w:szCs w:val="20"/>
                <w:lang w:val="el-GR"/>
              </w:rPr>
            </w:pPr>
          </w:p>
        </w:tc>
        <w:tc>
          <w:tcPr>
            <w:tcW w:w="993" w:type="dxa"/>
          </w:tcPr>
          <w:p w:rsidR="00FA6357" w:rsidRPr="00EF6635" w:rsidRDefault="00FA6357" w:rsidP="00CD4F22">
            <w:pPr>
              <w:rPr>
                <w:rFonts w:ascii="Times New Roman" w:hAnsi="Times New Roman" w:cs="Times New Roman"/>
                <w:sz w:val="20"/>
                <w:szCs w:val="20"/>
                <w:lang w:val="el-GR"/>
              </w:rPr>
            </w:pPr>
          </w:p>
        </w:tc>
        <w:tc>
          <w:tcPr>
            <w:tcW w:w="1842" w:type="dxa"/>
          </w:tcPr>
          <w:p w:rsidR="00FA6357" w:rsidRPr="00EF6635" w:rsidRDefault="00FA6357" w:rsidP="00CD4F22">
            <w:pPr>
              <w:rPr>
                <w:rFonts w:ascii="Times New Roman" w:hAnsi="Times New Roman" w:cs="Times New Roman"/>
                <w:sz w:val="20"/>
                <w:szCs w:val="20"/>
                <w:lang w:val="el-GR"/>
              </w:rPr>
            </w:pPr>
          </w:p>
        </w:tc>
      </w:tr>
    </w:tbl>
    <w:p w:rsidR="001A3375" w:rsidRDefault="001A3375" w:rsidP="00FA6357">
      <w:pPr>
        <w:rPr>
          <w:rFonts w:eastAsia="SimSun"/>
          <w:b/>
          <w:u w:val="single"/>
          <w:lang w:val="el-GR"/>
        </w:rPr>
      </w:pPr>
    </w:p>
    <w:p w:rsidR="001A3375" w:rsidRDefault="001A3375" w:rsidP="00FA6357">
      <w:pPr>
        <w:rPr>
          <w:rFonts w:eastAsia="SimSun"/>
          <w:b/>
          <w:u w:val="single"/>
          <w:lang w:val="el-GR"/>
        </w:rPr>
      </w:pPr>
    </w:p>
    <w:p w:rsidR="001A3375" w:rsidRDefault="001A3375" w:rsidP="00FA6357">
      <w:pPr>
        <w:rPr>
          <w:rFonts w:eastAsia="SimSun"/>
          <w:b/>
          <w:u w:val="single"/>
          <w:lang w:val="el-GR"/>
        </w:rPr>
      </w:pPr>
    </w:p>
    <w:p w:rsidR="00FA6357" w:rsidRPr="00D56D55" w:rsidRDefault="00FA6357" w:rsidP="00FA6357">
      <w:pPr>
        <w:rPr>
          <w:rFonts w:eastAsia="SimSun"/>
          <w:b/>
          <w:u w:val="single"/>
          <w:lang w:val="el-GR"/>
        </w:rPr>
      </w:pPr>
      <w:r w:rsidRPr="00D56D55">
        <w:rPr>
          <w:rFonts w:eastAsia="SimSun"/>
          <w:b/>
          <w:u w:val="single"/>
          <w:lang w:val="el-GR"/>
        </w:rPr>
        <w:t xml:space="preserve">ΠΙΣΤΟΠΟΙΗΤΙΚΑ </w:t>
      </w:r>
    </w:p>
    <w:p w:rsidR="00FA6357" w:rsidRDefault="00FA6357">
      <w:pPr>
        <w:rPr>
          <w:lang w:val="el-GR"/>
        </w:rPr>
      </w:pPr>
    </w:p>
    <w:tbl>
      <w:tblPr>
        <w:tblStyle w:val="TableGrid"/>
        <w:tblpPr w:leftFromText="180" w:rightFromText="180" w:vertAnchor="text" w:tblpY="167"/>
        <w:tblW w:w="5000" w:type="pct"/>
        <w:tblLook w:val="04A0" w:firstRow="1" w:lastRow="0" w:firstColumn="1" w:lastColumn="0" w:noHBand="0" w:noVBand="1"/>
      </w:tblPr>
      <w:tblGrid>
        <w:gridCol w:w="537"/>
        <w:gridCol w:w="3727"/>
        <w:gridCol w:w="1412"/>
        <w:gridCol w:w="1821"/>
        <w:gridCol w:w="1853"/>
      </w:tblGrid>
      <w:tr w:rsidR="00FA6357" w:rsidRPr="00D56D5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p w:rsidR="00FA6357" w:rsidRPr="00D56D55" w:rsidRDefault="00FA6357" w:rsidP="00CD4F22">
            <w:pPr>
              <w:rPr>
                <w:rFonts w:asciiTheme="minorHAnsi" w:hAnsiTheme="minorHAnsi"/>
                <w:szCs w:val="22"/>
                <w:lang w:val="el-GR"/>
              </w:rPr>
            </w:pPr>
          </w:p>
        </w:tc>
        <w:tc>
          <w:tcPr>
            <w:tcW w:w="1993" w:type="pct"/>
          </w:tcPr>
          <w:p w:rsidR="00FA6357" w:rsidRPr="00D56D55" w:rsidRDefault="00FA6357" w:rsidP="00CD4F22">
            <w:pPr>
              <w:suppressAutoHyphens w:val="0"/>
              <w:spacing w:after="0" w:line="360" w:lineRule="auto"/>
              <w:ind w:right="26"/>
              <w:jc w:val="left"/>
              <w:rPr>
                <w:rFonts w:asciiTheme="minorHAnsi" w:hAnsiTheme="minorHAnsi" w:cs="Arial"/>
                <w:b/>
                <w:szCs w:val="22"/>
                <w:u w:val="single"/>
              </w:rPr>
            </w:pPr>
            <w:r w:rsidRPr="00D56D55">
              <w:rPr>
                <w:rFonts w:asciiTheme="minorHAnsi" w:hAnsiTheme="minorHAnsi" w:cs="Arial"/>
                <w:b/>
                <w:szCs w:val="22"/>
                <w:u w:val="single"/>
              </w:rPr>
              <w:t>ΓΙΑ ΤΟ ΠΕΡΙΒΑΛΛΟΝ</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755" w:type="pct"/>
          </w:tcPr>
          <w:p w:rsidR="00FA6357" w:rsidRPr="00770FAD"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color w:val="auto"/>
                <w:sz w:val="22"/>
                <w:lang w:val="el-GR"/>
              </w:rPr>
            </w:pPr>
            <w:r w:rsidRPr="00770FAD">
              <w:rPr>
                <w:rFonts w:asciiTheme="minorHAnsi" w:hAnsiTheme="minorHAnsi"/>
                <w:color w:val="auto"/>
                <w:sz w:val="22"/>
                <w:lang w:val="el-GR"/>
              </w:rPr>
              <w:t xml:space="preserve">ΝΑΙ </w:t>
            </w:r>
          </w:p>
        </w:tc>
        <w:tc>
          <w:tcPr>
            <w:tcW w:w="974" w:type="pct"/>
          </w:tcPr>
          <w:p w:rsidR="00FA6357" w:rsidRPr="00770FAD"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color w:val="auto"/>
                <w:sz w:val="22"/>
                <w:lang w:val="el-GR"/>
              </w:rPr>
            </w:pPr>
            <w:r w:rsidRPr="00770FAD">
              <w:rPr>
                <w:rFonts w:asciiTheme="minorHAnsi" w:hAnsiTheme="minorHAnsi"/>
                <w:color w:val="auto"/>
                <w:sz w:val="22"/>
                <w:lang w:val="el-GR"/>
              </w:rPr>
              <w:t xml:space="preserve">ΟΧΙ </w:t>
            </w:r>
          </w:p>
        </w:tc>
        <w:tc>
          <w:tcPr>
            <w:tcW w:w="992" w:type="pct"/>
          </w:tcPr>
          <w:p w:rsidR="00FA6357" w:rsidRPr="00770FAD"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color w:val="auto"/>
                <w:sz w:val="22"/>
                <w:lang w:val="el-GR"/>
              </w:rPr>
            </w:pPr>
            <w:r w:rsidRPr="00770FAD">
              <w:rPr>
                <w:rFonts w:asciiTheme="minorHAnsi" w:hAnsiTheme="minorHAnsi"/>
                <w:color w:val="auto"/>
                <w:sz w:val="22"/>
                <w:lang w:val="el-GR"/>
              </w:rPr>
              <w:t xml:space="preserve">ΠΑΡΑΠΟΜΠΗ </w:t>
            </w:r>
          </w:p>
        </w:tc>
      </w:tr>
      <w:tr w:rsidR="00FA6357" w:rsidRPr="001A337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1</w:t>
            </w:r>
          </w:p>
        </w:tc>
        <w:tc>
          <w:tcPr>
            <w:tcW w:w="1993" w:type="pct"/>
            <w:vAlign w:val="center"/>
          </w:tcPr>
          <w:p w:rsidR="00FA6357" w:rsidRPr="00D56D55" w:rsidRDefault="0020570E" w:rsidP="00CD4F22">
            <w:pPr>
              <w:pStyle w:val="Heading2"/>
              <w:pBdr>
                <w:bottom w:val="none" w:sz="0" w:space="0" w:color="auto"/>
              </w:pBdr>
              <w:tabs>
                <w:tab w:val="clear" w:pos="567"/>
                <w:tab w:val="left" w:pos="0"/>
              </w:tabs>
              <w:spacing w:before="57" w:after="57"/>
              <w:ind w:left="0" w:firstLine="0"/>
              <w:jc w:val="left"/>
              <w:outlineLvl w:val="1"/>
              <w:rPr>
                <w:rFonts w:asciiTheme="minorHAnsi" w:hAnsiTheme="minorHAnsi"/>
                <w:b w:val="0"/>
                <w:sz w:val="22"/>
                <w:lang w:val="el-GR"/>
              </w:rPr>
            </w:pPr>
            <w:hyperlink r:id="rId6" w:tgtFrame="_blank" w:history="1">
              <w:r w:rsidR="00FA6357" w:rsidRPr="00D56D55">
                <w:rPr>
                  <w:rFonts w:asciiTheme="minorHAnsi" w:hAnsiTheme="minorHAnsi"/>
                  <w:b w:val="0"/>
                  <w:color w:val="000000"/>
                  <w:sz w:val="22"/>
                  <w:shd w:val="clear" w:color="auto" w:fill="FFFFFF"/>
                </w:rPr>
                <w:t>EMAS</w:t>
              </w:r>
              <w:r w:rsidR="00FA6357" w:rsidRPr="00D56D55">
                <w:rPr>
                  <w:rFonts w:asciiTheme="minorHAnsi" w:hAnsiTheme="minorHAnsi"/>
                  <w:b w:val="0"/>
                  <w:color w:val="000000"/>
                  <w:sz w:val="22"/>
                  <w:shd w:val="clear" w:color="auto" w:fill="FFFFFF"/>
                  <w:lang w:val="el-GR"/>
                </w:rPr>
                <w:t>, Κοινοτικό Σύστημα Οικολογικής Διαχείρισης - Ελέγχου</w:t>
              </w:r>
            </w:hyperlink>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r w:rsidR="00FA6357" w:rsidRPr="00D56D5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2</w:t>
            </w:r>
          </w:p>
        </w:tc>
        <w:tc>
          <w:tcPr>
            <w:tcW w:w="1993" w:type="pct"/>
            <w:vAlign w:val="center"/>
          </w:tcPr>
          <w:p w:rsidR="00FA6357" w:rsidRPr="00D56D55" w:rsidRDefault="00FA6357" w:rsidP="00CD4F22">
            <w:pPr>
              <w:pStyle w:val="Heading2"/>
              <w:pBdr>
                <w:bottom w:val="none" w:sz="0" w:space="0" w:color="auto"/>
              </w:pBdr>
              <w:tabs>
                <w:tab w:val="clear" w:pos="567"/>
                <w:tab w:val="left" w:pos="0"/>
              </w:tabs>
              <w:spacing w:before="57" w:after="57"/>
              <w:ind w:left="0" w:firstLine="0"/>
              <w:jc w:val="left"/>
              <w:outlineLvl w:val="1"/>
              <w:rPr>
                <w:rFonts w:asciiTheme="minorHAnsi" w:hAnsiTheme="minorHAnsi"/>
                <w:b w:val="0"/>
                <w:sz w:val="22"/>
                <w:lang w:val="el-GR"/>
              </w:rPr>
            </w:pPr>
            <w:r w:rsidRPr="00D56D55">
              <w:rPr>
                <w:rFonts w:asciiTheme="minorHAnsi" w:hAnsiTheme="minorHAnsi"/>
                <w:b w:val="0"/>
                <w:color w:val="000000"/>
                <w:sz w:val="22"/>
                <w:lang w:val="en-US"/>
              </w:rPr>
              <w:t>FSC</w:t>
            </w:r>
            <w:r w:rsidRPr="00D56D55">
              <w:rPr>
                <w:rFonts w:asciiTheme="minorHAnsi" w:hAnsiTheme="minorHAnsi"/>
                <w:b w:val="0"/>
                <w:color w:val="000000"/>
                <w:sz w:val="22"/>
              </w:rPr>
              <w:t xml:space="preserve"> </w:t>
            </w:r>
            <w:hyperlink r:id="rId7" w:tgtFrame="_blank" w:history="1">
              <w:proofErr w:type="spellStart"/>
              <w:r w:rsidRPr="00D56D55">
                <w:rPr>
                  <w:rFonts w:asciiTheme="minorHAnsi" w:hAnsiTheme="minorHAnsi"/>
                  <w:b w:val="0"/>
                  <w:color w:val="000000"/>
                  <w:sz w:val="22"/>
                  <w:shd w:val="clear" w:color="auto" w:fill="FFFFFF"/>
                </w:rPr>
                <w:t>Σύστημ</w:t>
              </w:r>
              <w:proofErr w:type="spellEnd"/>
              <w:r w:rsidRPr="00D56D55">
                <w:rPr>
                  <w:rFonts w:asciiTheme="minorHAnsi" w:hAnsiTheme="minorHAnsi"/>
                  <w:b w:val="0"/>
                  <w:color w:val="000000"/>
                  <w:sz w:val="22"/>
                  <w:shd w:val="clear" w:color="auto" w:fill="FFFFFF"/>
                </w:rPr>
                <w:t xml:space="preserve">α </w:t>
              </w:r>
              <w:proofErr w:type="spellStart"/>
              <w:r w:rsidRPr="00D56D55">
                <w:rPr>
                  <w:rFonts w:asciiTheme="minorHAnsi" w:hAnsiTheme="minorHAnsi"/>
                  <w:b w:val="0"/>
                  <w:color w:val="000000"/>
                  <w:sz w:val="22"/>
                  <w:shd w:val="clear" w:color="auto" w:fill="FFFFFF"/>
                </w:rPr>
                <w:t>Δι</w:t>
              </w:r>
              <w:proofErr w:type="spellEnd"/>
              <w:r w:rsidRPr="00D56D55">
                <w:rPr>
                  <w:rFonts w:asciiTheme="minorHAnsi" w:hAnsiTheme="minorHAnsi"/>
                  <w:b w:val="0"/>
                  <w:color w:val="000000"/>
                  <w:sz w:val="22"/>
                  <w:shd w:val="clear" w:color="auto" w:fill="FFFFFF"/>
                </w:rPr>
                <w:t>αχείρισης Δα</w:t>
              </w:r>
              <w:proofErr w:type="spellStart"/>
              <w:r w:rsidRPr="00D56D55">
                <w:rPr>
                  <w:rFonts w:asciiTheme="minorHAnsi" w:hAnsiTheme="minorHAnsi"/>
                  <w:b w:val="0"/>
                  <w:color w:val="000000"/>
                  <w:sz w:val="22"/>
                  <w:shd w:val="clear" w:color="auto" w:fill="FFFFFF"/>
                </w:rPr>
                <w:t>σών</w:t>
              </w:r>
              <w:proofErr w:type="spellEnd"/>
            </w:hyperlink>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r w:rsidR="00FA6357" w:rsidRPr="001A337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3</w:t>
            </w:r>
          </w:p>
        </w:tc>
        <w:tc>
          <w:tcPr>
            <w:tcW w:w="1993" w:type="pct"/>
            <w:vAlign w:val="center"/>
          </w:tcPr>
          <w:p w:rsidR="00FA6357" w:rsidRPr="00D56D55" w:rsidRDefault="0020570E" w:rsidP="00CD4F22">
            <w:pPr>
              <w:spacing w:line="360" w:lineRule="auto"/>
              <w:ind w:right="26"/>
              <w:jc w:val="left"/>
              <w:rPr>
                <w:rFonts w:asciiTheme="minorHAnsi" w:hAnsiTheme="minorHAnsi"/>
                <w:color w:val="000000"/>
                <w:szCs w:val="22"/>
                <w:lang w:val="el-GR"/>
              </w:rPr>
            </w:pPr>
            <w:hyperlink r:id="rId8" w:tgtFrame="_blank" w:history="1">
              <w:r w:rsidR="00FA6357" w:rsidRPr="00D56D55">
                <w:rPr>
                  <w:rFonts w:asciiTheme="minorHAnsi" w:hAnsiTheme="minorHAnsi" w:cs="Arial"/>
                  <w:color w:val="000000"/>
                  <w:szCs w:val="22"/>
                  <w:shd w:val="clear" w:color="auto" w:fill="FFFFFF"/>
                </w:rPr>
                <w:t>EN</w:t>
              </w:r>
              <w:r w:rsidR="00FA6357" w:rsidRPr="00D56D55">
                <w:rPr>
                  <w:rFonts w:asciiTheme="minorHAnsi" w:hAnsiTheme="minorHAnsi" w:cs="Arial"/>
                  <w:color w:val="000000"/>
                  <w:szCs w:val="22"/>
                  <w:shd w:val="clear" w:color="auto" w:fill="FFFFFF"/>
                  <w:lang w:val="el-GR"/>
                </w:rPr>
                <w:t xml:space="preserve"> </w:t>
              </w:r>
              <w:r w:rsidR="00FA6357" w:rsidRPr="00D56D55">
                <w:rPr>
                  <w:rFonts w:asciiTheme="minorHAnsi" w:hAnsiTheme="minorHAnsi" w:cs="Arial"/>
                  <w:color w:val="000000"/>
                  <w:szCs w:val="22"/>
                  <w:shd w:val="clear" w:color="auto" w:fill="FFFFFF"/>
                </w:rPr>
                <w:t>ISO</w:t>
              </w:r>
              <w:r w:rsidR="00FA6357" w:rsidRPr="00D56D55">
                <w:rPr>
                  <w:rFonts w:asciiTheme="minorHAnsi" w:hAnsiTheme="minorHAnsi" w:cs="Arial"/>
                  <w:color w:val="000000"/>
                  <w:szCs w:val="22"/>
                  <w:shd w:val="clear" w:color="auto" w:fill="FFFFFF"/>
                  <w:lang w:val="el-GR"/>
                </w:rPr>
                <w:t xml:space="preserve"> 14001:2015</w:t>
              </w:r>
            </w:hyperlink>
            <w:r w:rsidR="00FA6357" w:rsidRPr="00D56D55">
              <w:rPr>
                <w:rFonts w:asciiTheme="minorHAnsi" w:hAnsiTheme="minorHAnsi"/>
                <w:color w:val="000000"/>
                <w:szCs w:val="22"/>
                <w:lang w:val="el-GR"/>
              </w:rPr>
              <w:t xml:space="preserve"> </w:t>
            </w:r>
            <w:r w:rsidR="00FA6357" w:rsidRPr="00D56D55">
              <w:rPr>
                <w:rFonts w:asciiTheme="minorHAnsi" w:hAnsiTheme="minorHAnsi" w:cs="Arial"/>
                <w:color w:val="000000"/>
                <w:szCs w:val="22"/>
                <w:lang w:val="el-GR"/>
              </w:rPr>
              <w:t>Σύστημα περιβαλλοντικής διαχείρισης</w:t>
            </w:r>
            <w:r w:rsidR="00FA6357" w:rsidRPr="00D56D55">
              <w:rPr>
                <w:rFonts w:asciiTheme="minorHAnsi" w:hAnsiTheme="minorHAnsi"/>
                <w:color w:val="000000"/>
                <w:szCs w:val="22"/>
                <w:lang w:val="el-GR"/>
              </w:rPr>
              <w:t xml:space="preserve"> </w:t>
            </w:r>
          </w:p>
          <w:p w:rsidR="00FA6357" w:rsidRPr="00D56D55" w:rsidRDefault="00FA6357" w:rsidP="00CD4F22">
            <w:pPr>
              <w:spacing w:line="360" w:lineRule="auto"/>
              <w:ind w:right="26"/>
              <w:jc w:val="left"/>
              <w:rPr>
                <w:rFonts w:asciiTheme="minorHAnsi" w:hAnsiTheme="minorHAnsi"/>
                <w:szCs w:val="22"/>
                <w:lang w:val="el-GR"/>
              </w:rPr>
            </w:pPr>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r w:rsidR="00FA6357" w:rsidRPr="00D56D5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1993" w:type="pct"/>
            <w:vAlign w:val="center"/>
          </w:tcPr>
          <w:p w:rsidR="00FA6357" w:rsidRPr="00D56D55" w:rsidRDefault="00FA6357" w:rsidP="00CD4F22">
            <w:pPr>
              <w:spacing w:line="360" w:lineRule="auto"/>
              <w:ind w:right="26"/>
              <w:jc w:val="left"/>
              <w:rPr>
                <w:rFonts w:asciiTheme="minorHAnsi" w:hAnsiTheme="minorHAnsi" w:cs="Arial"/>
                <w:b/>
                <w:color w:val="000000"/>
                <w:szCs w:val="22"/>
                <w:u w:val="single"/>
              </w:rPr>
            </w:pPr>
            <w:r w:rsidRPr="00D56D55">
              <w:rPr>
                <w:rFonts w:asciiTheme="minorHAnsi" w:hAnsiTheme="minorHAnsi" w:cs="Arial"/>
                <w:b/>
                <w:color w:val="000000"/>
                <w:szCs w:val="22"/>
                <w:u w:val="single"/>
              </w:rPr>
              <w:t>ΠΟΙΟΤΗΤΑ</w:t>
            </w:r>
          </w:p>
          <w:p w:rsidR="00FA6357" w:rsidRPr="00D56D55" w:rsidRDefault="00FA6357" w:rsidP="00CD4F22">
            <w:pPr>
              <w:pStyle w:val="Heading2"/>
              <w:pBdr>
                <w:bottom w:val="none" w:sz="0" w:space="0" w:color="auto"/>
              </w:pBdr>
              <w:tabs>
                <w:tab w:val="clear" w:pos="567"/>
                <w:tab w:val="left" w:pos="0"/>
              </w:tabs>
              <w:spacing w:before="57" w:after="57"/>
              <w:ind w:left="0" w:firstLine="0"/>
              <w:jc w:val="left"/>
              <w:outlineLvl w:val="1"/>
              <w:rPr>
                <w:rFonts w:asciiTheme="minorHAnsi" w:hAnsiTheme="minorHAnsi"/>
                <w:b w:val="0"/>
                <w:sz w:val="22"/>
                <w:lang w:val="el-GR"/>
              </w:rPr>
            </w:pPr>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r w:rsidR="00FA6357" w:rsidRPr="001A337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1</w:t>
            </w:r>
          </w:p>
        </w:tc>
        <w:tc>
          <w:tcPr>
            <w:tcW w:w="1993" w:type="pct"/>
            <w:vAlign w:val="center"/>
          </w:tcPr>
          <w:p w:rsidR="00FA6357" w:rsidRPr="001A3375" w:rsidRDefault="0020570E" w:rsidP="00CD4F22">
            <w:pPr>
              <w:spacing w:line="360" w:lineRule="auto"/>
              <w:ind w:right="26"/>
              <w:jc w:val="left"/>
              <w:rPr>
                <w:rFonts w:asciiTheme="minorHAnsi" w:hAnsiTheme="minorHAnsi" w:cs="Arial"/>
                <w:color w:val="000000"/>
                <w:szCs w:val="22"/>
                <w:lang w:val="el-GR"/>
              </w:rPr>
            </w:pPr>
            <w:hyperlink r:id="rId9" w:tgtFrame="_blank" w:history="1">
              <w:r w:rsidR="00FA6357" w:rsidRPr="001A3375">
                <w:rPr>
                  <w:rFonts w:asciiTheme="minorHAnsi" w:hAnsiTheme="minorHAnsi" w:cs="Arial"/>
                  <w:color w:val="000000"/>
                  <w:szCs w:val="22"/>
                  <w:shd w:val="clear" w:color="auto" w:fill="FFFFFF"/>
                  <w:lang w:val="el-GR"/>
                </w:rPr>
                <w:t xml:space="preserve">ΕΝ </w:t>
              </w:r>
              <w:r w:rsidR="00FA6357" w:rsidRPr="00D56D55">
                <w:rPr>
                  <w:rFonts w:asciiTheme="minorHAnsi" w:hAnsiTheme="minorHAnsi" w:cs="Arial"/>
                  <w:color w:val="000000"/>
                  <w:szCs w:val="22"/>
                  <w:shd w:val="clear" w:color="auto" w:fill="FFFFFF"/>
                </w:rPr>
                <w:t>ISO</w:t>
              </w:r>
              <w:r w:rsidR="00FA6357" w:rsidRPr="001A3375">
                <w:rPr>
                  <w:rFonts w:asciiTheme="minorHAnsi" w:hAnsiTheme="minorHAnsi" w:cs="Arial"/>
                  <w:color w:val="000000"/>
                  <w:szCs w:val="22"/>
                  <w:shd w:val="clear" w:color="auto" w:fill="FFFFFF"/>
                  <w:lang w:val="el-GR"/>
                </w:rPr>
                <w:t xml:space="preserve"> 9001:2015</w:t>
              </w:r>
            </w:hyperlink>
            <w:r w:rsidR="00FA6357" w:rsidRPr="001A3375">
              <w:rPr>
                <w:rFonts w:asciiTheme="minorHAnsi" w:hAnsiTheme="minorHAnsi"/>
                <w:color w:val="000000"/>
                <w:szCs w:val="22"/>
                <w:lang w:val="el-GR"/>
              </w:rPr>
              <w:t xml:space="preserve"> </w:t>
            </w:r>
            <w:r w:rsidR="00FA6357" w:rsidRPr="001A3375">
              <w:rPr>
                <w:rFonts w:asciiTheme="minorHAnsi" w:hAnsiTheme="minorHAnsi" w:cs="Arial"/>
                <w:color w:val="000000"/>
                <w:szCs w:val="22"/>
                <w:lang w:val="el-GR"/>
              </w:rPr>
              <w:t>Σύστημα διαχείρισης Ποιότητας</w:t>
            </w:r>
          </w:p>
          <w:p w:rsidR="00FA6357" w:rsidRPr="00D56D55" w:rsidRDefault="00FA6357" w:rsidP="00CD4F22">
            <w:pPr>
              <w:pStyle w:val="Heading2"/>
              <w:pBdr>
                <w:bottom w:val="none" w:sz="0" w:space="0" w:color="auto"/>
              </w:pBdr>
              <w:tabs>
                <w:tab w:val="clear" w:pos="567"/>
                <w:tab w:val="left" w:pos="0"/>
              </w:tabs>
              <w:spacing w:before="57" w:after="57"/>
              <w:ind w:left="0" w:firstLine="0"/>
              <w:jc w:val="left"/>
              <w:outlineLvl w:val="1"/>
              <w:rPr>
                <w:rFonts w:asciiTheme="minorHAnsi" w:hAnsiTheme="minorHAnsi"/>
                <w:b w:val="0"/>
                <w:sz w:val="22"/>
                <w:lang w:val="el-GR"/>
              </w:rPr>
            </w:pPr>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r w:rsidR="00FA6357" w:rsidRPr="00D56D5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1993" w:type="pct"/>
            <w:vAlign w:val="center"/>
          </w:tcPr>
          <w:p w:rsidR="00FA6357" w:rsidRPr="00D56D55" w:rsidRDefault="00FA6357" w:rsidP="00CD4F22">
            <w:pPr>
              <w:spacing w:line="360" w:lineRule="auto"/>
              <w:ind w:right="26"/>
              <w:jc w:val="left"/>
              <w:rPr>
                <w:rFonts w:asciiTheme="minorHAnsi" w:hAnsiTheme="minorHAnsi" w:cs="Arial"/>
                <w:b/>
                <w:bCs/>
                <w:color w:val="000000"/>
                <w:szCs w:val="22"/>
                <w:u w:val="single"/>
              </w:rPr>
            </w:pPr>
            <w:r w:rsidRPr="00D56D55">
              <w:rPr>
                <w:rFonts w:asciiTheme="minorHAnsi" w:hAnsiTheme="minorHAnsi" w:cs="Arial"/>
                <w:b/>
                <w:bCs/>
                <w:color w:val="000000"/>
                <w:szCs w:val="22"/>
                <w:u w:val="single"/>
              </w:rPr>
              <w:t>ΥΓΕΙΑ &amp; ΑΣΦΑΛΕΙΑ ΣΤΗΝ ΕΡΓΑΣΙΑ</w:t>
            </w:r>
          </w:p>
          <w:p w:rsidR="00FA6357" w:rsidRPr="00D56D55" w:rsidRDefault="00FA6357" w:rsidP="00CD4F22">
            <w:pPr>
              <w:pStyle w:val="Heading2"/>
              <w:pBdr>
                <w:bottom w:val="none" w:sz="0" w:space="0" w:color="auto"/>
              </w:pBdr>
              <w:tabs>
                <w:tab w:val="clear" w:pos="567"/>
                <w:tab w:val="left" w:pos="0"/>
              </w:tabs>
              <w:spacing w:before="57" w:after="57"/>
              <w:ind w:left="0" w:firstLine="0"/>
              <w:jc w:val="left"/>
              <w:outlineLvl w:val="1"/>
              <w:rPr>
                <w:rFonts w:asciiTheme="minorHAnsi" w:hAnsiTheme="minorHAnsi"/>
                <w:b w:val="0"/>
                <w:sz w:val="22"/>
                <w:lang w:val="el-GR"/>
              </w:rPr>
            </w:pPr>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r w:rsidR="00FA6357" w:rsidRPr="001A3375" w:rsidTr="00CD4F22">
        <w:tc>
          <w:tcPr>
            <w:tcW w:w="287"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1</w:t>
            </w:r>
          </w:p>
        </w:tc>
        <w:tc>
          <w:tcPr>
            <w:tcW w:w="1993" w:type="pct"/>
            <w:vAlign w:val="center"/>
          </w:tcPr>
          <w:p w:rsidR="00FA6357" w:rsidRPr="00D56D55" w:rsidRDefault="0020570E" w:rsidP="00CD4F22">
            <w:pPr>
              <w:spacing w:line="360" w:lineRule="auto"/>
              <w:ind w:right="26"/>
              <w:jc w:val="left"/>
              <w:rPr>
                <w:rFonts w:asciiTheme="minorHAnsi" w:hAnsiTheme="minorHAnsi"/>
                <w:color w:val="000000"/>
                <w:szCs w:val="22"/>
                <w:lang w:val="el-GR"/>
              </w:rPr>
            </w:pPr>
            <w:hyperlink r:id="rId10" w:tgtFrame="_blank" w:history="1">
              <w:r w:rsidR="00FA6357" w:rsidRPr="00D56D55">
                <w:rPr>
                  <w:rFonts w:asciiTheme="minorHAnsi" w:hAnsiTheme="minorHAnsi" w:cs="Arial"/>
                  <w:szCs w:val="22"/>
                  <w:shd w:val="clear" w:color="auto" w:fill="FFFFFF"/>
                </w:rPr>
                <w:t>EN</w:t>
              </w:r>
              <w:r w:rsidR="00FA6357" w:rsidRPr="00D56D55">
                <w:rPr>
                  <w:rFonts w:asciiTheme="minorHAnsi" w:hAnsiTheme="minorHAnsi" w:cs="Arial"/>
                  <w:szCs w:val="22"/>
                  <w:shd w:val="clear" w:color="auto" w:fill="FFFFFF"/>
                  <w:lang w:val="el-GR"/>
                </w:rPr>
                <w:t xml:space="preserve"> </w:t>
              </w:r>
              <w:r w:rsidR="00FA6357" w:rsidRPr="00D56D55">
                <w:rPr>
                  <w:rFonts w:asciiTheme="minorHAnsi" w:hAnsiTheme="minorHAnsi" w:cs="Arial"/>
                  <w:szCs w:val="22"/>
                  <w:shd w:val="clear" w:color="auto" w:fill="FFFFFF"/>
                </w:rPr>
                <w:t>ISO</w:t>
              </w:r>
              <w:r w:rsidR="00FA6357" w:rsidRPr="00D56D55">
                <w:rPr>
                  <w:rFonts w:asciiTheme="minorHAnsi" w:hAnsiTheme="minorHAnsi" w:cs="Arial"/>
                  <w:szCs w:val="22"/>
                  <w:shd w:val="clear" w:color="auto" w:fill="FFFFFF"/>
                  <w:lang w:val="el-GR"/>
                </w:rPr>
                <w:t xml:space="preserve"> 45001 : 2018</w:t>
              </w:r>
            </w:hyperlink>
            <w:r w:rsidR="00FA6357" w:rsidRPr="00D56D55">
              <w:rPr>
                <w:rFonts w:asciiTheme="minorHAnsi" w:hAnsiTheme="minorHAnsi"/>
                <w:color w:val="000000"/>
                <w:szCs w:val="22"/>
                <w:lang w:val="el-GR"/>
              </w:rPr>
              <w:t xml:space="preserve"> </w:t>
            </w:r>
            <w:r w:rsidR="00FA6357" w:rsidRPr="00D56D55">
              <w:rPr>
                <w:rFonts w:asciiTheme="minorHAnsi" w:hAnsiTheme="minorHAnsi" w:cs="Arial"/>
                <w:color w:val="000000"/>
                <w:szCs w:val="22"/>
                <w:lang w:val="el-GR"/>
              </w:rPr>
              <w:t>Σύστημα για την Υγεία &amp; ασφάλεια στην εργασία</w:t>
            </w:r>
          </w:p>
          <w:p w:rsidR="00FA6357" w:rsidRPr="00D56D55" w:rsidRDefault="00FA6357" w:rsidP="00CD4F22">
            <w:pPr>
              <w:spacing w:line="360" w:lineRule="auto"/>
              <w:ind w:left="360" w:right="26"/>
              <w:jc w:val="left"/>
              <w:rPr>
                <w:rFonts w:asciiTheme="minorHAnsi" w:hAnsiTheme="minorHAnsi" w:cs="Arial"/>
                <w:bCs/>
                <w:color w:val="000000"/>
                <w:szCs w:val="22"/>
                <w:u w:val="single"/>
                <w:lang w:val="el-GR"/>
              </w:rPr>
            </w:pPr>
          </w:p>
        </w:tc>
        <w:tc>
          <w:tcPr>
            <w:tcW w:w="755"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74"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992" w:type="pct"/>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r>
    </w:tbl>
    <w:tbl>
      <w:tblPr>
        <w:tblStyle w:val="TableGrid"/>
        <w:tblW w:w="9628" w:type="dxa"/>
        <w:tblLook w:val="04A0" w:firstRow="1" w:lastRow="0" w:firstColumn="1" w:lastColumn="0" w:noHBand="0" w:noVBand="1"/>
      </w:tblPr>
      <w:tblGrid>
        <w:gridCol w:w="562"/>
        <w:gridCol w:w="3288"/>
        <w:gridCol w:w="1926"/>
        <w:gridCol w:w="1926"/>
        <w:gridCol w:w="1926"/>
      </w:tblGrid>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3288" w:type="dxa"/>
          </w:tcPr>
          <w:p w:rsidR="00FA6357" w:rsidRPr="00D56D55" w:rsidRDefault="00FA6357" w:rsidP="00CD4F22">
            <w:pPr>
              <w:suppressAutoHyphens w:val="0"/>
              <w:spacing w:after="0" w:line="360" w:lineRule="auto"/>
              <w:ind w:right="26"/>
              <w:jc w:val="left"/>
              <w:rPr>
                <w:rFonts w:asciiTheme="minorHAnsi" w:hAnsiTheme="minorHAnsi" w:cs="Arial"/>
                <w:b/>
                <w:bCs/>
                <w:szCs w:val="22"/>
                <w:u w:val="single"/>
                <w:lang w:val="el-GR"/>
              </w:rPr>
            </w:pPr>
            <w:r w:rsidRPr="00D56D55">
              <w:rPr>
                <w:rFonts w:asciiTheme="minorHAnsi" w:hAnsiTheme="minorHAnsi" w:cs="Arial"/>
                <w:b/>
                <w:bCs/>
                <w:szCs w:val="22"/>
                <w:u w:val="single"/>
                <w:lang w:val="el-GR"/>
              </w:rPr>
              <w:t xml:space="preserve">ΠΙΣΤΟΠΟΙΗΤΙΚΑ ΠΡΟΪΟΝΤΩΝ – ΥΛΙΚΩΝ </w:t>
            </w:r>
          </w:p>
          <w:p w:rsidR="00FA6357" w:rsidRPr="00D56D55" w:rsidRDefault="00FA6357" w:rsidP="00CD4F22">
            <w:pPr>
              <w:suppressAutoHyphens w:val="0"/>
              <w:spacing w:after="0" w:line="360" w:lineRule="auto"/>
              <w:ind w:right="26"/>
              <w:jc w:val="left"/>
              <w:rPr>
                <w:rFonts w:asciiTheme="minorHAnsi" w:hAnsiTheme="minorHAnsi" w:cs="Arial"/>
                <w:b/>
                <w:bCs/>
                <w:szCs w:val="22"/>
                <w:u w:val="single"/>
                <w:lang w:val="el-GR"/>
              </w:rPr>
            </w:pPr>
            <w:r w:rsidRPr="00D56D55">
              <w:rPr>
                <w:rFonts w:asciiTheme="minorHAnsi" w:hAnsiTheme="minorHAnsi" w:cs="Arial"/>
                <w:b/>
                <w:bCs/>
                <w:szCs w:val="22"/>
                <w:u w:val="single"/>
                <w:lang w:val="el-GR"/>
              </w:rPr>
              <w:t>ΓΙΑ ΓΡΑΦΕΙΑ</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1926" w:type="dxa"/>
          </w:tcPr>
          <w:p w:rsidR="00FA6357" w:rsidRPr="00BF0A41"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A4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ΝΑΙ</w:t>
            </w:r>
          </w:p>
        </w:tc>
        <w:tc>
          <w:tcPr>
            <w:tcW w:w="1926" w:type="dxa"/>
          </w:tcPr>
          <w:p w:rsidR="00FA6357" w:rsidRPr="00BF0A41"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A4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ΟΧΙ</w:t>
            </w:r>
          </w:p>
        </w:tc>
        <w:tc>
          <w:tcPr>
            <w:tcW w:w="1926" w:type="dxa"/>
          </w:tcPr>
          <w:p w:rsidR="00FA6357" w:rsidRPr="00BF0A41"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A4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ΠΑΡΑΠΟΜΠΗ</w:t>
            </w: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1</w:t>
            </w:r>
          </w:p>
        </w:tc>
        <w:tc>
          <w:tcPr>
            <w:tcW w:w="3288" w:type="dxa"/>
          </w:tcPr>
          <w:p w:rsidR="00FA6357" w:rsidRPr="00D56D55" w:rsidRDefault="00FA6357" w:rsidP="00CD4F22">
            <w:pPr>
              <w:spacing w:line="360" w:lineRule="auto"/>
              <w:ind w:right="26"/>
              <w:jc w:val="left"/>
              <w:rPr>
                <w:rFonts w:asciiTheme="minorHAnsi" w:hAnsiTheme="minorHAnsi"/>
                <w:b/>
                <w:szCs w:val="22"/>
                <w:lang w:val="en-US"/>
              </w:rPr>
            </w:pPr>
            <w:r w:rsidRPr="00D56D55">
              <w:rPr>
                <w:rFonts w:asciiTheme="minorHAnsi" w:hAnsiTheme="minorHAnsi" w:cs="Arial"/>
                <w:b/>
                <w:szCs w:val="22"/>
                <w:lang w:val="en-US"/>
              </w:rPr>
              <w:t>EN 1730:2012 Furniture - Tables - Test methods for the determination of stability, strength and durability.</w:t>
            </w: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2</w:t>
            </w:r>
          </w:p>
        </w:tc>
        <w:tc>
          <w:tcPr>
            <w:tcW w:w="3288" w:type="dxa"/>
          </w:tcPr>
          <w:p w:rsidR="00FA6357" w:rsidRPr="00D56D55" w:rsidRDefault="00FA6357" w:rsidP="00CD4F22">
            <w:pPr>
              <w:spacing w:line="360" w:lineRule="auto"/>
              <w:ind w:right="26"/>
              <w:rPr>
                <w:rFonts w:asciiTheme="minorHAnsi" w:hAnsiTheme="minorHAnsi" w:cs="Arial"/>
                <w:b/>
                <w:bCs/>
                <w:szCs w:val="22"/>
                <w:lang w:val="en-US"/>
              </w:rPr>
            </w:pPr>
            <w:r w:rsidRPr="00D56D55">
              <w:rPr>
                <w:rFonts w:asciiTheme="minorHAnsi" w:hAnsiTheme="minorHAnsi" w:cs="Arial"/>
                <w:b/>
                <w:szCs w:val="22"/>
                <w:lang w:val="en-US"/>
              </w:rPr>
              <w:t>EN 15372:2008</w:t>
            </w:r>
            <w:r w:rsidRPr="00D56D55">
              <w:rPr>
                <w:rFonts w:asciiTheme="minorHAnsi" w:hAnsiTheme="minorHAnsi" w:cs="Arial"/>
                <w:b/>
                <w:bCs/>
                <w:szCs w:val="22"/>
                <w:lang w:val="en-US"/>
              </w:rPr>
              <w:t xml:space="preserve">   Furniture - Strength, durability and safety - Requirements for non-domestic tables.</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3288" w:type="dxa"/>
          </w:tcPr>
          <w:p w:rsidR="00FA6357" w:rsidRPr="00D56D55" w:rsidRDefault="00FA6357" w:rsidP="00CD4F22">
            <w:pPr>
              <w:suppressAutoHyphens w:val="0"/>
              <w:spacing w:after="0" w:line="360" w:lineRule="auto"/>
              <w:ind w:right="26"/>
              <w:jc w:val="left"/>
              <w:rPr>
                <w:rFonts w:asciiTheme="minorHAnsi" w:hAnsiTheme="minorHAnsi" w:cs="Arial"/>
                <w:b/>
                <w:bCs/>
                <w:szCs w:val="22"/>
                <w:u w:val="single"/>
              </w:rPr>
            </w:pPr>
            <w:r w:rsidRPr="00D56D55">
              <w:rPr>
                <w:rFonts w:asciiTheme="minorHAnsi" w:hAnsiTheme="minorHAnsi" w:cs="Arial"/>
                <w:b/>
                <w:bCs/>
                <w:szCs w:val="22"/>
                <w:u w:val="single"/>
              </w:rPr>
              <w:t>ΓΙΑ</w:t>
            </w:r>
            <w:r w:rsidRPr="00D56D55">
              <w:rPr>
                <w:rFonts w:asciiTheme="minorHAnsi" w:hAnsiTheme="minorHAnsi" w:cs="Arial"/>
                <w:b/>
                <w:bCs/>
                <w:szCs w:val="22"/>
                <w:u w:val="single"/>
                <w:lang w:val="en-US"/>
              </w:rPr>
              <w:t xml:space="preserve"> </w:t>
            </w:r>
            <w:r w:rsidRPr="00D56D55">
              <w:rPr>
                <w:rFonts w:asciiTheme="minorHAnsi" w:hAnsiTheme="minorHAnsi" w:cs="Arial"/>
                <w:b/>
                <w:bCs/>
                <w:szCs w:val="22"/>
                <w:u w:val="single"/>
              </w:rPr>
              <w:t>ΣΥΡΤΑΡΙΕΡΕΣ ΜΕΛΑΜΙΝΗΣ</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1</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lang w:val="en-US"/>
              </w:rPr>
              <w:t xml:space="preserve">EN 14073-2:2004 Office furniture – Storage furniture – Part 2: Safety requirements </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2</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lang w:val="en-US"/>
              </w:rPr>
              <w:t>EN 14073-3:2004 Office furniture – Storage furniture – Part 3: Test methods for the             determination of stability and strength of the structure</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3</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lang w:val="en-US"/>
              </w:rPr>
              <w:t xml:space="preserve">EN 14074:2004 Office furniture – Tables and desks and storage furniture – Test methods for the determination of strength and durability of moving parts </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3288"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3288" w:type="dxa"/>
          </w:tcPr>
          <w:p w:rsidR="00FA6357" w:rsidRPr="00D56D55" w:rsidRDefault="00FA6357" w:rsidP="00CD4F22">
            <w:pPr>
              <w:pStyle w:val="Default"/>
              <w:widowControl/>
              <w:suppressAutoHyphens w:val="0"/>
              <w:autoSpaceDE w:val="0"/>
              <w:autoSpaceDN w:val="0"/>
              <w:adjustRightInd w:val="0"/>
              <w:spacing w:line="360" w:lineRule="auto"/>
              <w:rPr>
                <w:rFonts w:asciiTheme="minorHAnsi" w:hAnsiTheme="minorHAnsi"/>
                <w:b/>
                <w:sz w:val="22"/>
                <w:szCs w:val="22"/>
                <w:lang w:val="en-US"/>
              </w:rPr>
            </w:pPr>
            <w:r w:rsidRPr="00D56D55">
              <w:rPr>
                <w:rFonts w:asciiTheme="minorHAnsi" w:hAnsiTheme="minorHAnsi"/>
                <w:b/>
                <w:sz w:val="22"/>
                <w:szCs w:val="22"/>
                <w:u w:val="single"/>
              </w:rPr>
              <w:t>ΚΑΘΙΣΜΑΤΑ</w:t>
            </w:r>
            <w:r w:rsidRPr="00D56D55">
              <w:rPr>
                <w:rFonts w:asciiTheme="minorHAnsi" w:hAnsiTheme="minorHAnsi"/>
                <w:b/>
                <w:sz w:val="22"/>
                <w:szCs w:val="22"/>
                <w:u w:val="single"/>
                <w:lang w:val="en-US"/>
              </w:rPr>
              <w:t xml:space="preserve"> </w:t>
            </w:r>
            <w:r w:rsidRPr="00D56D55">
              <w:rPr>
                <w:rFonts w:asciiTheme="minorHAnsi" w:hAnsiTheme="minorHAnsi"/>
                <w:b/>
                <w:sz w:val="22"/>
                <w:szCs w:val="22"/>
                <w:u w:val="single"/>
              </w:rPr>
              <w:t>ΕΞΩΤΕΡΙΚΟΥ</w:t>
            </w:r>
            <w:r w:rsidRPr="00D56D55">
              <w:rPr>
                <w:rFonts w:asciiTheme="minorHAnsi" w:hAnsiTheme="minorHAnsi"/>
                <w:b/>
                <w:sz w:val="22"/>
                <w:szCs w:val="22"/>
                <w:u w:val="single"/>
                <w:lang w:val="en-US"/>
              </w:rPr>
              <w:t xml:space="preserve"> </w:t>
            </w:r>
            <w:r w:rsidRPr="00D56D55">
              <w:rPr>
                <w:rFonts w:asciiTheme="minorHAnsi" w:hAnsiTheme="minorHAnsi"/>
                <w:b/>
                <w:sz w:val="22"/>
                <w:szCs w:val="22"/>
                <w:u w:val="single"/>
              </w:rPr>
              <w:t>ΧΩΡΟΥ</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BF0A41"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A4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ΝΑΙ </w:t>
            </w:r>
          </w:p>
        </w:tc>
        <w:tc>
          <w:tcPr>
            <w:tcW w:w="1926" w:type="dxa"/>
          </w:tcPr>
          <w:p w:rsidR="00FA6357" w:rsidRPr="00BF0A41"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A4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ΟΧΙ </w:t>
            </w:r>
          </w:p>
        </w:tc>
        <w:tc>
          <w:tcPr>
            <w:tcW w:w="1926" w:type="dxa"/>
          </w:tcPr>
          <w:p w:rsidR="00FA6357" w:rsidRPr="00BF0A41"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A41">
              <w:rPr>
                <w:rFonts w:asciiTheme="minorHAnsi" w:hAnsiTheme="minorHAnsi"/>
                <w:b w:val="0"/>
                <w:color w:val="000000" w:themeColor="text1"/>
                <w:sz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ΠΑΡΑΠΟΜΠΗ</w:t>
            </w: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1</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lang w:val="en-US"/>
              </w:rPr>
              <w:t>EN ISO 9227:2017 Corrosion tests in artificial atmospheres – Salt spray tests (ISO 9227:2017).</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D56D55">
              <w:rPr>
                <w:rFonts w:asciiTheme="minorHAnsi" w:hAnsiTheme="minorHAnsi"/>
                <w:sz w:val="22"/>
                <w:lang w:val="el-GR"/>
              </w:rPr>
              <w:t>2</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rPr>
              <w:t>ΕΝ</w:t>
            </w:r>
            <w:r w:rsidRPr="00D56D55">
              <w:rPr>
                <w:rFonts w:asciiTheme="minorHAnsi" w:hAnsiTheme="minorHAnsi"/>
                <w:b/>
                <w:sz w:val="22"/>
                <w:szCs w:val="22"/>
                <w:lang w:val="en-US"/>
              </w:rPr>
              <w:t xml:space="preserve"> 12727:2000 Furniture - Ranked seating - Test methods and requirements for strength and durability</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bCs/>
                <w:sz w:val="22"/>
                <w:szCs w:val="22"/>
                <w:u w:val="single"/>
              </w:rPr>
              <w:t>ΓΙΑ</w:t>
            </w:r>
            <w:r w:rsidRPr="00D56D55">
              <w:rPr>
                <w:rFonts w:asciiTheme="minorHAnsi" w:hAnsiTheme="minorHAnsi"/>
                <w:b/>
                <w:bCs/>
                <w:sz w:val="22"/>
                <w:szCs w:val="22"/>
                <w:u w:val="single"/>
                <w:lang w:val="en-US"/>
              </w:rPr>
              <w:t xml:space="preserve"> </w:t>
            </w:r>
            <w:r w:rsidRPr="00D56D55">
              <w:rPr>
                <w:rFonts w:asciiTheme="minorHAnsi" w:hAnsiTheme="minorHAnsi"/>
                <w:b/>
                <w:bCs/>
                <w:sz w:val="22"/>
                <w:szCs w:val="22"/>
                <w:u w:val="single"/>
              </w:rPr>
              <w:t>ΒΙΒΛΙΟΘΗΚΕΣ</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Pr>
                <w:rFonts w:asciiTheme="minorHAnsi" w:hAnsiTheme="minorHAnsi"/>
                <w:sz w:val="22"/>
                <w:lang w:val="el-GR"/>
              </w:rPr>
              <w:t>1</w:t>
            </w:r>
          </w:p>
        </w:tc>
        <w:tc>
          <w:tcPr>
            <w:tcW w:w="3288"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b w:val="0"/>
                <w:color w:val="000000" w:themeColor="text1"/>
                <w:sz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1A8">
              <w:rPr>
                <w:rFonts w:asciiTheme="minorHAnsi" w:hAnsiTheme="minorHAnsi"/>
                <w:b w:val="0"/>
                <w:color w:val="000000" w:themeColor="text1"/>
                <w:sz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14073-2:2004 Office furniture – Storage furniture – Part 2: Safety requirements</w:t>
            </w: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Pr>
                <w:rFonts w:asciiTheme="minorHAnsi" w:hAnsiTheme="minorHAnsi"/>
                <w:sz w:val="22"/>
                <w:lang w:val="el-GR"/>
              </w:rPr>
              <w:t>2</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lang w:val="en-US"/>
              </w:rPr>
              <w:t xml:space="preserve">EN 14073-3:2004 Office furniture – Storage furniture – Part 3: Test methods for the                    determination of stability and strength of the structure </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Pr>
                <w:rFonts w:asciiTheme="minorHAnsi" w:hAnsiTheme="minorHAnsi"/>
                <w:sz w:val="22"/>
                <w:lang w:val="el-GR"/>
              </w:rPr>
              <w:t>3</w:t>
            </w:r>
          </w:p>
        </w:tc>
        <w:tc>
          <w:tcPr>
            <w:tcW w:w="3288" w:type="dxa"/>
          </w:tcPr>
          <w:p w:rsidR="00FA6357" w:rsidRPr="00D56D55" w:rsidRDefault="00FA6357" w:rsidP="00CD4F22">
            <w:pPr>
              <w:pStyle w:val="Default"/>
              <w:spacing w:line="360" w:lineRule="auto"/>
              <w:rPr>
                <w:rFonts w:asciiTheme="minorHAnsi" w:hAnsiTheme="minorHAnsi"/>
                <w:b/>
                <w:sz w:val="22"/>
                <w:szCs w:val="22"/>
                <w:lang w:val="en-US"/>
              </w:rPr>
            </w:pPr>
            <w:r w:rsidRPr="00D56D55">
              <w:rPr>
                <w:rFonts w:asciiTheme="minorHAnsi" w:hAnsiTheme="minorHAnsi"/>
                <w:b/>
                <w:sz w:val="22"/>
                <w:szCs w:val="22"/>
                <w:lang w:val="en-US"/>
              </w:rPr>
              <w:t>EN 14074:2004 Office furniture – Tables and desks and storage furniture – Test methods for the determination of strength and durability of moving parts</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D56D55" w:rsidTr="00FA6357">
        <w:tc>
          <w:tcPr>
            <w:tcW w:w="562"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3288" w:type="dxa"/>
          </w:tcPr>
          <w:p w:rsidR="00FA6357" w:rsidRPr="00D56D55" w:rsidRDefault="00FA6357" w:rsidP="00CD4F22">
            <w:pPr>
              <w:pStyle w:val="Default"/>
              <w:widowControl/>
              <w:suppressAutoHyphens w:val="0"/>
              <w:autoSpaceDE w:val="0"/>
              <w:autoSpaceDN w:val="0"/>
              <w:adjustRightInd w:val="0"/>
              <w:rPr>
                <w:rFonts w:asciiTheme="minorHAnsi" w:hAnsiTheme="minorHAnsi"/>
                <w:b/>
                <w:sz w:val="22"/>
                <w:szCs w:val="22"/>
                <w:u w:val="single"/>
              </w:rPr>
            </w:pPr>
            <w:r w:rsidRPr="00D56D55">
              <w:rPr>
                <w:rFonts w:asciiTheme="minorHAnsi" w:hAnsiTheme="minorHAnsi"/>
                <w:b/>
                <w:sz w:val="22"/>
                <w:szCs w:val="22"/>
                <w:u w:val="single"/>
              </w:rPr>
              <w:t xml:space="preserve">ΚΑΘΙΣΜΑΤΑ </w:t>
            </w:r>
          </w:p>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2402BB"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D56D55"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lastRenderedPageBreak/>
              <w:t>1</w:t>
            </w:r>
          </w:p>
        </w:tc>
        <w:tc>
          <w:tcPr>
            <w:tcW w:w="3288" w:type="dxa"/>
          </w:tcPr>
          <w:p w:rsidR="00FA6357" w:rsidRPr="00A851A8" w:rsidRDefault="00FA6357" w:rsidP="00CD4F22">
            <w:pPr>
              <w:pStyle w:val="Default"/>
              <w:spacing w:line="360" w:lineRule="auto"/>
              <w:rPr>
                <w:rFonts w:asciiTheme="minorHAnsi" w:hAnsiTheme="minorHAnsi"/>
                <w:b/>
                <w:bCs/>
                <w:sz w:val="22"/>
                <w:szCs w:val="22"/>
                <w:lang w:val="fr-FR"/>
              </w:rPr>
            </w:pPr>
            <w:r w:rsidRPr="00A851A8">
              <w:rPr>
                <w:rFonts w:asciiTheme="minorHAnsi" w:hAnsiTheme="minorHAnsi"/>
                <w:b/>
                <w:bCs/>
                <w:sz w:val="22"/>
                <w:szCs w:val="22"/>
                <w:lang w:val="fr-FR"/>
              </w:rPr>
              <w:t xml:space="preserve">    EN 1335-</w:t>
            </w:r>
            <w:proofErr w:type="gramStart"/>
            <w:r w:rsidRPr="00A851A8">
              <w:rPr>
                <w:rFonts w:asciiTheme="minorHAnsi" w:hAnsiTheme="minorHAnsi"/>
                <w:b/>
                <w:bCs/>
                <w:sz w:val="22"/>
                <w:szCs w:val="22"/>
                <w:lang w:val="fr-FR"/>
              </w:rPr>
              <w:t>1:</w:t>
            </w:r>
            <w:proofErr w:type="gramEnd"/>
            <w:r w:rsidRPr="00A851A8">
              <w:rPr>
                <w:rFonts w:asciiTheme="minorHAnsi" w:hAnsiTheme="minorHAnsi"/>
                <w:b/>
                <w:bCs/>
                <w:sz w:val="22"/>
                <w:szCs w:val="22"/>
                <w:lang w:val="fr-FR"/>
              </w:rPr>
              <w:t xml:space="preserve">2000, Office </w:t>
            </w:r>
            <w:proofErr w:type="spellStart"/>
            <w:r w:rsidRPr="00A851A8">
              <w:rPr>
                <w:rFonts w:asciiTheme="minorHAnsi" w:hAnsiTheme="minorHAnsi"/>
                <w:b/>
                <w:bCs/>
                <w:sz w:val="22"/>
                <w:szCs w:val="22"/>
                <w:lang w:val="fr-FR"/>
              </w:rPr>
              <w:t>furniture</w:t>
            </w:r>
            <w:proofErr w:type="spellEnd"/>
            <w:r w:rsidRPr="00A851A8">
              <w:rPr>
                <w:rFonts w:asciiTheme="minorHAnsi" w:hAnsiTheme="minorHAnsi"/>
                <w:b/>
                <w:bCs/>
                <w:sz w:val="22"/>
                <w:szCs w:val="22"/>
                <w:lang w:val="fr-FR"/>
              </w:rPr>
              <w:t xml:space="preserve"> - Office </w:t>
            </w:r>
            <w:proofErr w:type="spellStart"/>
            <w:r w:rsidRPr="00A851A8">
              <w:rPr>
                <w:rFonts w:asciiTheme="minorHAnsi" w:hAnsiTheme="minorHAnsi"/>
                <w:b/>
                <w:bCs/>
                <w:sz w:val="22"/>
                <w:szCs w:val="22"/>
                <w:lang w:val="fr-FR"/>
              </w:rPr>
              <w:t>work</w:t>
            </w:r>
            <w:proofErr w:type="spellEnd"/>
            <w:r w:rsidRPr="00A851A8">
              <w:rPr>
                <w:rFonts w:asciiTheme="minorHAnsi" w:hAnsiTheme="minorHAnsi"/>
                <w:b/>
                <w:bCs/>
                <w:sz w:val="22"/>
                <w:szCs w:val="22"/>
                <w:lang w:val="fr-FR"/>
              </w:rPr>
              <w:t xml:space="preserve"> chair - Part 1: Dimensions - </w:t>
            </w:r>
            <w:proofErr w:type="spellStart"/>
            <w:r w:rsidRPr="00A851A8">
              <w:rPr>
                <w:rFonts w:asciiTheme="minorHAnsi" w:hAnsiTheme="minorHAnsi"/>
                <w:b/>
                <w:bCs/>
                <w:sz w:val="22"/>
                <w:szCs w:val="22"/>
                <w:lang w:val="fr-FR"/>
              </w:rPr>
              <w:t>Determination</w:t>
            </w:r>
            <w:proofErr w:type="spellEnd"/>
            <w:r w:rsidRPr="00A851A8">
              <w:rPr>
                <w:rFonts w:asciiTheme="minorHAnsi" w:hAnsiTheme="minorHAnsi"/>
                <w:b/>
                <w:bCs/>
                <w:sz w:val="22"/>
                <w:szCs w:val="22"/>
                <w:lang w:val="fr-FR"/>
              </w:rPr>
              <w:t xml:space="preserve"> of dimensions</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fr-FR"/>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t>2</w:t>
            </w:r>
          </w:p>
        </w:tc>
        <w:tc>
          <w:tcPr>
            <w:tcW w:w="3288" w:type="dxa"/>
          </w:tcPr>
          <w:p w:rsidR="00FA6357" w:rsidRPr="00A851A8" w:rsidRDefault="00FA6357" w:rsidP="00CD4F22">
            <w:pPr>
              <w:pStyle w:val="Default"/>
              <w:spacing w:line="360" w:lineRule="auto"/>
              <w:rPr>
                <w:rFonts w:asciiTheme="minorHAnsi" w:hAnsiTheme="minorHAnsi"/>
                <w:b/>
                <w:bCs/>
                <w:sz w:val="22"/>
                <w:szCs w:val="22"/>
                <w:lang w:val="en-US"/>
              </w:rPr>
            </w:pPr>
            <w:r w:rsidRPr="00A851A8">
              <w:rPr>
                <w:rFonts w:asciiTheme="minorHAnsi" w:hAnsiTheme="minorHAnsi"/>
                <w:b/>
                <w:bCs/>
                <w:sz w:val="22"/>
                <w:szCs w:val="22"/>
                <w:lang w:val="en-US"/>
              </w:rPr>
              <w:t>EN 1335-1/AC:2002, Office furniture - Office work chair - Part 1: Dimensions - Determination of dimensions</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t>3</w:t>
            </w:r>
          </w:p>
        </w:tc>
        <w:tc>
          <w:tcPr>
            <w:tcW w:w="3288" w:type="dxa"/>
          </w:tcPr>
          <w:p w:rsidR="00FA6357" w:rsidRPr="00A851A8" w:rsidRDefault="00FA6357" w:rsidP="00CD4F22">
            <w:pPr>
              <w:pStyle w:val="Default"/>
              <w:spacing w:line="360" w:lineRule="auto"/>
              <w:rPr>
                <w:rFonts w:asciiTheme="minorHAnsi" w:hAnsiTheme="minorHAnsi"/>
                <w:b/>
                <w:bCs/>
                <w:sz w:val="22"/>
                <w:szCs w:val="22"/>
                <w:lang w:val="en-US"/>
              </w:rPr>
            </w:pPr>
            <w:r w:rsidRPr="00A851A8">
              <w:rPr>
                <w:rFonts w:asciiTheme="minorHAnsi" w:hAnsiTheme="minorHAnsi"/>
                <w:b/>
                <w:bCs/>
                <w:sz w:val="22"/>
                <w:szCs w:val="22"/>
                <w:lang w:val="en-US"/>
              </w:rPr>
              <w:t>EN 1335-2:2009, Office furniture - Office work chair - Part 2: Safety requirements</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t>4</w:t>
            </w:r>
          </w:p>
        </w:tc>
        <w:tc>
          <w:tcPr>
            <w:tcW w:w="3288" w:type="dxa"/>
          </w:tcPr>
          <w:p w:rsidR="00FA6357" w:rsidRPr="00A851A8" w:rsidRDefault="00FA6357" w:rsidP="00CD4F22">
            <w:pPr>
              <w:pStyle w:val="Default"/>
              <w:spacing w:line="360" w:lineRule="auto"/>
              <w:rPr>
                <w:rFonts w:asciiTheme="minorHAnsi" w:hAnsiTheme="minorHAnsi"/>
                <w:b/>
                <w:bCs/>
                <w:sz w:val="22"/>
                <w:szCs w:val="22"/>
                <w:lang w:val="en-US"/>
              </w:rPr>
            </w:pPr>
            <w:r w:rsidRPr="00A851A8">
              <w:rPr>
                <w:rFonts w:asciiTheme="minorHAnsi" w:hAnsiTheme="minorHAnsi"/>
                <w:b/>
                <w:bCs/>
                <w:sz w:val="22"/>
                <w:szCs w:val="22"/>
                <w:lang w:val="en-US"/>
              </w:rPr>
              <w:t xml:space="preserve">    EN 1335-3:2009</w:t>
            </w:r>
            <w:r w:rsidRPr="00A851A8">
              <w:rPr>
                <w:rFonts w:asciiTheme="minorHAnsi" w:hAnsiTheme="minorHAnsi"/>
                <w:sz w:val="22"/>
                <w:szCs w:val="22"/>
                <w:lang w:val="en-US"/>
              </w:rPr>
              <w:t xml:space="preserve"> </w:t>
            </w:r>
            <w:r w:rsidRPr="00A851A8">
              <w:rPr>
                <w:rFonts w:asciiTheme="minorHAnsi" w:hAnsiTheme="minorHAnsi"/>
                <w:b/>
                <w:bCs/>
                <w:sz w:val="22"/>
                <w:szCs w:val="22"/>
                <w:lang w:val="en-US"/>
              </w:rPr>
              <w:t>Office furniture - Office work chair - Part 3: Test methods</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3288" w:type="dxa"/>
          </w:tcPr>
          <w:p w:rsidR="00FA6357" w:rsidRPr="00A851A8" w:rsidRDefault="00FA6357" w:rsidP="00CD4F22">
            <w:pPr>
              <w:pStyle w:val="Default"/>
              <w:widowControl/>
              <w:suppressAutoHyphens w:val="0"/>
              <w:autoSpaceDE w:val="0"/>
              <w:autoSpaceDN w:val="0"/>
              <w:adjustRightInd w:val="0"/>
              <w:rPr>
                <w:rFonts w:asciiTheme="minorHAnsi" w:hAnsiTheme="minorHAnsi"/>
                <w:b/>
                <w:sz w:val="22"/>
                <w:szCs w:val="22"/>
                <w:u w:val="single"/>
                <w:lang w:val="en-US"/>
              </w:rPr>
            </w:pPr>
            <w:r w:rsidRPr="00A851A8">
              <w:rPr>
                <w:rFonts w:asciiTheme="minorHAnsi" w:hAnsiTheme="minorHAnsi"/>
                <w:b/>
                <w:sz w:val="22"/>
                <w:szCs w:val="22"/>
                <w:u w:val="single"/>
              </w:rPr>
              <w:t>ΓΙΑ ΚΑΘΙΣΜΑΤΑ ΣΥΝΕΡΓΑΣΙΑΣ</w:t>
            </w:r>
            <w:r w:rsidRPr="00A851A8">
              <w:rPr>
                <w:rFonts w:asciiTheme="minorHAnsi" w:hAnsiTheme="minorHAnsi"/>
                <w:b/>
                <w:sz w:val="22"/>
                <w:szCs w:val="22"/>
                <w:u w:val="single"/>
                <w:lang w:val="en-US"/>
              </w:rPr>
              <w:t xml:space="preserve"> </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2402BB"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Pr>
                <w:rFonts w:asciiTheme="minorHAnsi" w:hAnsiTheme="minorHAnsi"/>
                <w:sz w:val="22"/>
                <w:lang w:val="el-GR"/>
              </w:rPr>
              <w:t xml:space="preserve">ΝΑΙ </w:t>
            </w:r>
          </w:p>
        </w:tc>
        <w:tc>
          <w:tcPr>
            <w:tcW w:w="1926" w:type="dxa"/>
          </w:tcPr>
          <w:p w:rsidR="00FA6357" w:rsidRPr="002402BB"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Pr>
                <w:rFonts w:asciiTheme="minorHAnsi" w:hAnsiTheme="minorHAnsi"/>
                <w:sz w:val="22"/>
                <w:lang w:val="el-GR"/>
              </w:rPr>
              <w:t xml:space="preserve">ΟΧΙ </w:t>
            </w:r>
          </w:p>
        </w:tc>
        <w:tc>
          <w:tcPr>
            <w:tcW w:w="1926" w:type="dxa"/>
          </w:tcPr>
          <w:p w:rsidR="00FA6357" w:rsidRPr="002402BB"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Pr>
                <w:rFonts w:asciiTheme="minorHAnsi" w:hAnsiTheme="minorHAnsi"/>
                <w:sz w:val="22"/>
                <w:lang w:val="el-GR"/>
              </w:rPr>
              <w:t xml:space="preserve">ΠΑΡΑΠΟΜΠΗ </w:t>
            </w: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t>1</w:t>
            </w:r>
          </w:p>
        </w:tc>
        <w:tc>
          <w:tcPr>
            <w:tcW w:w="3288" w:type="dxa"/>
          </w:tcPr>
          <w:p w:rsidR="00FA6357" w:rsidRPr="00A851A8" w:rsidRDefault="00FA6357" w:rsidP="00CD4F22">
            <w:pPr>
              <w:pStyle w:val="Default"/>
              <w:spacing w:line="360" w:lineRule="auto"/>
              <w:rPr>
                <w:rFonts w:asciiTheme="minorHAnsi" w:hAnsiTheme="minorHAnsi"/>
                <w:b/>
                <w:sz w:val="22"/>
                <w:szCs w:val="22"/>
                <w:lang w:val="en-US"/>
              </w:rPr>
            </w:pPr>
            <w:r w:rsidRPr="00A851A8">
              <w:rPr>
                <w:rFonts w:asciiTheme="minorHAnsi" w:hAnsiTheme="minorHAnsi"/>
                <w:b/>
                <w:sz w:val="22"/>
                <w:szCs w:val="22"/>
                <w:lang w:val="en-US"/>
              </w:rPr>
              <w:t>EN 16139: 2013/AC:2013 Furniture - Strength, durability and safety - Requirements for non-domestic seating</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t>2</w:t>
            </w:r>
          </w:p>
        </w:tc>
        <w:tc>
          <w:tcPr>
            <w:tcW w:w="3288" w:type="dxa"/>
          </w:tcPr>
          <w:p w:rsidR="00FA6357" w:rsidRPr="00A851A8" w:rsidRDefault="00FA6357" w:rsidP="00CD4F22">
            <w:pPr>
              <w:pStyle w:val="Default"/>
              <w:spacing w:line="360" w:lineRule="auto"/>
              <w:rPr>
                <w:rFonts w:asciiTheme="minorHAnsi" w:hAnsiTheme="minorHAnsi"/>
                <w:b/>
                <w:sz w:val="22"/>
                <w:szCs w:val="22"/>
                <w:lang w:val="en-US"/>
              </w:rPr>
            </w:pPr>
            <w:r w:rsidRPr="00A851A8">
              <w:rPr>
                <w:rFonts w:asciiTheme="minorHAnsi" w:hAnsiTheme="minorHAnsi"/>
                <w:b/>
                <w:sz w:val="22"/>
                <w:szCs w:val="22"/>
                <w:lang w:val="en-US"/>
              </w:rPr>
              <w:t>EN 1728:2012/AC:2013</w:t>
            </w:r>
            <w:r w:rsidRPr="00A851A8">
              <w:rPr>
                <w:rFonts w:asciiTheme="minorHAnsi" w:hAnsiTheme="minorHAnsi"/>
                <w:sz w:val="22"/>
                <w:szCs w:val="22"/>
                <w:lang w:val="en-US"/>
              </w:rPr>
              <w:t xml:space="preserve"> </w:t>
            </w:r>
            <w:r w:rsidRPr="00A851A8">
              <w:rPr>
                <w:rFonts w:asciiTheme="minorHAnsi" w:hAnsiTheme="minorHAnsi"/>
                <w:b/>
                <w:sz w:val="22"/>
                <w:szCs w:val="22"/>
                <w:lang w:val="en-US"/>
              </w:rPr>
              <w:t>Furniture - Seating - Test methods for the determination of strength and durability</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r w:rsidR="00FA6357" w:rsidRPr="00A851A8" w:rsidTr="00FA6357">
        <w:tc>
          <w:tcPr>
            <w:tcW w:w="562"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l-GR"/>
              </w:rPr>
            </w:pPr>
            <w:r w:rsidRPr="00A851A8">
              <w:rPr>
                <w:rFonts w:asciiTheme="minorHAnsi" w:hAnsiTheme="minorHAnsi"/>
                <w:sz w:val="22"/>
                <w:lang w:val="el-GR"/>
              </w:rPr>
              <w:lastRenderedPageBreak/>
              <w:t>3</w:t>
            </w:r>
          </w:p>
        </w:tc>
        <w:tc>
          <w:tcPr>
            <w:tcW w:w="3288" w:type="dxa"/>
          </w:tcPr>
          <w:p w:rsidR="00FA6357" w:rsidRPr="00A851A8" w:rsidRDefault="00FA6357" w:rsidP="00CD4F22">
            <w:pPr>
              <w:pStyle w:val="Default"/>
              <w:spacing w:line="360" w:lineRule="auto"/>
              <w:rPr>
                <w:rFonts w:asciiTheme="minorHAnsi" w:hAnsiTheme="minorHAnsi"/>
                <w:b/>
                <w:sz w:val="22"/>
                <w:szCs w:val="22"/>
                <w:lang w:val="en-US"/>
              </w:rPr>
            </w:pPr>
            <w:r w:rsidRPr="00A851A8">
              <w:rPr>
                <w:rFonts w:asciiTheme="minorHAnsi" w:hAnsiTheme="minorHAnsi"/>
                <w:b/>
                <w:sz w:val="22"/>
                <w:szCs w:val="22"/>
                <w:lang w:val="en-US"/>
              </w:rPr>
              <w:t xml:space="preserve"> EN 1022:2018</w:t>
            </w:r>
            <w:r w:rsidRPr="00A851A8">
              <w:rPr>
                <w:rFonts w:asciiTheme="minorHAnsi" w:hAnsiTheme="minorHAnsi"/>
                <w:sz w:val="22"/>
                <w:szCs w:val="22"/>
                <w:lang w:val="en-US"/>
              </w:rPr>
              <w:t xml:space="preserve"> </w:t>
            </w:r>
            <w:r w:rsidRPr="00A851A8">
              <w:rPr>
                <w:rFonts w:asciiTheme="minorHAnsi" w:hAnsiTheme="minorHAnsi"/>
                <w:b/>
                <w:sz w:val="22"/>
                <w:szCs w:val="22"/>
                <w:lang w:val="en-US"/>
              </w:rPr>
              <w:t>Furniture - Seating - Determination of stability</w:t>
            </w:r>
          </w:p>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c>
          <w:tcPr>
            <w:tcW w:w="1926" w:type="dxa"/>
          </w:tcPr>
          <w:p w:rsidR="00FA6357" w:rsidRPr="00A851A8" w:rsidRDefault="00FA6357" w:rsidP="00CD4F22">
            <w:pPr>
              <w:pStyle w:val="Heading2"/>
              <w:pBdr>
                <w:bottom w:val="none" w:sz="0" w:space="0" w:color="auto"/>
              </w:pBdr>
              <w:tabs>
                <w:tab w:val="clear" w:pos="567"/>
                <w:tab w:val="left" w:pos="0"/>
              </w:tabs>
              <w:spacing w:before="57" w:after="57"/>
              <w:ind w:left="0" w:firstLine="0"/>
              <w:outlineLvl w:val="1"/>
              <w:rPr>
                <w:rFonts w:asciiTheme="minorHAnsi" w:hAnsiTheme="minorHAnsi"/>
                <w:sz w:val="22"/>
                <w:lang w:val="en-US"/>
              </w:rPr>
            </w:pPr>
          </w:p>
        </w:tc>
      </w:tr>
    </w:tbl>
    <w:p w:rsidR="00FA6357" w:rsidRDefault="00FA6357"/>
    <w:p w:rsidR="00FA6357" w:rsidRDefault="00FA6357"/>
    <w:tbl>
      <w:tblPr>
        <w:tblStyle w:val="TableGrid"/>
        <w:tblW w:w="0" w:type="auto"/>
        <w:tblLook w:val="04A0" w:firstRow="1" w:lastRow="0" w:firstColumn="1" w:lastColumn="0" w:noHBand="0" w:noVBand="1"/>
      </w:tblPr>
      <w:tblGrid>
        <w:gridCol w:w="540"/>
        <w:gridCol w:w="3246"/>
        <w:gridCol w:w="1834"/>
        <w:gridCol w:w="1833"/>
        <w:gridCol w:w="1897"/>
      </w:tblGrid>
      <w:tr w:rsidR="00FA6357" w:rsidRPr="00A851A8" w:rsidTr="00CD4F22">
        <w:tc>
          <w:tcPr>
            <w:tcW w:w="562" w:type="dxa"/>
          </w:tcPr>
          <w:p w:rsidR="00FA6357" w:rsidRPr="00A851A8" w:rsidRDefault="00FA6357" w:rsidP="00CD4F22">
            <w:pPr>
              <w:rPr>
                <w:rFonts w:asciiTheme="minorHAnsi" w:hAnsiTheme="minorHAnsi"/>
                <w:szCs w:val="22"/>
                <w:lang w:val="en-US"/>
              </w:rPr>
            </w:pPr>
          </w:p>
        </w:tc>
        <w:tc>
          <w:tcPr>
            <w:tcW w:w="3288" w:type="dxa"/>
          </w:tcPr>
          <w:p w:rsidR="00FA6357" w:rsidRPr="00A851A8" w:rsidRDefault="00FA6357" w:rsidP="00FA6357">
            <w:pPr>
              <w:pStyle w:val="Default"/>
              <w:widowControl/>
              <w:numPr>
                <w:ilvl w:val="0"/>
                <w:numId w:val="1"/>
              </w:numPr>
              <w:suppressAutoHyphens w:val="0"/>
              <w:autoSpaceDE w:val="0"/>
              <w:autoSpaceDN w:val="0"/>
              <w:adjustRightInd w:val="0"/>
              <w:spacing w:line="360" w:lineRule="auto"/>
              <w:rPr>
                <w:rFonts w:asciiTheme="minorHAnsi" w:hAnsiTheme="minorHAnsi"/>
                <w:b/>
                <w:sz w:val="22"/>
                <w:szCs w:val="22"/>
              </w:rPr>
            </w:pPr>
            <w:r w:rsidRPr="00A851A8">
              <w:rPr>
                <w:rFonts w:asciiTheme="minorHAnsi" w:hAnsiTheme="minorHAnsi"/>
                <w:b/>
                <w:sz w:val="22"/>
                <w:szCs w:val="22"/>
                <w:u w:val="single"/>
              </w:rPr>
              <w:t>ΕΠΕΝΔΥΣΕΙΣ ΣΕ ΕΠΙΔΑΠΕΔΙΑ ΗΧΟΑΠΟΡΡΟΦΗΤΙΚΑ ΔΙΑΧΩΡΙΣΤΙΚΑ</w:t>
            </w:r>
          </w:p>
          <w:p w:rsidR="00FA6357" w:rsidRPr="00A851A8" w:rsidRDefault="00FA6357" w:rsidP="00CD4F22">
            <w:pPr>
              <w:rPr>
                <w:rFonts w:asciiTheme="minorHAnsi" w:hAnsiTheme="minorHAnsi"/>
                <w:szCs w:val="22"/>
                <w:lang w:val="en-US"/>
              </w:rPr>
            </w:pPr>
          </w:p>
        </w:tc>
        <w:tc>
          <w:tcPr>
            <w:tcW w:w="1926" w:type="dxa"/>
          </w:tcPr>
          <w:p w:rsidR="00FA6357" w:rsidRPr="00770FAD" w:rsidRDefault="00FA6357" w:rsidP="00CD4F22">
            <w:pPr>
              <w:rPr>
                <w:rFonts w:asciiTheme="minorHAnsi" w:hAnsiTheme="minorHAnsi"/>
                <w:b/>
                <w:szCs w:val="22"/>
                <w:lang w:val="el-GR"/>
              </w:rPr>
            </w:pPr>
            <w:r w:rsidRPr="00770FAD">
              <w:rPr>
                <w:rFonts w:asciiTheme="minorHAnsi" w:hAnsiTheme="minorHAnsi"/>
                <w:b/>
                <w:szCs w:val="22"/>
                <w:lang w:val="el-GR"/>
              </w:rPr>
              <w:t xml:space="preserve">ΝΑΙ </w:t>
            </w:r>
          </w:p>
        </w:tc>
        <w:tc>
          <w:tcPr>
            <w:tcW w:w="1926" w:type="dxa"/>
          </w:tcPr>
          <w:p w:rsidR="00FA6357" w:rsidRPr="00770FAD" w:rsidRDefault="00FA6357" w:rsidP="00CD4F22">
            <w:pPr>
              <w:rPr>
                <w:rFonts w:asciiTheme="minorHAnsi" w:hAnsiTheme="minorHAnsi"/>
                <w:b/>
                <w:szCs w:val="22"/>
                <w:lang w:val="el-GR"/>
              </w:rPr>
            </w:pPr>
            <w:r w:rsidRPr="00770FAD">
              <w:rPr>
                <w:rFonts w:asciiTheme="minorHAnsi" w:hAnsiTheme="minorHAnsi"/>
                <w:b/>
                <w:szCs w:val="22"/>
                <w:lang w:val="el-GR"/>
              </w:rPr>
              <w:t xml:space="preserve">ΟΧΙ </w:t>
            </w:r>
          </w:p>
        </w:tc>
        <w:tc>
          <w:tcPr>
            <w:tcW w:w="1926" w:type="dxa"/>
          </w:tcPr>
          <w:p w:rsidR="00FA6357" w:rsidRPr="00770FAD" w:rsidRDefault="00FA6357" w:rsidP="00CD4F22">
            <w:pPr>
              <w:rPr>
                <w:rFonts w:asciiTheme="minorHAnsi" w:hAnsiTheme="minorHAnsi"/>
                <w:b/>
                <w:szCs w:val="22"/>
                <w:lang w:val="el-GR"/>
              </w:rPr>
            </w:pPr>
            <w:r w:rsidRPr="00770FAD">
              <w:rPr>
                <w:rFonts w:asciiTheme="minorHAnsi" w:hAnsiTheme="minorHAnsi"/>
                <w:b/>
                <w:szCs w:val="22"/>
                <w:lang w:val="el-GR"/>
              </w:rPr>
              <w:t xml:space="preserve">ΠΑΡΑΠΟΜΠΗ </w:t>
            </w:r>
          </w:p>
        </w:tc>
      </w:tr>
      <w:tr w:rsidR="00FA6357" w:rsidRPr="00A851A8" w:rsidTr="00CD4F22">
        <w:tc>
          <w:tcPr>
            <w:tcW w:w="562" w:type="dxa"/>
          </w:tcPr>
          <w:p w:rsidR="00FA6357" w:rsidRPr="00A851A8" w:rsidRDefault="00FA6357" w:rsidP="00CD4F22">
            <w:pPr>
              <w:rPr>
                <w:rFonts w:asciiTheme="minorHAnsi" w:hAnsiTheme="minorHAnsi"/>
                <w:szCs w:val="22"/>
                <w:lang w:val="en-US"/>
              </w:rPr>
            </w:pPr>
          </w:p>
        </w:tc>
        <w:tc>
          <w:tcPr>
            <w:tcW w:w="3288" w:type="dxa"/>
          </w:tcPr>
          <w:p w:rsidR="00FA6357" w:rsidRPr="00A851A8" w:rsidRDefault="00FA6357" w:rsidP="00CD4F22">
            <w:pPr>
              <w:pStyle w:val="Default"/>
              <w:spacing w:line="360" w:lineRule="auto"/>
              <w:rPr>
                <w:rFonts w:asciiTheme="minorHAnsi" w:hAnsiTheme="minorHAnsi"/>
                <w:b/>
                <w:sz w:val="22"/>
                <w:szCs w:val="22"/>
                <w:lang w:val="en-US"/>
              </w:rPr>
            </w:pPr>
            <w:r w:rsidRPr="00A851A8">
              <w:rPr>
                <w:rFonts w:asciiTheme="minorHAnsi" w:hAnsiTheme="minorHAnsi"/>
                <w:b/>
                <w:sz w:val="22"/>
                <w:szCs w:val="22"/>
              </w:rPr>
              <w:t>ΑΝΤΟΧΗ</w:t>
            </w:r>
            <w:r w:rsidRPr="00A851A8">
              <w:rPr>
                <w:rFonts w:asciiTheme="minorHAnsi" w:hAnsiTheme="minorHAnsi"/>
                <w:b/>
                <w:sz w:val="22"/>
                <w:szCs w:val="22"/>
                <w:lang w:val="en-US"/>
              </w:rPr>
              <w:t xml:space="preserve"> </w:t>
            </w:r>
            <w:r w:rsidRPr="00A851A8">
              <w:rPr>
                <w:rFonts w:asciiTheme="minorHAnsi" w:hAnsiTheme="minorHAnsi"/>
                <w:b/>
                <w:sz w:val="22"/>
                <w:szCs w:val="22"/>
              </w:rPr>
              <w:t>ΣΤΗ</w:t>
            </w:r>
            <w:r w:rsidRPr="00A851A8">
              <w:rPr>
                <w:rFonts w:asciiTheme="minorHAnsi" w:hAnsiTheme="minorHAnsi"/>
                <w:b/>
                <w:sz w:val="22"/>
                <w:szCs w:val="22"/>
                <w:lang w:val="en-US"/>
              </w:rPr>
              <w:t xml:space="preserve"> </w:t>
            </w:r>
            <w:r w:rsidRPr="00A851A8">
              <w:rPr>
                <w:rFonts w:asciiTheme="minorHAnsi" w:hAnsiTheme="minorHAnsi"/>
                <w:b/>
                <w:sz w:val="22"/>
                <w:szCs w:val="22"/>
              </w:rPr>
              <w:t>ΦΩΤΙΑ</w:t>
            </w:r>
            <w:r w:rsidRPr="00A851A8">
              <w:rPr>
                <w:rFonts w:asciiTheme="minorHAnsi" w:hAnsiTheme="minorHAnsi"/>
                <w:b/>
                <w:sz w:val="22"/>
                <w:szCs w:val="22"/>
                <w:lang w:val="en-US"/>
              </w:rPr>
              <w:t xml:space="preserve"> </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Cs/>
                <w:sz w:val="22"/>
                <w:szCs w:val="22"/>
                <w:lang w:val="en-US"/>
              </w:rPr>
              <w:t>EN 1021-1 (cigarette)</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Cs/>
                <w:sz w:val="22"/>
                <w:szCs w:val="22"/>
                <w:lang w:val="en-US"/>
              </w:rPr>
              <w:t>BS 476 Part 7 Class 1</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Cs/>
                <w:sz w:val="22"/>
                <w:szCs w:val="22"/>
                <w:lang w:val="en-US"/>
              </w:rPr>
              <w:t>EN 13501-1 Adhered Class B, s</w:t>
            </w:r>
            <w:proofErr w:type="gramStart"/>
            <w:r w:rsidRPr="00A851A8">
              <w:rPr>
                <w:rFonts w:asciiTheme="minorHAnsi" w:hAnsiTheme="minorHAnsi"/>
                <w:bCs/>
                <w:sz w:val="22"/>
                <w:szCs w:val="22"/>
                <w:lang w:val="en-US"/>
              </w:rPr>
              <w:t>2 ,d</w:t>
            </w:r>
            <w:proofErr w:type="gramEnd"/>
            <w:r w:rsidRPr="00A851A8">
              <w:rPr>
                <w:rFonts w:asciiTheme="minorHAnsi" w:hAnsiTheme="minorHAnsi"/>
                <w:bCs/>
                <w:sz w:val="22"/>
                <w:szCs w:val="22"/>
                <w:lang w:val="en-US"/>
              </w:rPr>
              <w:t xml:space="preserve">0 </w:t>
            </w:r>
          </w:p>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r>
      <w:tr w:rsidR="00FA6357" w:rsidRPr="001A3375" w:rsidTr="00CD4F22">
        <w:tc>
          <w:tcPr>
            <w:tcW w:w="562" w:type="dxa"/>
          </w:tcPr>
          <w:p w:rsidR="00FA6357" w:rsidRPr="00A851A8" w:rsidRDefault="00FA6357" w:rsidP="00CD4F22">
            <w:pPr>
              <w:rPr>
                <w:rFonts w:asciiTheme="minorHAnsi" w:hAnsiTheme="minorHAnsi"/>
                <w:szCs w:val="22"/>
                <w:lang w:val="en-US"/>
              </w:rPr>
            </w:pPr>
          </w:p>
        </w:tc>
        <w:tc>
          <w:tcPr>
            <w:tcW w:w="3288" w:type="dxa"/>
          </w:tcPr>
          <w:p w:rsidR="00FA6357" w:rsidRPr="00A851A8" w:rsidRDefault="00FA6357" w:rsidP="00CD4F22">
            <w:pPr>
              <w:pStyle w:val="Default"/>
              <w:spacing w:line="360" w:lineRule="auto"/>
              <w:rPr>
                <w:rFonts w:asciiTheme="minorHAnsi" w:hAnsiTheme="minorHAnsi"/>
                <w:b/>
                <w:sz w:val="22"/>
                <w:szCs w:val="22"/>
              </w:rPr>
            </w:pPr>
            <w:r w:rsidRPr="00A851A8">
              <w:rPr>
                <w:rFonts w:asciiTheme="minorHAnsi" w:hAnsiTheme="minorHAnsi"/>
                <w:b/>
                <w:sz w:val="22"/>
                <w:szCs w:val="22"/>
              </w:rPr>
              <w:t>ΣΤΑΘΕΡΟΤΗΤΑ ΣΤΟ ΦΩΣ</w:t>
            </w:r>
          </w:p>
          <w:p w:rsidR="00FA6357" w:rsidRPr="00A851A8"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6(</w:t>
            </w:r>
            <w:r w:rsidRPr="00A851A8">
              <w:rPr>
                <w:rFonts w:asciiTheme="minorHAnsi" w:hAnsiTheme="minorHAnsi"/>
                <w:bCs/>
                <w:sz w:val="22"/>
                <w:szCs w:val="22"/>
                <w:lang w:val="en-US"/>
              </w:rPr>
              <w:t>ISO</w:t>
            </w:r>
            <w:r w:rsidRPr="00A851A8">
              <w:rPr>
                <w:rFonts w:asciiTheme="minorHAnsi" w:hAnsiTheme="minorHAnsi"/>
                <w:bCs/>
                <w:sz w:val="22"/>
                <w:szCs w:val="22"/>
              </w:rPr>
              <w:t xml:space="preserve"> 105 - </w:t>
            </w:r>
            <w:r w:rsidRPr="00A851A8">
              <w:rPr>
                <w:rFonts w:asciiTheme="minorHAnsi" w:hAnsiTheme="minorHAnsi"/>
                <w:bCs/>
                <w:sz w:val="22"/>
                <w:szCs w:val="22"/>
                <w:lang w:val="en-US"/>
              </w:rPr>
              <w:t>B</w:t>
            </w:r>
            <w:r w:rsidRPr="00A851A8">
              <w:rPr>
                <w:rFonts w:asciiTheme="minorHAnsi" w:hAnsiTheme="minorHAnsi"/>
                <w:bCs/>
                <w:sz w:val="22"/>
                <w:szCs w:val="22"/>
              </w:rPr>
              <w:t xml:space="preserve">02) </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1A3375"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rPr>
            </w:pPr>
            <w:r w:rsidRPr="00A851A8">
              <w:rPr>
                <w:rFonts w:asciiTheme="minorHAnsi" w:hAnsiTheme="minorHAnsi"/>
                <w:b/>
                <w:sz w:val="22"/>
                <w:szCs w:val="22"/>
              </w:rPr>
              <w:t>ΣΤΑΘΕΡΟΤΗΤΑ ΧΡΩΜΑΤΟΣ ΣΤΗΝ ΤΡΙΒΗ</w:t>
            </w:r>
          </w:p>
          <w:p w:rsidR="00FA6357" w:rsidRPr="00A851A8" w:rsidRDefault="00FA6357" w:rsidP="00CD4F22">
            <w:pPr>
              <w:pStyle w:val="Default"/>
              <w:spacing w:line="360" w:lineRule="auto"/>
              <w:rPr>
                <w:rFonts w:asciiTheme="minorHAnsi" w:hAnsiTheme="minorHAnsi"/>
                <w:bCs/>
                <w:sz w:val="22"/>
                <w:szCs w:val="22"/>
              </w:rPr>
            </w:pPr>
            <w:proofErr w:type="spellStart"/>
            <w:r w:rsidRPr="00A851A8">
              <w:rPr>
                <w:rFonts w:asciiTheme="minorHAnsi" w:hAnsiTheme="minorHAnsi"/>
                <w:bCs/>
                <w:sz w:val="22"/>
                <w:szCs w:val="22"/>
              </w:rPr>
              <w:t>Wet</w:t>
            </w:r>
            <w:proofErr w:type="spellEnd"/>
            <w:r w:rsidRPr="00A851A8">
              <w:rPr>
                <w:rFonts w:asciiTheme="minorHAnsi" w:hAnsiTheme="minorHAnsi"/>
                <w:bCs/>
                <w:sz w:val="22"/>
                <w:szCs w:val="22"/>
              </w:rPr>
              <w:t xml:space="preserve">: 4, </w:t>
            </w:r>
            <w:proofErr w:type="spellStart"/>
            <w:r w:rsidRPr="00A851A8">
              <w:rPr>
                <w:rFonts w:asciiTheme="minorHAnsi" w:hAnsiTheme="minorHAnsi"/>
                <w:bCs/>
                <w:sz w:val="22"/>
                <w:szCs w:val="22"/>
              </w:rPr>
              <w:t>Dry</w:t>
            </w:r>
            <w:proofErr w:type="spellEnd"/>
            <w:r w:rsidRPr="00A851A8">
              <w:rPr>
                <w:rFonts w:asciiTheme="minorHAnsi" w:hAnsiTheme="minorHAnsi"/>
                <w:bCs/>
                <w:sz w:val="22"/>
                <w:szCs w:val="22"/>
              </w:rPr>
              <w:t xml:space="preserve">: 4 (ISO 105 - X12) </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1A3375"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 xml:space="preserve">ΥΦΑΣΜΑΤΑ ΚΑΘΙΣΜΑΤΩΝ </w:t>
            </w:r>
          </w:p>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 xml:space="preserve">ΑΝΤΟΧΗ ΣΤΗΝ ΤΡΙΒΗ </w:t>
            </w:r>
          </w:p>
          <w:p w:rsidR="00FA6357" w:rsidRPr="00A851A8"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 xml:space="preserve">100.000 κύκλοι </w:t>
            </w:r>
            <w:r w:rsidRPr="00A851A8">
              <w:rPr>
                <w:rFonts w:asciiTheme="minorHAnsi" w:hAnsiTheme="minorHAnsi"/>
                <w:bCs/>
                <w:sz w:val="22"/>
                <w:szCs w:val="22"/>
                <w:lang w:val="en-US"/>
              </w:rPr>
              <w:t>Martindale</w:t>
            </w:r>
            <w:r w:rsidRPr="00A851A8">
              <w:rPr>
                <w:rFonts w:asciiTheme="minorHAnsi" w:hAnsiTheme="minorHAnsi"/>
                <w:bCs/>
                <w:sz w:val="22"/>
                <w:szCs w:val="22"/>
              </w:rPr>
              <w:t xml:space="preserve"> </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A851A8"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FA6357" w:rsidRDefault="00FA6357" w:rsidP="00CD4F22">
            <w:pPr>
              <w:pStyle w:val="Default"/>
              <w:spacing w:line="360" w:lineRule="auto"/>
              <w:rPr>
                <w:rFonts w:asciiTheme="minorHAnsi" w:hAnsiTheme="minorHAnsi"/>
                <w:b/>
                <w:sz w:val="22"/>
                <w:szCs w:val="22"/>
                <w:u w:val="single"/>
                <w:lang w:val="en-US"/>
              </w:rPr>
            </w:pPr>
            <w:r w:rsidRPr="00A851A8">
              <w:rPr>
                <w:rFonts w:asciiTheme="minorHAnsi" w:hAnsiTheme="minorHAnsi"/>
                <w:b/>
                <w:sz w:val="22"/>
                <w:szCs w:val="22"/>
                <w:u w:val="single"/>
              </w:rPr>
              <w:t>ΑΝΤΟΧΗ</w:t>
            </w:r>
            <w:r w:rsidRPr="00FA6357">
              <w:rPr>
                <w:rFonts w:asciiTheme="minorHAnsi" w:hAnsiTheme="minorHAnsi"/>
                <w:b/>
                <w:sz w:val="22"/>
                <w:szCs w:val="22"/>
                <w:u w:val="single"/>
                <w:lang w:val="en-US"/>
              </w:rPr>
              <w:t xml:space="preserve"> </w:t>
            </w:r>
            <w:r w:rsidRPr="00A851A8">
              <w:rPr>
                <w:rFonts w:asciiTheme="minorHAnsi" w:hAnsiTheme="minorHAnsi"/>
                <w:b/>
                <w:sz w:val="22"/>
                <w:szCs w:val="22"/>
                <w:u w:val="single"/>
              </w:rPr>
              <w:t>ΣΤΗ</w:t>
            </w:r>
            <w:r w:rsidRPr="00FA6357">
              <w:rPr>
                <w:rFonts w:asciiTheme="minorHAnsi" w:hAnsiTheme="minorHAnsi"/>
                <w:b/>
                <w:sz w:val="22"/>
                <w:szCs w:val="22"/>
                <w:u w:val="single"/>
                <w:lang w:val="en-US"/>
              </w:rPr>
              <w:t xml:space="preserve"> </w:t>
            </w:r>
            <w:r w:rsidRPr="00A851A8">
              <w:rPr>
                <w:rFonts w:asciiTheme="minorHAnsi" w:hAnsiTheme="minorHAnsi"/>
                <w:b/>
                <w:sz w:val="22"/>
                <w:szCs w:val="22"/>
                <w:u w:val="single"/>
              </w:rPr>
              <w:t>ΦΩΤΙΑ</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
                <w:sz w:val="22"/>
                <w:szCs w:val="22"/>
                <w:lang w:val="en-US"/>
              </w:rPr>
              <w:t xml:space="preserve">EN 1021-1 (cigarette) </w:t>
            </w:r>
            <w:r w:rsidRPr="00A851A8">
              <w:rPr>
                <w:rFonts w:asciiTheme="minorHAnsi" w:hAnsiTheme="minorHAnsi"/>
                <w:bCs/>
                <w:sz w:val="22"/>
                <w:szCs w:val="22"/>
                <w:lang w:val="en-US"/>
              </w:rPr>
              <w:t xml:space="preserve">Furniture – Assessment of the ignitability of upholstered furniture – Part 1: Ignition source </w:t>
            </w:r>
            <w:proofErr w:type="spellStart"/>
            <w:r w:rsidRPr="00A851A8">
              <w:rPr>
                <w:rFonts w:asciiTheme="minorHAnsi" w:hAnsiTheme="minorHAnsi"/>
                <w:bCs/>
                <w:sz w:val="22"/>
                <w:szCs w:val="22"/>
                <w:lang w:val="en-US"/>
              </w:rPr>
              <w:t>smouldering</w:t>
            </w:r>
            <w:proofErr w:type="spellEnd"/>
            <w:r w:rsidRPr="00A851A8">
              <w:rPr>
                <w:rFonts w:asciiTheme="minorHAnsi" w:hAnsiTheme="minorHAnsi"/>
                <w:bCs/>
                <w:sz w:val="22"/>
                <w:szCs w:val="22"/>
                <w:lang w:val="en-US"/>
              </w:rPr>
              <w:t xml:space="preserve"> </w:t>
            </w:r>
            <w:r w:rsidRPr="00A851A8">
              <w:rPr>
                <w:rFonts w:asciiTheme="minorHAnsi" w:hAnsiTheme="minorHAnsi"/>
                <w:bCs/>
                <w:sz w:val="22"/>
                <w:szCs w:val="22"/>
                <w:lang w:val="en-US"/>
              </w:rPr>
              <w:lastRenderedPageBreak/>
              <w:t>cigarette</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
                <w:sz w:val="22"/>
                <w:szCs w:val="22"/>
                <w:lang w:val="en-US"/>
              </w:rPr>
              <w:t xml:space="preserve">EN 1021-2 (match) </w:t>
            </w:r>
            <w:r w:rsidRPr="00A851A8">
              <w:rPr>
                <w:rFonts w:asciiTheme="minorHAnsi" w:hAnsiTheme="minorHAnsi"/>
                <w:bCs/>
                <w:sz w:val="22"/>
                <w:szCs w:val="22"/>
                <w:lang w:val="en-US"/>
              </w:rPr>
              <w:t>Furniture – Assessment of the ignitability of upholstered furniture –            Part 2: Ignition source match flame equivalent</w:t>
            </w:r>
          </w:p>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r>
      <w:tr w:rsidR="00FA6357" w:rsidRPr="001A3375" w:rsidTr="00CD4F22">
        <w:tc>
          <w:tcPr>
            <w:tcW w:w="562" w:type="dxa"/>
          </w:tcPr>
          <w:p w:rsidR="00FA6357" w:rsidRPr="00A851A8" w:rsidRDefault="00FA6357" w:rsidP="00CD4F22">
            <w:pPr>
              <w:rPr>
                <w:rFonts w:asciiTheme="minorHAnsi" w:hAnsiTheme="minorHAnsi"/>
                <w:szCs w:val="22"/>
                <w:lang w:val="en-US"/>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ΣΤΑΘΕΡΟΤΗΤΑ ΧΡΩΜΑΤΟΣ ΣΤΟ ΦΩΣ</w:t>
            </w:r>
          </w:p>
          <w:p w:rsidR="00FA6357" w:rsidRPr="00A851A8" w:rsidRDefault="00FA6357" w:rsidP="00CD4F22">
            <w:pPr>
              <w:pStyle w:val="Default"/>
              <w:spacing w:line="360" w:lineRule="auto"/>
              <w:rPr>
                <w:rFonts w:asciiTheme="minorHAnsi" w:hAnsiTheme="minorHAnsi"/>
                <w:bCs/>
                <w:sz w:val="22"/>
                <w:szCs w:val="22"/>
                <w:lang w:val="fr-FR"/>
              </w:rPr>
            </w:pPr>
            <w:r w:rsidRPr="00A851A8">
              <w:rPr>
                <w:rFonts w:asciiTheme="minorHAnsi" w:hAnsiTheme="minorHAnsi"/>
                <w:bCs/>
                <w:sz w:val="22"/>
                <w:szCs w:val="22"/>
                <w:lang w:val="fr-FR"/>
              </w:rPr>
              <w:t xml:space="preserve">UNI EN ISO 105-B02 </w:t>
            </w:r>
          </w:p>
          <w:p w:rsidR="00FA6357" w:rsidRPr="00A851A8" w:rsidRDefault="00FA6357" w:rsidP="00CD4F22">
            <w:pPr>
              <w:rPr>
                <w:rFonts w:asciiTheme="minorHAnsi" w:hAnsiTheme="minorHAnsi"/>
                <w:szCs w:val="22"/>
                <w:lang w:val="fr-F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1A3375"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ΣΤΑΘΕΡΟΤΗΤΑ ΧΡΩΜΑΤΟΣ ΣΤΗΝ ΤΡΙΒΗ</w:t>
            </w:r>
          </w:p>
          <w:p w:rsidR="00FA6357" w:rsidRPr="00A851A8" w:rsidRDefault="00FA6357" w:rsidP="00CD4F22">
            <w:pPr>
              <w:pStyle w:val="Default"/>
              <w:spacing w:line="360" w:lineRule="auto"/>
              <w:rPr>
                <w:rFonts w:asciiTheme="minorHAnsi" w:hAnsiTheme="minorHAnsi"/>
                <w:bCs/>
                <w:sz w:val="22"/>
                <w:szCs w:val="22"/>
                <w:lang w:val="fr-FR"/>
              </w:rPr>
            </w:pPr>
            <w:r w:rsidRPr="00A851A8">
              <w:rPr>
                <w:rFonts w:asciiTheme="minorHAnsi" w:hAnsiTheme="minorHAnsi"/>
                <w:bCs/>
                <w:sz w:val="22"/>
                <w:szCs w:val="22"/>
                <w:lang w:val="fr-FR"/>
              </w:rPr>
              <w:t xml:space="preserve">UNI EN ISO 105-X12 </w:t>
            </w:r>
          </w:p>
          <w:p w:rsidR="00FA6357" w:rsidRPr="00A851A8" w:rsidRDefault="00FA6357" w:rsidP="00CD4F22">
            <w:pPr>
              <w:rPr>
                <w:rFonts w:asciiTheme="minorHAnsi" w:hAnsiTheme="minorHAnsi"/>
                <w:szCs w:val="22"/>
                <w:lang w:val="fr-F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A851A8"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ΔΙΧΤΥ ΚΑΘΙΣΜΑΤΩΝ</w:t>
            </w:r>
          </w:p>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ΑΝΤΟΧΗ ΣΤΗΝ ΤΡΙΒΗ</w:t>
            </w:r>
          </w:p>
          <w:p w:rsidR="00FA6357" w:rsidRPr="00A851A8"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 xml:space="preserve">100.000 κύκλοι </w:t>
            </w:r>
            <w:r w:rsidRPr="00A851A8">
              <w:rPr>
                <w:rFonts w:asciiTheme="minorHAnsi" w:hAnsiTheme="minorHAnsi"/>
                <w:bCs/>
                <w:sz w:val="22"/>
                <w:szCs w:val="22"/>
                <w:lang w:val="en-US"/>
              </w:rPr>
              <w:t>Martindale</w:t>
            </w:r>
            <w:r w:rsidRPr="00A851A8">
              <w:rPr>
                <w:rFonts w:asciiTheme="minorHAnsi" w:hAnsiTheme="minorHAnsi"/>
                <w:bCs/>
                <w:sz w:val="22"/>
                <w:szCs w:val="22"/>
              </w:rPr>
              <w:t xml:space="preserve"> </w:t>
            </w:r>
          </w:p>
          <w:p w:rsidR="00FA6357" w:rsidRPr="00FA6357" w:rsidRDefault="00FA6357" w:rsidP="00CD4F22">
            <w:pPr>
              <w:pStyle w:val="Default"/>
              <w:spacing w:line="360" w:lineRule="auto"/>
              <w:rPr>
                <w:rFonts w:asciiTheme="minorHAnsi" w:hAnsiTheme="minorHAnsi"/>
                <w:b/>
                <w:sz w:val="22"/>
                <w:szCs w:val="22"/>
                <w:u w:val="single"/>
                <w:lang w:val="en-US"/>
              </w:rPr>
            </w:pPr>
            <w:r w:rsidRPr="00A851A8">
              <w:rPr>
                <w:rFonts w:asciiTheme="minorHAnsi" w:hAnsiTheme="minorHAnsi"/>
                <w:b/>
                <w:sz w:val="22"/>
                <w:szCs w:val="22"/>
                <w:u w:val="single"/>
              </w:rPr>
              <w:t>ΑΝΤΟΧΗ</w:t>
            </w:r>
            <w:r w:rsidRPr="00FA6357">
              <w:rPr>
                <w:rFonts w:asciiTheme="minorHAnsi" w:hAnsiTheme="minorHAnsi"/>
                <w:b/>
                <w:sz w:val="22"/>
                <w:szCs w:val="22"/>
                <w:u w:val="single"/>
                <w:lang w:val="en-US"/>
              </w:rPr>
              <w:t xml:space="preserve"> </w:t>
            </w:r>
            <w:r w:rsidRPr="00A851A8">
              <w:rPr>
                <w:rFonts w:asciiTheme="minorHAnsi" w:hAnsiTheme="minorHAnsi"/>
                <w:b/>
                <w:sz w:val="22"/>
                <w:szCs w:val="22"/>
                <w:u w:val="single"/>
              </w:rPr>
              <w:t>ΣΤΗ</w:t>
            </w:r>
            <w:r w:rsidRPr="00FA6357">
              <w:rPr>
                <w:rFonts w:asciiTheme="minorHAnsi" w:hAnsiTheme="minorHAnsi"/>
                <w:b/>
                <w:sz w:val="22"/>
                <w:szCs w:val="22"/>
                <w:u w:val="single"/>
                <w:lang w:val="en-US"/>
              </w:rPr>
              <w:t xml:space="preserve"> </w:t>
            </w:r>
            <w:r w:rsidRPr="00A851A8">
              <w:rPr>
                <w:rFonts w:asciiTheme="minorHAnsi" w:hAnsiTheme="minorHAnsi"/>
                <w:b/>
                <w:sz w:val="22"/>
                <w:szCs w:val="22"/>
                <w:u w:val="single"/>
              </w:rPr>
              <w:t>ΦΩΤΙΑ</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Cs/>
                <w:sz w:val="22"/>
                <w:szCs w:val="22"/>
                <w:lang w:val="en-US"/>
              </w:rPr>
              <w:t xml:space="preserve">California T.B. 117 Section E, </w:t>
            </w:r>
          </w:p>
          <w:p w:rsidR="00FA6357" w:rsidRPr="00A851A8" w:rsidRDefault="00FA6357" w:rsidP="00CD4F22">
            <w:pPr>
              <w:pStyle w:val="Default"/>
              <w:spacing w:line="360" w:lineRule="auto"/>
              <w:rPr>
                <w:rFonts w:asciiTheme="minorHAnsi" w:hAnsiTheme="minorHAnsi"/>
                <w:bCs/>
                <w:sz w:val="22"/>
                <w:szCs w:val="22"/>
                <w:lang w:val="en-US"/>
              </w:rPr>
            </w:pPr>
            <w:r w:rsidRPr="00A851A8">
              <w:rPr>
                <w:rFonts w:asciiTheme="minorHAnsi" w:hAnsiTheme="minorHAnsi"/>
                <w:bCs/>
                <w:sz w:val="22"/>
                <w:szCs w:val="22"/>
                <w:lang w:val="en-US"/>
              </w:rPr>
              <w:t xml:space="preserve">Part I </w:t>
            </w:r>
            <w:proofErr w:type="gramStart"/>
            <w:r w:rsidRPr="00A851A8">
              <w:rPr>
                <w:rFonts w:asciiTheme="minorHAnsi" w:hAnsiTheme="minorHAnsi"/>
                <w:bCs/>
                <w:sz w:val="22"/>
                <w:szCs w:val="22"/>
                <w:lang w:val="en-US"/>
              </w:rPr>
              <w:t>( CS</w:t>
            </w:r>
            <w:proofErr w:type="gramEnd"/>
            <w:r w:rsidRPr="00A851A8">
              <w:rPr>
                <w:rFonts w:asciiTheme="minorHAnsi" w:hAnsiTheme="minorHAnsi"/>
                <w:bCs/>
                <w:sz w:val="22"/>
                <w:szCs w:val="22"/>
                <w:lang w:val="en-US"/>
              </w:rPr>
              <w:t>191-53)</w:t>
            </w:r>
          </w:p>
          <w:p w:rsidR="00FA6357" w:rsidRPr="00FA6357" w:rsidRDefault="00FA6357" w:rsidP="00CD4F22">
            <w:pPr>
              <w:pStyle w:val="Default"/>
              <w:spacing w:line="360" w:lineRule="auto"/>
              <w:rPr>
                <w:rFonts w:asciiTheme="minorHAnsi" w:hAnsiTheme="minorHAnsi"/>
                <w:bCs/>
                <w:sz w:val="22"/>
                <w:szCs w:val="22"/>
                <w:lang w:val="en-US"/>
              </w:rPr>
            </w:pPr>
            <w:r w:rsidRPr="00FA6357">
              <w:rPr>
                <w:rFonts w:asciiTheme="minorHAnsi" w:hAnsiTheme="minorHAnsi"/>
                <w:bCs/>
                <w:sz w:val="22"/>
                <w:szCs w:val="22"/>
                <w:lang w:val="en-US"/>
              </w:rPr>
              <w:t>BS 5852 Part I:1979, Match Test</w:t>
            </w:r>
          </w:p>
          <w:p w:rsidR="00FA6357" w:rsidRPr="00A851A8" w:rsidRDefault="00FA6357" w:rsidP="00CD4F22">
            <w:pPr>
              <w:rPr>
                <w:rFonts w:asciiTheme="minorHAnsi" w:hAnsiTheme="minorHAnsi"/>
                <w:szCs w:val="22"/>
              </w:rPr>
            </w:pPr>
          </w:p>
        </w:tc>
        <w:tc>
          <w:tcPr>
            <w:tcW w:w="1926" w:type="dxa"/>
          </w:tcPr>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c>
          <w:tcPr>
            <w:tcW w:w="1926" w:type="dxa"/>
          </w:tcPr>
          <w:p w:rsidR="00FA6357" w:rsidRPr="00A851A8" w:rsidRDefault="00FA6357" w:rsidP="00CD4F22">
            <w:pPr>
              <w:rPr>
                <w:rFonts w:asciiTheme="minorHAnsi" w:hAnsiTheme="minorHAnsi"/>
                <w:szCs w:val="22"/>
                <w:lang w:val="en-US"/>
              </w:rPr>
            </w:pPr>
          </w:p>
        </w:tc>
      </w:tr>
      <w:tr w:rsidR="00FA6357" w:rsidRPr="001A3375" w:rsidTr="00CD4F22">
        <w:tc>
          <w:tcPr>
            <w:tcW w:w="562" w:type="dxa"/>
          </w:tcPr>
          <w:p w:rsidR="00FA6357" w:rsidRPr="00A851A8" w:rsidRDefault="00FA6357" w:rsidP="00CD4F22">
            <w:pPr>
              <w:rPr>
                <w:rFonts w:asciiTheme="minorHAnsi" w:hAnsiTheme="minorHAnsi"/>
                <w:szCs w:val="22"/>
                <w:lang w:val="en-US"/>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ΣΤΑΘΕΡΟΤΗΤΑ ΧΡΩΜΑΤΟΣ ΣΤΟ ΦΩΣ</w:t>
            </w:r>
          </w:p>
          <w:p w:rsidR="00FA6357" w:rsidRPr="00A851A8"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5 ± 1 (ISO 105 B02)</w:t>
            </w:r>
            <w:r w:rsidRPr="00A851A8">
              <w:rPr>
                <w:rFonts w:asciiTheme="minorHAnsi" w:hAnsiTheme="minorHAnsi"/>
                <w:sz w:val="22"/>
                <w:szCs w:val="22"/>
              </w:rPr>
              <w:t xml:space="preserve"> </w:t>
            </w:r>
            <w:r w:rsidRPr="00A851A8">
              <w:rPr>
                <w:rFonts w:asciiTheme="minorHAnsi" w:hAnsiTheme="minorHAnsi"/>
                <w:bCs/>
                <w:sz w:val="22"/>
                <w:szCs w:val="22"/>
              </w:rPr>
              <w:t>(</w:t>
            </w:r>
            <w:proofErr w:type="spellStart"/>
            <w:r w:rsidRPr="00A851A8">
              <w:rPr>
                <w:rFonts w:asciiTheme="minorHAnsi" w:hAnsiTheme="minorHAnsi"/>
                <w:bCs/>
                <w:sz w:val="22"/>
                <w:szCs w:val="22"/>
              </w:rPr>
              <w:t>blue</w:t>
            </w:r>
            <w:proofErr w:type="spellEnd"/>
            <w:r w:rsidRPr="00A851A8">
              <w:rPr>
                <w:rFonts w:asciiTheme="minorHAnsi" w:hAnsiTheme="minorHAnsi"/>
                <w:bCs/>
                <w:sz w:val="22"/>
                <w:szCs w:val="22"/>
              </w:rPr>
              <w:t xml:space="preserve"> </w:t>
            </w:r>
            <w:proofErr w:type="spellStart"/>
            <w:r w:rsidRPr="00A851A8">
              <w:rPr>
                <w:rFonts w:asciiTheme="minorHAnsi" w:hAnsiTheme="minorHAnsi"/>
                <w:bCs/>
                <w:sz w:val="22"/>
                <w:szCs w:val="22"/>
              </w:rPr>
              <w:t>scale</w:t>
            </w:r>
            <w:proofErr w:type="spellEnd"/>
            <w:r w:rsidRPr="00A851A8">
              <w:rPr>
                <w:rFonts w:asciiTheme="minorHAnsi" w:hAnsiTheme="minorHAnsi"/>
                <w:bCs/>
                <w:sz w:val="22"/>
                <w:szCs w:val="22"/>
              </w:rPr>
              <w:t>)</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A851A8"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ΣΤΑΘΕΡΟΤΗΤΑ ΧΡΩΜΑΤΟΣ ΣΤΗΝ ΤΡΙΒΗ</w:t>
            </w:r>
          </w:p>
          <w:p w:rsidR="00FA6357" w:rsidRPr="00A851A8" w:rsidRDefault="00FA6357" w:rsidP="00CD4F22">
            <w:pPr>
              <w:pStyle w:val="Default"/>
              <w:spacing w:line="360" w:lineRule="auto"/>
              <w:rPr>
                <w:rFonts w:asciiTheme="minorHAnsi" w:hAnsiTheme="minorHAnsi"/>
                <w:bCs/>
                <w:sz w:val="22"/>
                <w:szCs w:val="22"/>
              </w:rPr>
            </w:pPr>
            <w:proofErr w:type="spellStart"/>
            <w:r w:rsidRPr="00A851A8">
              <w:rPr>
                <w:rFonts w:asciiTheme="minorHAnsi" w:hAnsiTheme="minorHAnsi"/>
                <w:bCs/>
                <w:sz w:val="22"/>
                <w:szCs w:val="22"/>
              </w:rPr>
              <w:t>Wet</w:t>
            </w:r>
            <w:proofErr w:type="spellEnd"/>
            <w:r w:rsidRPr="00A851A8">
              <w:rPr>
                <w:rFonts w:asciiTheme="minorHAnsi" w:hAnsiTheme="minorHAnsi"/>
                <w:bCs/>
                <w:sz w:val="22"/>
                <w:szCs w:val="22"/>
              </w:rPr>
              <w:t xml:space="preserve">: 3-4, </w:t>
            </w:r>
            <w:proofErr w:type="spellStart"/>
            <w:r w:rsidRPr="00A851A8">
              <w:rPr>
                <w:rFonts w:asciiTheme="minorHAnsi" w:hAnsiTheme="minorHAnsi"/>
                <w:bCs/>
                <w:sz w:val="22"/>
                <w:szCs w:val="22"/>
              </w:rPr>
              <w:t>Dry</w:t>
            </w:r>
            <w:proofErr w:type="spellEnd"/>
            <w:r w:rsidRPr="00A851A8">
              <w:rPr>
                <w:rFonts w:asciiTheme="minorHAnsi" w:hAnsiTheme="minorHAnsi"/>
                <w:bCs/>
                <w:sz w:val="22"/>
                <w:szCs w:val="22"/>
              </w:rPr>
              <w:t>: 3-4</w:t>
            </w:r>
            <w:r w:rsidRPr="00A851A8">
              <w:rPr>
                <w:rFonts w:asciiTheme="minorHAnsi" w:hAnsiTheme="minorHAnsi"/>
                <w:sz w:val="22"/>
                <w:szCs w:val="22"/>
              </w:rPr>
              <w:t xml:space="preserve"> </w:t>
            </w:r>
            <w:r w:rsidRPr="00A851A8">
              <w:rPr>
                <w:rFonts w:asciiTheme="minorHAnsi" w:hAnsiTheme="minorHAnsi"/>
                <w:bCs/>
                <w:sz w:val="22"/>
                <w:szCs w:val="22"/>
              </w:rPr>
              <w:t>(AATCC8:2001)</w:t>
            </w:r>
          </w:p>
          <w:p w:rsidR="00FA6357" w:rsidRPr="00A851A8" w:rsidRDefault="00FA6357" w:rsidP="00CD4F22">
            <w:pPr>
              <w:pStyle w:val="Default"/>
              <w:spacing w:line="360" w:lineRule="auto"/>
              <w:rPr>
                <w:rFonts w:asciiTheme="minorHAnsi" w:hAnsiTheme="minorHAnsi"/>
                <w:bCs/>
                <w:sz w:val="22"/>
                <w:szCs w:val="22"/>
              </w:rPr>
            </w:pPr>
            <w:proofErr w:type="spellStart"/>
            <w:r w:rsidRPr="00A851A8">
              <w:rPr>
                <w:rFonts w:asciiTheme="minorHAnsi" w:hAnsiTheme="minorHAnsi"/>
                <w:bCs/>
                <w:sz w:val="22"/>
                <w:szCs w:val="22"/>
              </w:rPr>
              <w:t>Wet</w:t>
            </w:r>
            <w:proofErr w:type="spellEnd"/>
            <w:r w:rsidRPr="00A851A8">
              <w:rPr>
                <w:rFonts w:asciiTheme="minorHAnsi" w:hAnsiTheme="minorHAnsi"/>
                <w:bCs/>
                <w:sz w:val="22"/>
                <w:szCs w:val="22"/>
              </w:rPr>
              <w:t xml:space="preserve">: 3-4, </w:t>
            </w:r>
            <w:proofErr w:type="spellStart"/>
            <w:r w:rsidRPr="00A851A8">
              <w:rPr>
                <w:rFonts w:asciiTheme="minorHAnsi" w:hAnsiTheme="minorHAnsi"/>
                <w:bCs/>
                <w:sz w:val="22"/>
                <w:szCs w:val="22"/>
              </w:rPr>
              <w:t>Dry</w:t>
            </w:r>
            <w:proofErr w:type="spellEnd"/>
            <w:r w:rsidRPr="00A851A8">
              <w:rPr>
                <w:rFonts w:asciiTheme="minorHAnsi" w:hAnsiTheme="minorHAnsi"/>
                <w:bCs/>
                <w:sz w:val="22"/>
                <w:szCs w:val="22"/>
              </w:rPr>
              <w:t>: 3-4</w:t>
            </w:r>
            <w:r w:rsidRPr="00A851A8">
              <w:rPr>
                <w:rFonts w:asciiTheme="minorHAnsi" w:hAnsiTheme="minorHAnsi"/>
                <w:sz w:val="22"/>
                <w:szCs w:val="22"/>
              </w:rPr>
              <w:t xml:space="preserve"> </w:t>
            </w:r>
            <w:r w:rsidRPr="00A851A8">
              <w:rPr>
                <w:rFonts w:asciiTheme="minorHAnsi" w:hAnsiTheme="minorHAnsi"/>
                <w:bCs/>
                <w:sz w:val="22"/>
                <w:szCs w:val="22"/>
              </w:rPr>
              <w:t>(GB/T 3920-1997)</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1A3375"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ΔΕΡΜΑΤΙΝΗ</w:t>
            </w:r>
          </w:p>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ΑΝΤΟΧΗ ΣΤΗΝ ΤΡΙΒΗ</w:t>
            </w:r>
          </w:p>
          <w:p w:rsidR="00FA6357" w:rsidRPr="00A851A8"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 xml:space="preserve">100.000 κύκλοι </w:t>
            </w:r>
            <w:r w:rsidRPr="00A851A8">
              <w:rPr>
                <w:rFonts w:asciiTheme="minorHAnsi" w:hAnsiTheme="minorHAnsi"/>
                <w:bCs/>
                <w:sz w:val="22"/>
                <w:szCs w:val="22"/>
                <w:lang w:val="en-US"/>
              </w:rPr>
              <w:t>Martindale</w:t>
            </w:r>
            <w:r w:rsidRPr="00A851A8">
              <w:rPr>
                <w:rFonts w:asciiTheme="minorHAnsi" w:hAnsiTheme="minorHAnsi"/>
                <w:bCs/>
                <w:sz w:val="22"/>
                <w:szCs w:val="22"/>
              </w:rPr>
              <w:t xml:space="preserve"> </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A851A8"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lang w:val="fr-FR"/>
              </w:rPr>
            </w:pPr>
            <w:r w:rsidRPr="00A851A8">
              <w:rPr>
                <w:rFonts w:asciiTheme="minorHAnsi" w:hAnsiTheme="minorHAnsi"/>
                <w:b/>
                <w:sz w:val="22"/>
                <w:szCs w:val="22"/>
                <w:u w:val="single"/>
              </w:rPr>
              <w:t>ΑΝΤΟΧΗ</w:t>
            </w:r>
            <w:r w:rsidRPr="00A851A8">
              <w:rPr>
                <w:rFonts w:asciiTheme="minorHAnsi" w:hAnsiTheme="minorHAnsi"/>
                <w:b/>
                <w:sz w:val="22"/>
                <w:szCs w:val="22"/>
                <w:u w:val="single"/>
                <w:lang w:val="fr-FR"/>
              </w:rPr>
              <w:t xml:space="preserve"> </w:t>
            </w:r>
            <w:r w:rsidRPr="00A851A8">
              <w:rPr>
                <w:rFonts w:asciiTheme="minorHAnsi" w:hAnsiTheme="minorHAnsi"/>
                <w:b/>
                <w:sz w:val="22"/>
                <w:szCs w:val="22"/>
                <w:u w:val="single"/>
              </w:rPr>
              <w:t>ΣΤΗ</w:t>
            </w:r>
            <w:r w:rsidRPr="00A851A8">
              <w:rPr>
                <w:rFonts w:asciiTheme="minorHAnsi" w:hAnsiTheme="minorHAnsi"/>
                <w:b/>
                <w:sz w:val="22"/>
                <w:szCs w:val="22"/>
                <w:u w:val="single"/>
                <w:lang w:val="fr-FR"/>
              </w:rPr>
              <w:t xml:space="preserve"> </w:t>
            </w:r>
            <w:r w:rsidRPr="00A851A8">
              <w:rPr>
                <w:rFonts w:asciiTheme="minorHAnsi" w:hAnsiTheme="minorHAnsi"/>
                <w:b/>
                <w:sz w:val="22"/>
                <w:szCs w:val="22"/>
                <w:u w:val="single"/>
              </w:rPr>
              <w:t>ΦΩΤΙΑ</w:t>
            </w:r>
          </w:p>
          <w:p w:rsidR="00FA6357" w:rsidRPr="00A851A8" w:rsidRDefault="00FA6357" w:rsidP="00CD4F22">
            <w:pPr>
              <w:pStyle w:val="Default"/>
              <w:spacing w:line="360" w:lineRule="auto"/>
              <w:rPr>
                <w:rFonts w:asciiTheme="minorHAnsi" w:hAnsiTheme="minorHAnsi"/>
                <w:bCs/>
                <w:sz w:val="22"/>
                <w:szCs w:val="22"/>
                <w:lang w:val="fr-FR"/>
              </w:rPr>
            </w:pPr>
            <w:r w:rsidRPr="00A851A8">
              <w:rPr>
                <w:rFonts w:asciiTheme="minorHAnsi" w:hAnsiTheme="minorHAnsi"/>
                <w:bCs/>
                <w:sz w:val="22"/>
                <w:szCs w:val="22"/>
                <w:lang w:val="fr-FR"/>
              </w:rPr>
              <w:t xml:space="preserve">IMO 2010 FTP Code Part 8 </w:t>
            </w:r>
          </w:p>
          <w:p w:rsidR="00FA6357" w:rsidRPr="00A851A8" w:rsidRDefault="00FA6357" w:rsidP="00CD4F22">
            <w:pPr>
              <w:pStyle w:val="Default"/>
              <w:spacing w:line="360" w:lineRule="auto"/>
              <w:rPr>
                <w:rFonts w:asciiTheme="minorHAnsi" w:hAnsiTheme="minorHAnsi"/>
                <w:bCs/>
                <w:sz w:val="22"/>
                <w:szCs w:val="22"/>
                <w:lang w:val="fr-FR"/>
              </w:rPr>
            </w:pPr>
            <w:r w:rsidRPr="00A851A8">
              <w:rPr>
                <w:rFonts w:asciiTheme="minorHAnsi" w:hAnsiTheme="minorHAnsi"/>
                <w:bCs/>
                <w:sz w:val="22"/>
                <w:szCs w:val="22"/>
                <w:lang w:val="fr-FR"/>
              </w:rPr>
              <w:t xml:space="preserve">EN 1021 - 1 (cigarette) </w:t>
            </w:r>
          </w:p>
          <w:p w:rsidR="00FA6357" w:rsidRPr="00A851A8" w:rsidRDefault="00FA6357" w:rsidP="00CD4F22">
            <w:pPr>
              <w:pStyle w:val="Default"/>
              <w:spacing w:line="360" w:lineRule="auto"/>
              <w:rPr>
                <w:rFonts w:asciiTheme="minorHAnsi" w:hAnsiTheme="minorHAnsi"/>
                <w:bCs/>
                <w:sz w:val="22"/>
                <w:szCs w:val="22"/>
                <w:lang w:val="fr-FR"/>
              </w:rPr>
            </w:pPr>
            <w:r w:rsidRPr="00A851A8">
              <w:rPr>
                <w:rFonts w:asciiTheme="minorHAnsi" w:hAnsiTheme="minorHAnsi"/>
                <w:bCs/>
                <w:sz w:val="22"/>
                <w:szCs w:val="22"/>
                <w:lang w:val="fr-FR"/>
              </w:rPr>
              <w:t>EN 1021 - 2 (</w:t>
            </w:r>
            <w:proofErr w:type="spellStart"/>
            <w:r w:rsidRPr="00A851A8">
              <w:rPr>
                <w:rFonts w:asciiTheme="minorHAnsi" w:hAnsiTheme="minorHAnsi"/>
                <w:bCs/>
                <w:sz w:val="22"/>
                <w:szCs w:val="22"/>
                <w:lang w:val="fr-FR"/>
              </w:rPr>
              <w:t>gasflame</w:t>
            </w:r>
            <w:proofErr w:type="spellEnd"/>
            <w:r w:rsidRPr="00A851A8">
              <w:rPr>
                <w:rFonts w:asciiTheme="minorHAnsi" w:hAnsiTheme="minorHAnsi"/>
                <w:bCs/>
                <w:sz w:val="22"/>
                <w:szCs w:val="22"/>
                <w:lang w:val="fr-FR"/>
              </w:rPr>
              <w:t>)</w:t>
            </w:r>
          </w:p>
          <w:p w:rsidR="00FA6357" w:rsidRPr="00A851A8" w:rsidRDefault="00FA6357" w:rsidP="00CD4F22">
            <w:pPr>
              <w:pStyle w:val="Default"/>
              <w:spacing w:line="360" w:lineRule="auto"/>
              <w:rPr>
                <w:rFonts w:asciiTheme="minorHAnsi" w:hAnsiTheme="minorHAnsi"/>
                <w:b/>
                <w:sz w:val="22"/>
                <w:szCs w:val="22"/>
                <w:u w:val="single"/>
                <w:lang w:val="en-US"/>
              </w:rPr>
            </w:pP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1A3375"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ΣΤΑΘΕΡΟΤΗΤΑ ΧΡΩΜΑΤΟΣ ΣΤΟ ΦΩΣ</w:t>
            </w:r>
          </w:p>
          <w:p w:rsidR="00FA6357" w:rsidRPr="00A851A8"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4 (</w:t>
            </w:r>
            <w:r w:rsidRPr="00A851A8">
              <w:rPr>
                <w:rFonts w:asciiTheme="minorHAnsi" w:hAnsiTheme="minorHAnsi"/>
                <w:bCs/>
                <w:sz w:val="22"/>
                <w:szCs w:val="22"/>
                <w:lang w:val="en-US"/>
              </w:rPr>
              <w:t>EN</w:t>
            </w:r>
            <w:r w:rsidRPr="00A851A8">
              <w:rPr>
                <w:rFonts w:asciiTheme="minorHAnsi" w:hAnsiTheme="minorHAnsi"/>
                <w:bCs/>
                <w:sz w:val="22"/>
                <w:szCs w:val="22"/>
              </w:rPr>
              <w:t xml:space="preserve"> </w:t>
            </w:r>
            <w:r w:rsidRPr="00A851A8">
              <w:rPr>
                <w:rFonts w:asciiTheme="minorHAnsi" w:hAnsiTheme="minorHAnsi"/>
                <w:bCs/>
                <w:sz w:val="22"/>
                <w:szCs w:val="22"/>
                <w:lang w:val="en-US"/>
              </w:rPr>
              <w:t>ISO</w:t>
            </w:r>
            <w:r w:rsidRPr="00A851A8">
              <w:rPr>
                <w:rFonts w:asciiTheme="minorHAnsi" w:hAnsiTheme="minorHAnsi"/>
                <w:bCs/>
                <w:sz w:val="22"/>
                <w:szCs w:val="22"/>
              </w:rPr>
              <w:t xml:space="preserve"> 105-</w:t>
            </w:r>
            <w:r w:rsidRPr="00A851A8">
              <w:rPr>
                <w:rFonts w:asciiTheme="minorHAnsi" w:hAnsiTheme="minorHAnsi"/>
                <w:bCs/>
                <w:sz w:val="22"/>
                <w:szCs w:val="22"/>
                <w:lang w:val="en-US"/>
              </w:rPr>
              <w:t>B</w:t>
            </w:r>
            <w:r w:rsidRPr="00A851A8">
              <w:rPr>
                <w:rFonts w:asciiTheme="minorHAnsi" w:hAnsiTheme="minorHAnsi"/>
                <w:bCs/>
                <w:sz w:val="22"/>
                <w:szCs w:val="22"/>
              </w:rPr>
              <w:t>02)</w:t>
            </w:r>
          </w:p>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c>
          <w:tcPr>
            <w:tcW w:w="1926" w:type="dxa"/>
          </w:tcPr>
          <w:p w:rsidR="00FA6357" w:rsidRPr="00A851A8" w:rsidRDefault="00FA6357" w:rsidP="00CD4F22">
            <w:pPr>
              <w:rPr>
                <w:rFonts w:asciiTheme="minorHAnsi" w:hAnsiTheme="minorHAnsi"/>
                <w:szCs w:val="22"/>
                <w:lang w:val="el-GR"/>
              </w:rPr>
            </w:pPr>
          </w:p>
        </w:tc>
      </w:tr>
      <w:tr w:rsidR="00FA6357" w:rsidRPr="001A3375" w:rsidTr="00CD4F22">
        <w:tc>
          <w:tcPr>
            <w:tcW w:w="562" w:type="dxa"/>
          </w:tcPr>
          <w:p w:rsidR="00FA6357" w:rsidRPr="00A851A8" w:rsidRDefault="00FA6357" w:rsidP="00CD4F22">
            <w:pPr>
              <w:rPr>
                <w:rFonts w:asciiTheme="minorHAnsi" w:hAnsiTheme="minorHAnsi"/>
                <w:szCs w:val="22"/>
                <w:lang w:val="el-GR"/>
              </w:rPr>
            </w:pPr>
          </w:p>
        </w:tc>
        <w:tc>
          <w:tcPr>
            <w:tcW w:w="3288" w:type="dxa"/>
          </w:tcPr>
          <w:p w:rsidR="00FA6357" w:rsidRPr="00A851A8" w:rsidRDefault="00FA6357" w:rsidP="00CD4F22">
            <w:pPr>
              <w:pStyle w:val="Default"/>
              <w:spacing w:line="360" w:lineRule="auto"/>
              <w:rPr>
                <w:rFonts w:asciiTheme="minorHAnsi" w:hAnsiTheme="minorHAnsi"/>
                <w:b/>
                <w:sz w:val="22"/>
                <w:szCs w:val="22"/>
                <w:u w:val="single"/>
              </w:rPr>
            </w:pPr>
            <w:r w:rsidRPr="00A851A8">
              <w:rPr>
                <w:rFonts w:asciiTheme="minorHAnsi" w:hAnsiTheme="minorHAnsi"/>
                <w:b/>
                <w:sz w:val="22"/>
                <w:szCs w:val="22"/>
                <w:u w:val="single"/>
              </w:rPr>
              <w:t>ΣΤΑΘΕΡΟΤΗΤΑ ΧΡΩΜΑΤΟΣ ΣΤΗΝ ΤΡΙΒΗ</w:t>
            </w:r>
          </w:p>
          <w:p w:rsidR="00FA6357" w:rsidRPr="00C35E65" w:rsidRDefault="00FA6357" w:rsidP="00CD4F22">
            <w:pPr>
              <w:pStyle w:val="Default"/>
              <w:spacing w:line="360" w:lineRule="auto"/>
              <w:rPr>
                <w:rFonts w:asciiTheme="minorHAnsi" w:hAnsiTheme="minorHAnsi"/>
                <w:bCs/>
                <w:sz w:val="22"/>
                <w:szCs w:val="22"/>
              </w:rPr>
            </w:pPr>
            <w:r w:rsidRPr="00A851A8">
              <w:rPr>
                <w:rFonts w:asciiTheme="minorHAnsi" w:hAnsiTheme="minorHAnsi"/>
                <w:bCs/>
                <w:sz w:val="22"/>
                <w:szCs w:val="22"/>
              </w:rPr>
              <w:t>Wet</w:t>
            </w:r>
            <w:r w:rsidRPr="00C35E65">
              <w:rPr>
                <w:rFonts w:asciiTheme="minorHAnsi" w:hAnsiTheme="minorHAnsi"/>
                <w:bCs/>
                <w:sz w:val="22"/>
                <w:szCs w:val="22"/>
              </w:rPr>
              <w:t xml:space="preserve">:4-5, </w:t>
            </w:r>
            <w:r w:rsidRPr="00A851A8">
              <w:rPr>
                <w:rFonts w:asciiTheme="minorHAnsi" w:hAnsiTheme="minorHAnsi"/>
                <w:bCs/>
                <w:sz w:val="22"/>
                <w:szCs w:val="22"/>
              </w:rPr>
              <w:t>Dry</w:t>
            </w:r>
            <w:r w:rsidRPr="00C35E65">
              <w:rPr>
                <w:rFonts w:asciiTheme="minorHAnsi" w:hAnsiTheme="minorHAnsi"/>
                <w:bCs/>
                <w:sz w:val="22"/>
                <w:szCs w:val="22"/>
              </w:rPr>
              <w:t>:4-5</w:t>
            </w:r>
            <w:r w:rsidRPr="00C35E65">
              <w:rPr>
                <w:rFonts w:asciiTheme="minorHAnsi" w:hAnsiTheme="minorHAnsi"/>
                <w:sz w:val="22"/>
                <w:szCs w:val="22"/>
              </w:rPr>
              <w:t xml:space="preserve"> </w:t>
            </w:r>
            <w:r w:rsidRPr="00C35E65">
              <w:rPr>
                <w:rFonts w:asciiTheme="minorHAnsi" w:hAnsiTheme="minorHAnsi"/>
                <w:bCs/>
                <w:sz w:val="22"/>
                <w:szCs w:val="22"/>
              </w:rPr>
              <w:t>(</w:t>
            </w:r>
            <w:r w:rsidRPr="00A851A8">
              <w:rPr>
                <w:rFonts w:asciiTheme="minorHAnsi" w:hAnsiTheme="minorHAnsi"/>
                <w:bCs/>
                <w:sz w:val="22"/>
                <w:szCs w:val="22"/>
              </w:rPr>
              <w:t>EN</w:t>
            </w:r>
            <w:r w:rsidRPr="00C35E65">
              <w:rPr>
                <w:rFonts w:asciiTheme="minorHAnsi" w:hAnsiTheme="minorHAnsi"/>
                <w:bCs/>
                <w:sz w:val="22"/>
                <w:szCs w:val="22"/>
              </w:rPr>
              <w:t xml:space="preserve"> </w:t>
            </w:r>
            <w:r w:rsidRPr="00A851A8">
              <w:rPr>
                <w:rFonts w:asciiTheme="minorHAnsi" w:hAnsiTheme="minorHAnsi"/>
                <w:bCs/>
                <w:sz w:val="22"/>
                <w:szCs w:val="22"/>
              </w:rPr>
              <w:t>ISO</w:t>
            </w:r>
            <w:r w:rsidRPr="00C35E65">
              <w:rPr>
                <w:rFonts w:asciiTheme="minorHAnsi" w:hAnsiTheme="minorHAnsi"/>
                <w:bCs/>
                <w:sz w:val="22"/>
                <w:szCs w:val="22"/>
              </w:rPr>
              <w:t xml:space="preserve"> 105-</w:t>
            </w:r>
            <w:r w:rsidRPr="00A851A8">
              <w:rPr>
                <w:rFonts w:asciiTheme="minorHAnsi" w:hAnsiTheme="minorHAnsi"/>
                <w:bCs/>
                <w:sz w:val="22"/>
                <w:szCs w:val="22"/>
              </w:rPr>
              <w:t>X</w:t>
            </w:r>
            <w:r w:rsidRPr="00C35E65">
              <w:rPr>
                <w:rFonts w:asciiTheme="minorHAnsi" w:hAnsiTheme="minorHAnsi"/>
                <w:bCs/>
                <w:sz w:val="22"/>
                <w:szCs w:val="22"/>
              </w:rPr>
              <w:t>12)</w:t>
            </w:r>
          </w:p>
          <w:p w:rsidR="00FA6357" w:rsidRPr="00C35E65" w:rsidRDefault="00FA6357" w:rsidP="00CD4F22">
            <w:pPr>
              <w:rPr>
                <w:rFonts w:asciiTheme="minorHAnsi" w:hAnsiTheme="minorHAnsi"/>
                <w:szCs w:val="22"/>
                <w:lang w:val="el-GR"/>
              </w:rPr>
            </w:pPr>
          </w:p>
        </w:tc>
        <w:tc>
          <w:tcPr>
            <w:tcW w:w="1926" w:type="dxa"/>
          </w:tcPr>
          <w:p w:rsidR="00FA6357" w:rsidRPr="00C35E65" w:rsidRDefault="00FA6357" w:rsidP="00CD4F22">
            <w:pPr>
              <w:rPr>
                <w:rFonts w:asciiTheme="minorHAnsi" w:hAnsiTheme="minorHAnsi"/>
                <w:szCs w:val="22"/>
                <w:lang w:val="el-GR"/>
              </w:rPr>
            </w:pPr>
          </w:p>
        </w:tc>
        <w:tc>
          <w:tcPr>
            <w:tcW w:w="1926" w:type="dxa"/>
          </w:tcPr>
          <w:p w:rsidR="00FA6357" w:rsidRPr="00C35E65" w:rsidRDefault="00FA6357" w:rsidP="00CD4F22">
            <w:pPr>
              <w:rPr>
                <w:rFonts w:asciiTheme="minorHAnsi" w:hAnsiTheme="minorHAnsi"/>
                <w:szCs w:val="22"/>
                <w:lang w:val="el-GR"/>
              </w:rPr>
            </w:pPr>
          </w:p>
        </w:tc>
        <w:tc>
          <w:tcPr>
            <w:tcW w:w="1926" w:type="dxa"/>
          </w:tcPr>
          <w:p w:rsidR="00FA6357" w:rsidRPr="00C35E65" w:rsidRDefault="00FA6357" w:rsidP="00CD4F22">
            <w:pPr>
              <w:rPr>
                <w:rFonts w:asciiTheme="minorHAnsi" w:hAnsiTheme="minorHAnsi"/>
                <w:szCs w:val="22"/>
                <w:lang w:val="el-GR"/>
              </w:rPr>
            </w:pPr>
          </w:p>
        </w:tc>
      </w:tr>
    </w:tbl>
    <w:p w:rsidR="00FA6357" w:rsidRPr="00FA6357" w:rsidRDefault="00FA6357">
      <w:pPr>
        <w:rPr>
          <w:lang w:val="el-GR"/>
        </w:rPr>
      </w:pPr>
    </w:p>
    <w:sectPr w:rsidR="00FA6357" w:rsidRPr="00FA63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36CFC"/>
    <w:multiLevelType w:val="hybridMultilevel"/>
    <w:tmpl w:val="FD286C52"/>
    <w:lvl w:ilvl="0" w:tplc="0408000F">
      <w:start w:val="5"/>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57"/>
    <w:rsid w:val="001A3375"/>
    <w:rsid w:val="0020570E"/>
    <w:rsid w:val="008A179C"/>
    <w:rsid w:val="00EA1732"/>
    <w:rsid w:val="00FA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8F976-EE9E-4937-BE8C-1793ADDF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57"/>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
    <w:uiPriority w:val="9"/>
    <w:qFormat/>
    <w:rsid w:val="00FA6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uiPriority w:val="9"/>
    <w:qFormat/>
    <w:rsid w:val="00FA6357"/>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outspacing">
    <w:name w:val="normal_without_spacing"/>
    <w:basedOn w:val="Normal"/>
    <w:rsid w:val="00FA6357"/>
    <w:pPr>
      <w:spacing w:after="60"/>
    </w:pPr>
    <w:rPr>
      <w:lang w:val="el-GR"/>
    </w:rPr>
  </w:style>
  <w:style w:type="table" w:styleId="TableGrid">
    <w:name w:val="Table Grid"/>
    <w:basedOn w:val="TableNormal"/>
    <w:uiPriority w:val="39"/>
    <w:rsid w:val="00FA63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uiPriority w:val="9"/>
    <w:semiHidden/>
    <w:rsid w:val="00FA6357"/>
    <w:rPr>
      <w:rFonts w:asciiTheme="majorHAnsi" w:eastAsiaTheme="majorEastAsia" w:hAnsiTheme="majorHAnsi" w:cstheme="majorBidi"/>
      <w:color w:val="2E74B5" w:themeColor="accent1" w:themeShade="BF"/>
      <w:sz w:val="26"/>
      <w:szCs w:val="26"/>
      <w:lang w:val="en-GB" w:eastAsia="ar-SA"/>
    </w:rPr>
  </w:style>
  <w:style w:type="character" w:customStyle="1" w:styleId="Heading2Char1">
    <w:name w:val="Heading 2 Char1"/>
    <w:link w:val="Heading2"/>
    <w:uiPriority w:val="9"/>
    <w:rsid w:val="00FA6357"/>
    <w:rPr>
      <w:rFonts w:ascii="Arial" w:eastAsia="Times New Roman" w:hAnsi="Arial" w:cs="Arial"/>
      <w:b/>
      <w:color w:val="002060"/>
      <w:sz w:val="24"/>
      <w:lang w:val="en-GB" w:eastAsia="ar-SA"/>
    </w:rPr>
  </w:style>
  <w:style w:type="character" w:customStyle="1" w:styleId="Heading1Char">
    <w:name w:val="Heading 1 Char"/>
    <w:basedOn w:val="DefaultParagraphFont"/>
    <w:link w:val="Heading1"/>
    <w:uiPriority w:val="9"/>
    <w:rsid w:val="00FA6357"/>
    <w:rPr>
      <w:rFonts w:asciiTheme="majorHAnsi" w:eastAsiaTheme="majorEastAsia" w:hAnsiTheme="majorHAnsi" w:cstheme="majorBidi"/>
      <w:color w:val="2E74B5" w:themeColor="accent1" w:themeShade="BF"/>
      <w:sz w:val="32"/>
      <w:szCs w:val="32"/>
      <w:lang w:val="en-GB" w:eastAsia="ar-SA"/>
    </w:rPr>
  </w:style>
  <w:style w:type="paragraph" w:customStyle="1" w:styleId="Default">
    <w:name w:val="Default"/>
    <w:rsid w:val="00FA6357"/>
    <w:pPr>
      <w:widowControl w:val="0"/>
      <w:suppressAutoHyphens/>
      <w:spacing w:after="0" w:line="240" w:lineRule="auto"/>
    </w:pPr>
    <w:rPr>
      <w:rFonts w:ascii="Cambria" w:eastAsia="SimSun" w:hAnsi="Cambria" w:cs="Mangal"/>
      <w:color w:val="000000"/>
      <w:sz w:val="24"/>
      <w:szCs w:val="24"/>
      <w:lang w:val="el-G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meas.gr/pdf/Certifications/CERT_DROMEAS_14001_2024_TA.pdf" TargetMode="External"/><Relationship Id="rId3" Type="http://schemas.openxmlformats.org/officeDocument/2006/relationships/settings" Target="settings.xml"/><Relationship Id="rId7" Type="http://schemas.openxmlformats.org/officeDocument/2006/relationships/hyperlink" Target="https://www.dromeas.gr/certificates/FSC_2019_2022_CERTIFICAT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meas.gr/certificates/emas.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dromeas.gr/pdf/Certifications/CERT_PAPAPANAGIOTOY%20DROMEAS_45001_2021.pdf" TargetMode="External"/><Relationship Id="rId4" Type="http://schemas.openxmlformats.org/officeDocument/2006/relationships/webSettings" Target="webSettings.xml"/><Relationship Id="rId9" Type="http://schemas.openxmlformats.org/officeDocument/2006/relationships/hyperlink" Target="https://www.dromeas.gr/certificates/9001/CERT_PAPAPANAGIOTOU_9001_2019_G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5719</Words>
  <Characters>30888</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2024-11-19T13:09:00Z</dcterms:created>
  <dcterms:modified xsi:type="dcterms:W3CDTF">2024-11-19T13:09:00Z</dcterms:modified>
</cp:coreProperties>
</file>