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C6" w:rsidRDefault="00204EC6"/>
    <w:p w:rsidR="00C01935" w:rsidRDefault="00C01935" w:rsidP="00C01935">
      <w:pPr>
        <w:suppressAutoHyphens w:val="0"/>
        <w:autoSpaceDE w:val="0"/>
        <w:rPr>
          <w:rFonts w:cs="Arial"/>
          <w:b/>
          <w:color w:val="002060"/>
          <w:sz w:val="24"/>
          <w:u w:val="single"/>
          <w:lang w:val="el-GR"/>
        </w:rPr>
      </w:pPr>
      <w:r>
        <w:rPr>
          <w:rFonts w:cs="Arial"/>
          <w:b/>
          <w:color w:val="002060"/>
          <w:sz w:val="24"/>
          <w:u w:val="single"/>
          <w:lang w:val="el-GR"/>
        </w:rPr>
        <w:t xml:space="preserve">ΦΥΛΛΟ ΣΥΜΜΟΡΦΩΣΗΣ </w:t>
      </w:r>
    </w:p>
    <w:p w:rsidR="00817164" w:rsidRDefault="00817164" w:rsidP="00C01935">
      <w:pPr>
        <w:pStyle w:val="normalwithoutspacing"/>
        <w:spacing w:after="120"/>
        <w:rPr>
          <w:b/>
          <w:bCs/>
          <w:color w:val="000000"/>
          <w:sz w:val="24"/>
          <w:u w:val="single"/>
        </w:rPr>
      </w:pPr>
    </w:p>
    <w:p w:rsidR="00C01935" w:rsidRPr="00D21DFB" w:rsidRDefault="00C01935" w:rsidP="00C01935">
      <w:pPr>
        <w:pStyle w:val="normalwithoutspacing"/>
        <w:spacing w:after="120"/>
        <w:rPr>
          <w:b/>
          <w:bCs/>
          <w:color w:val="000000"/>
          <w:sz w:val="24"/>
          <w:u w:val="single"/>
        </w:rPr>
      </w:pPr>
      <w:r w:rsidRPr="00D21DFB">
        <w:rPr>
          <w:b/>
          <w:bCs/>
          <w:color w:val="000000"/>
          <w:sz w:val="24"/>
          <w:u w:val="single"/>
        </w:rPr>
        <w:t>ΓΕΝΙΚΕΣ ΑΠΑΙΤΗΣΕΙΣ</w:t>
      </w:r>
      <w:r>
        <w:rPr>
          <w:b/>
          <w:bCs/>
          <w:color w:val="000000"/>
          <w:sz w:val="24"/>
          <w:u w:val="single"/>
        </w:rPr>
        <w:t xml:space="preserve"> ΓΙΑ ΤΟΝ ΕΞΟΠΛΙΣΜΟ 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571"/>
        <w:gridCol w:w="4617"/>
        <w:gridCol w:w="818"/>
        <w:gridCol w:w="794"/>
        <w:gridCol w:w="1496"/>
      </w:tblGrid>
      <w:tr w:rsidR="00C01935" w:rsidRPr="009142E1" w:rsidTr="00C01935">
        <w:trPr>
          <w:trHeight w:val="16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n-US" w:eastAsia="en-US"/>
              </w:rPr>
            </w:pPr>
            <w:r w:rsidRPr="009142E1">
              <w:rPr>
                <w:b/>
                <w:color w:val="000000"/>
                <w:szCs w:val="22"/>
                <w:lang w:val="en-US" w:eastAsia="en-US"/>
              </w:rPr>
              <w:t>α/α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l-GR" w:eastAsia="en-US"/>
              </w:rPr>
            </w:pPr>
            <w:r w:rsidRPr="009142E1">
              <w:rPr>
                <w:b/>
                <w:color w:val="000000"/>
                <w:szCs w:val="22"/>
                <w:lang w:val="el-GR" w:eastAsia="en-US"/>
              </w:rPr>
              <w:t>ΑΠΑΙΤΗΣΕΙΣ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n-US" w:eastAsia="en-US"/>
              </w:rPr>
            </w:pPr>
            <w:r w:rsidRPr="009142E1">
              <w:rPr>
                <w:b/>
                <w:color w:val="000000"/>
                <w:szCs w:val="22"/>
                <w:lang w:val="el-GR" w:eastAsia="en-US"/>
              </w:rPr>
              <w:t>ΝΑΙ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n-US" w:eastAsia="en-US"/>
              </w:rPr>
            </w:pPr>
            <w:r w:rsidRPr="009142E1">
              <w:rPr>
                <w:b/>
                <w:color w:val="000000"/>
                <w:szCs w:val="22"/>
                <w:lang w:val="el-GR" w:eastAsia="en-US"/>
              </w:rPr>
              <w:t>ΟΧΙ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n-US" w:eastAsia="en-US"/>
              </w:rPr>
            </w:pPr>
            <w:r w:rsidRPr="009142E1">
              <w:rPr>
                <w:b/>
                <w:color w:val="000000"/>
                <w:szCs w:val="22"/>
                <w:lang w:val="el-GR" w:eastAsia="en-US"/>
              </w:rPr>
              <w:t>ΠΑΡΑΠΟΜΠΗ</w:t>
            </w:r>
          </w:p>
        </w:tc>
      </w:tr>
      <w:tr w:rsidR="00C01935" w:rsidRPr="00817164" w:rsidTr="00C01935">
        <w:trPr>
          <w:trHeight w:val="44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935" w:rsidRPr="008604E5" w:rsidRDefault="00C01935" w:rsidP="00C95C81">
            <w:pPr>
              <w:rPr>
                <w:color w:val="000000"/>
                <w:szCs w:val="22"/>
                <w:lang w:val="el-GR" w:eastAsia="en-US"/>
              </w:rPr>
            </w:pPr>
            <w:r w:rsidRPr="00221D02">
              <w:rPr>
                <w:color w:val="000000"/>
                <w:szCs w:val="22"/>
                <w:lang w:val="el-GR" w:eastAsia="en-US"/>
              </w:rPr>
              <w:t xml:space="preserve">Ο ανάδοχος αναλαμβάνει και την  εγκατάσταση του εξοπλισμού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01935" w:rsidRPr="00817164" w:rsidTr="00C01935">
        <w:trPr>
          <w:trHeight w:val="83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935" w:rsidRPr="00221D02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  <w:r w:rsidRPr="00221D02">
              <w:rPr>
                <w:color w:val="000000"/>
                <w:szCs w:val="22"/>
                <w:lang w:val="el-GR" w:eastAsia="en-US"/>
              </w:rPr>
              <w:t>Τα μηχανικά μέρη του εξοπλισμού πρέπει να καλύπτονται από εγγύηση καλής λειτουργίας τουλάχιστον ενός έτους.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221D02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221D02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221D02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01935" w:rsidRPr="00817164" w:rsidTr="00C01935">
        <w:trPr>
          <w:trHeight w:val="1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935" w:rsidRPr="00221D02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  <w:r w:rsidRPr="00221D02">
              <w:rPr>
                <w:color w:val="000000"/>
                <w:szCs w:val="22"/>
                <w:lang w:val="el-GR" w:eastAsia="en-US"/>
              </w:rPr>
              <w:t>Οι προμηθεύτριες εταιρείες πρέπει να διαθέτουν τεχνικό προσωπικό κατάλληλα εκπαιδευμένο και πιστοποιημένο από τον κατασκευαστή για την αντιμετώπιση κάθε βλάβης και την άμεση επίλυση κάθε τεχνικού προβλήματος,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221D02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221D02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221D02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01935" w:rsidRPr="00817164" w:rsidTr="00C01935">
        <w:trPr>
          <w:trHeight w:val="11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  <w:r w:rsidRPr="00221D02">
              <w:rPr>
                <w:color w:val="000000"/>
                <w:szCs w:val="22"/>
                <w:lang w:val="el-GR" w:eastAsia="en-US"/>
              </w:rPr>
              <w:t>Οι προμηθεύτριες εταιρείες πρέπει να διαθέτουν εμπειρία   εγκατάστασης και τεχνικής υποστήριξης αντίστοιχου εξοπλισμού σε άλλους ιδιωτικούς και δημόσιους φορείς της ημεδαπής.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01935" w:rsidRPr="00817164" w:rsidTr="00C01935">
        <w:trPr>
          <w:trHeight w:val="18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  <w:r w:rsidRPr="00221D02">
              <w:rPr>
                <w:color w:val="000000"/>
                <w:szCs w:val="22"/>
                <w:lang w:val="el-GR" w:eastAsia="en-US"/>
              </w:rPr>
              <w:t>Η προμηθεύτρια εταιρεία υποχρεούται να παράσχει και την αντίστοιχη εκπαίδευση στο εξουσιοδοτημένο προσωπικό στους ορθούς κανόνες χρήσης του, παρέχοντας τα αναγκαία φυλλάδια και βιβλία οδηγιών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</w:tbl>
    <w:p w:rsidR="00C01935" w:rsidRDefault="00C01935" w:rsidP="00C01935">
      <w:pPr>
        <w:pStyle w:val="normalwithoutspacing"/>
        <w:spacing w:after="120"/>
        <w:rPr>
          <w:rFonts w:cs="Arial"/>
          <w:b/>
          <w:color w:val="002060"/>
          <w:szCs w:val="22"/>
          <w:u w:val="single"/>
        </w:rPr>
      </w:pPr>
    </w:p>
    <w:p w:rsidR="00C01935" w:rsidRPr="008604E5" w:rsidRDefault="00C01935" w:rsidP="00C01935">
      <w:pPr>
        <w:pStyle w:val="normalwithoutspacing"/>
        <w:spacing w:after="120"/>
        <w:rPr>
          <w:rFonts w:cs="Arial"/>
          <w:b/>
          <w:color w:val="002060"/>
          <w:szCs w:val="22"/>
          <w:u w:val="single"/>
        </w:rPr>
      </w:pPr>
      <w:r w:rsidRPr="008604E5">
        <w:rPr>
          <w:rFonts w:cs="Arial"/>
          <w:b/>
          <w:color w:val="002060"/>
          <w:szCs w:val="22"/>
          <w:u w:val="single"/>
        </w:rPr>
        <w:t>ΠΙΝΑΚΑΣ 1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578"/>
        <w:gridCol w:w="4618"/>
        <w:gridCol w:w="801"/>
        <w:gridCol w:w="803"/>
        <w:gridCol w:w="1496"/>
      </w:tblGrid>
      <w:tr w:rsidR="00C01935" w:rsidRPr="009142E1" w:rsidTr="00C01935">
        <w:trPr>
          <w:trHeight w:val="60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n-US" w:eastAsia="en-US"/>
              </w:rPr>
            </w:pPr>
            <w:r w:rsidRPr="009142E1">
              <w:rPr>
                <w:b/>
                <w:color w:val="000000"/>
                <w:szCs w:val="22"/>
                <w:lang w:val="en-US" w:eastAsia="en-US"/>
              </w:rPr>
              <w:t>Α/Α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l-GR" w:eastAsia="en-US"/>
              </w:rPr>
            </w:pPr>
            <w:r>
              <w:rPr>
                <w:b/>
                <w:color w:val="000000"/>
                <w:szCs w:val="22"/>
                <w:lang w:val="el-GR" w:eastAsia="en-US"/>
              </w:rPr>
              <w:t>ΤΕΧΝΙΚΗ ΠΕΡΙΓΡΑΦΗ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l-GR" w:eastAsia="en-US"/>
              </w:rPr>
            </w:pPr>
            <w:r w:rsidRPr="009142E1">
              <w:rPr>
                <w:b/>
                <w:color w:val="000000"/>
                <w:szCs w:val="22"/>
                <w:lang w:val="el-GR" w:eastAsia="en-US"/>
              </w:rPr>
              <w:t>ΝΑΙ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l-GR" w:eastAsia="en-US"/>
              </w:rPr>
            </w:pPr>
            <w:r w:rsidRPr="009142E1">
              <w:rPr>
                <w:b/>
                <w:color w:val="000000"/>
                <w:szCs w:val="22"/>
                <w:lang w:val="el-GR" w:eastAsia="en-US"/>
              </w:rPr>
              <w:t xml:space="preserve">ΟΧΙ 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l-GR" w:eastAsia="en-US"/>
              </w:rPr>
            </w:pPr>
            <w:r w:rsidRPr="009142E1">
              <w:rPr>
                <w:b/>
                <w:color w:val="000000"/>
                <w:szCs w:val="22"/>
                <w:lang w:val="el-GR" w:eastAsia="en-US"/>
              </w:rPr>
              <w:t>ΠΑΡΑΠΟΜΠΗ</w:t>
            </w:r>
          </w:p>
        </w:tc>
      </w:tr>
      <w:tr w:rsidR="00C01935" w:rsidRPr="00817164" w:rsidTr="00C01935">
        <w:trPr>
          <w:trHeight w:val="1719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604E5">
              <w:rPr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  <w:r w:rsidRPr="008604E5">
              <w:rPr>
                <w:color w:val="000000"/>
                <w:szCs w:val="22"/>
                <w:lang w:val="el-GR" w:eastAsia="en-US"/>
              </w:rPr>
              <w:t xml:space="preserve">Σταθμός απόρριψης λερωμένης στρωμνής για αποφυγή διασποράς αλλεργιογόνων και μικροβίων. Συνολικές διστάσεις (Π </w:t>
            </w:r>
            <w:r w:rsidRPr="008604E5">
              <w:rPr>
                <w:color w:val="000000"/>
                <w:szCs w:val="22"/>
                <w:lang w:val="en-US" w:eastAsia="en-US"/>
              </w:rPr>
              <w:t>x</w:t>
            </w:r>
            <w:r w:rsidRPr="008604E5">
              <w:rPr>
                <w:color w:val="000000"/>
                <w:szCs w:val="22"/>
                <w:lang w:val="el-GR" w:eastAsia="en-US"/>
              </w:rPr>
              <w:t xml:space="preserve"> Β </w:t>
            </w:r>
            <w:r w:rsidRPr="008604E5">
              <w:rPr>
                <w:color w:val="000000"/>
                <w:szCs w:val="22"/>
                <w:lang w:val="en-US" w:eastAsia="en-US"/>
              </w:rPr>
              <w:t>x</w:t>
            </w:r>
            <w:r w:rsidRPr="008604E5">
              <w:rPr>
                <w:color w:val="000000"/>
                <w:szCs w:val="22"/>
                <w:lang w:val="el-GR" w:eastAsia="en-US"/>
              </w:rPr>
              <w:t xml:space="preserve"> Υ) 1050 </w:t>
            </w:r>
            <w:r w:rsidRPr="008604E5">
              <w:rPr>
                <w:color w:val="000000"/>
                <w:szCs w:val="22"/>
                <w:lang w:val="en-US" w:eastAsia="en-US"/>
              </w:rPr>
              <w:t>x</w:t>
            </w:r>
            <w:r w:rsidRPr="008604E5">
              <w:rPr>
                <w:color w:val="000000"/>
                <w:szCs w:val="22"/>
                <w:lang w:val="el-GR" w:eastAsia="en-US"/>
              </w:rPr>
              <w:t xml:space="preserve"> 899 </w:t>
            </w:r>
            <w:r w:rsidRPr="008604E5">
              <w:rPr>
                <w:color w:val="000000"/>
                <w:szCs w:val="22"/>
                <w:lang w:val="en-US" w:eastAsia="en-US"/>
              </w:rPr>
              <w:t>x</w:t>
            </w:r>
            <w:r w:rsidRPr="008604E5">
              <w:rPr>
                <w:color w:val="000000"/>
                <w:szCs w:val="22"/>
                <w:lang w:val="el-GR" w:eastAsia="en-US"/>
              </w:rPr>
              <w:t xml:space="preserve"> 1890 </w:t>
            </w:r>
            <w:r w:rsidRPr="008604E5">
              <w:rPr>
                <w:color w:val="000000"/>
                <w:szCs w:val="22"/>
                <w:lang w:val="en-US" w:eastAsia="en-US"/>
              </w:rPr>
              <w:t>mm</w:t>
            </w:r>
            <w:r w:rsidRPr="008604E5">
              <w:rPr>
                <w:color w:val="000000"/>
                <w:szCs w:val="22"/>
                <w:lang w:val="el-GR" w:eastAsia="en-US"/>
              </w:rPr>
              <w:t xml:space="preserve"> τουλάχιστον.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</w:tbl>
    <w:p w:rsidR="00C01935" w:rsidRDefault="00C01935" w:rsidP="00C01935">
      <w:pPr>
        <w:suppressAutoHyphens w:val="0"/>
        <w:autoSpaceDE w:val="0"/>
        <w:rPr>
          <w:rFonts w:cs="Arial"/>
          <w:b/>
          <w:color w:val="002060"/>
          <w:sz w:val="24"/>
          <w:u w:val="single"/>
          <w:lang w:val="el-GR"/>
        </w:rPr>
      </w:pPr>
    </w:p>
    <w:p w:rsidR="00C01935" w:rsidRDefault="00C01935" w:rsidP="00C01935">
      <w:pPr>
        <w:pStyle w:val="normalwithoutspacing"/>
        <w:spacing w:after="120"/>
        <w:rPr>
          <w:rFonts w:cs="Arial"/>
          <w:b/>
          <w:color w:val="002060"/>
          <w:szCs w:val="22"/>
          <w:u w:val="single"/>
        </w:rPr>
      </w:pPr>
    </w:p>
    <w:p w:rsidR="00F23124" w:rsidRDefault="00F23124" w:rsidP="00C01935">
      <w:pPr>
        <w:pStyle w:val="normalwithoutspacing"/>
        <w:spacing w:after="120"/>
        <w:rPr>
          <w:rFonts w:cs="Arial"/>
          <w:b/>
          <w:color w:val="002060"/>
          <w:szCs w:val="22"/>
          <w:u w:val="single"/>
        </w:rPr>
      </w:pPr>
    </w:p>
    <w:p w:rsidR="00C01935" w:rsidRDefault="00C01935" w:rsidP="00C01935">
      <w:pPr>
        <w:pStyle w:val="normalwithoutspacing"/>
        <w:spacing w:after="120"/>
        <w:rPr>
          <w:rFonts w:cs="Arial"/>
          <w:b/>
          <w:color w:val="002060"/>
          <w:szCs w:val="22"/>
          <w:u w:val="single"/>
        </w:rPr>
      </w:pPr>
      <w:bookmarkStart w:id="0" w:name="_GoBack"/>
      <w:bookmarkEnd w:id="0"/>
      <w:r>
        <w:rPr>
          <w:rFonts w:cs="Arial"/>
          <w:b/>
          <w:color w:val="002060"/>
          <w:szCs w:val="22"/>
          <w:u w:val="single"/>
        </w:rPr>
        <w:lastRenderedPageBreak/>
        <w:t>ΠΙΝΑΚΑΣ 2</w:t>
      </w:r>
    </w:p>
    <w:p w:rsidR="00C01935" w:rsidRPr="008604E5" w:rsidRDefault="00C01935" w:rsidP="00C01935">
      <w:pPr>
        <w:pStyle w:val="normalwithoutspacing"/>
        <w:spacing w:after="120"/>
        <w:rPr>
          <w:rFonts w:cs="Arial"/>
          <w:b/>
          <w:color w:val="002060"/>
          <w:szCs w:val="22"/>
          <w:u w:val="single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571"/>
        <w:gridCol w:w="4617"/>
        <w:gridCol w:w="818"/>
        <w:gridCol w:w="794"/>
        <w:gridCol w:w="1496"/>
      </w:tblGrid>
      <w:tr w:rsidR="00C01935" w:rsidRPr="009142E1" w:rsidTr="00C01935">
        <w:trPr>
          <w:trHeight w:val="16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n-US" w:eastAsia="en-US"/>
              </w:rPr>
            </w:pPr>
            <w:r w:rsidRPr="009142E1">
              <w:rPr>
                <w:b/>
                <w:color w:val="000000"/>
                <w:szCs w:val="22"/>
                <w:lang w:val="en-US" w:eastAsia="en-US"/>
              </w:rPr>
              <w:t>α/α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n-US" w:eastAsia="en-US"/>
              </w:rPr>
            </w:pPr>
            <w:r>
              <w:rPr>
                <w:b/>
                <w:color w:val="000000"/>
                <w:szCs w:val="22"/>
                <w:lang w:val="el-GR" w:eastAsia="en-US"/>
              </w:rPr>
              <w:t>ΤΕΧΝΙΚΗ ΠΕΡΙΓΡΑΦΗ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n-US" w:eastAsia="en-US"/>
              </w:rPr>
            </w:pPr>
            <w:r w:rsidRPr="009142E1">
              <w:rPr>
                <w:b/>
                <w:color w:val="000000"/>
                <w:szCs w:val="22"/>
                <w:lang w:val="el-GR" w:eastAsia="en-US"/>
              </w:rPr>
              <w:t>ΝΑΙ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n-US" w:eastAsia="en-US"/>
              </w:rPr>
            </w:pPr>
            <w:r w:rsidRPr="009142E1">
              <w:rPr>
                <w:b/>
                <w:color w:val="000000"/>
                <w:szCs w:val="22"/>
                <w:lang w:val="el-GR" w:eastAsia="en-US"/>
              </w:rPr>
              <w:t>ΟΧΙ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9142E1" w:rsidRDefault="00C01935" w:rsidP="00C95C81">
            <w:pPr>
              <w:jc w:val="center"/>
              <w:rPr>
                <w:b/>
                <w:color w:val="000000"/>
                <w:szCs w:val="22"/>
                <w:lang w:val="en-US" w:eastAsia="en-US"/>
              </w:rPr>
            </w:pPr>
            <w:r w:rsidRPr="009142E1">
              <w:rPr>
                <w:b/>
                <w:color w:val="000000"/>
                <w:szCs w:val="22"/>
                <w:lang w:val="el-GR" w:eastAsia="en-US"/>
              </w:rPr>
              <w:t>ΠΑΡΑΠΟΜΠΗ</w:t>
            </w:r>
          </w:p>
        </w:tc>
      </w:tr>
      <w:tr w:rsidR="00C01935" w:rsidRPr="00817164" w:rsidTr="00C01935">
        <w:trPr>
          <w:trHeight w:val="44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  <w:r w:rsidRPr="008604E5">
              <w:rPr>
                <w:color w:val="000000"/>
                <w:szCs w:val="22"/>
                <w:lang w:val="el-GR" w:eastAsia="en-US"/>
              </w:rPr>
              <w:t xml:space="preserve">Πλυντήριο κλωβών και φιαλών, 18 θέσεων κλωβών για μύες και ανάλογα για φιάλες. Συνολικές διαστάσεις: να μην ξεπερνούν τα 1440(Π) </w:t>
            </w:r>
            <w:r w:rsidRPr="00817CBF">
              <w:rPr>
                <w:color w:val="000000"/>
                <w:szCs w:val="22"/>
                <w:lang w:val="en-US" w:eastAsia="en-US"/>
              </w:rPr>
              <w:t>x</w:t>
            </w:r>
            <w:r w:rsidRPr="008604E5">
              <w:rPr>
                <w:color w:val="000000"/>
                <w:szCs w:val="22"/>
                <w:lang w:val="el-GR" w:eastAsia="en-US"/>
              </w:rPr>
              <w:t xml:space="preserve"> 820(Β) </w:t>
            </w:r>
            <w:r w:rsidRPr="00817CBF">
              <w:rPr>
                <w:color w:val="000000"/>
                <w:szCs w:val="22"/>
                <w:lang w:val="en-US" w:eastAsia="en-US"/>
              </w:rPr>
              <w:t>x</w:t>
            </w:r>
            <w:r w:rsidRPr="008604E5">
              <w:rPr>
                <w:color w:val="000000"/>
                <w:szCs w:val="22"/>
                <w:lang w:val="el-GR" w:eastAsia="en-US"/>
              </w:rPr>
              <w:t xml:space="preserve"> 1950(Υ) </w:t>
            </w:r>
            <w:r w:rsidRPr="00817CBF">
              <w:rPr>
                <w:color w:val="000000"/>
                <w:szCs w:val="22"/>
                <w:lang w:val="en-US" w:eastAsia="en-US"/>
              </w:rPr>
              <w:t>mm</w:t>
            </w:r>
            <w:r w:rsidRPr="008604E5">
              <w:rPr>
                <w:color w:val="000000"/>
                <w:szCs w:val="22"/>
                <w:lang w:val="el-GR" w:eastAsia="en-US"/>
              </w:rPr>
              <w:t xml:space="preserve"> (2300 με ανοιχτή την πόρτα)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01935" w:rsidRPr="00817CBF" w:rsidTr="00C01935">
        <w:trPr>
          <w:trHeight w:val="83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817CBF">
              <w:rPr>
                <w:color w:val="000000"/>
                <w:szCs w:val="22"/>
                <w:lang w:val="en-US" w:eastAsia="en-US"/>
              </w:rPr>
              <w:t>οσκληρυντής</w:t>
            </w:r>
            <w:proofErr w:type="spellEnd"/>
            <w:r w:rsidRPr="00817CBF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17CBF">
              <w:rPr>
                <w:color w:val="000000"/>
                <w:szCs w:val="22"/>
                <w:lang w:val="en-US" w:eastAsia="en-US"/>
              </w:rPr>
              <w:t>νερού</w:t>
            </w:r>
            <w:proofErr w:type="spellEnd"/>
            <w:r w:rsidRPr="00817CBF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17CBF">
              <w:rPr>
                <w:color w:val="000000"/>
                <w:szCs w:val="22"/>
                <w:lang w:val="en-US" w:eastAsia="en-US"/>
              </w:rPr>
              <w:t>δικτύου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C01935" w:rsidRPr="00817CBF" w:rsidTr="00C01935">
        <w:trPr>
          <w:trHeight w:val="11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Κα</w:t>
            </w:r>
            <w:proofErr w:type="spellStart"/>
            <w:r w:rsidRPr="00817CBF">
              <w:rPr>
                <w:color w:val="000000"/>
                <w:szCs w:val="22"/>
                <w:lang w:val="en-US" w:eastAsia="en-US"/>
              </w:rPr>
              <w:t>λάθι</w:t>
            </w:r>
            <w:proofErr w:type="spellEnd"/>
            <w:r w:rsidRPr="00817CBF">
              <w:rPr>
                <w:color w:val="000000"/>
                <w:szCs w:val="22"/>
                <w:lang w:val="en-US" w:eastAsia="en-US"/>
              </w:rPr>
              <w:t xml:space="preserve"> π</w:t>
            </w:r>
            <w:proofErr w:type="spellStart"/>
            <w:r w:rsidRPr="00817CBF">
              <w:rPr>
                <w:color w:val="000000"/>
                <w:szCs w:val="22"/>
                <w:lang w:val="en-US" w:eastAsia="en-US"/>
              </w:rPr>
              <w:t>λυντηρίου</w:t>
            </w:r>
            <w:proofErr w:type="spellEnd"/>
            <w:r w:rsidRPr="00817CBF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17CBF">
              <w:rPr>
                <w:color w:val="000000"/>
                <w:szCs w:val="22"/>
                <w:lang w:val="en-US" w:eastAsia="en-US"/>
              </w:rPr>
              <w:t>φι</w:t>
            </w:r>
            <w:proofErr w:type="spellEnd"/>
            <w:r w:rsidRPr="00817CBF">
              <w:rPr>
                <w:color w:val="000000"/>
                <w:szCs w:val="22"/>
                <w:lang w:val="en-US" w:eastAsia="en-US"/>
              </w:rPr>
              <w:t>αλών 260ml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C01935" w:rsidRPr="00817164" w:rsidTr="00C01935">
        <w:trPr>
          <w:trHeight w:val="11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  <w:r w:rsidRPr="008604E5">
              <w:rPr>
                <w:color w:val="000000"/>
                <w:szCs w:val="22"/>
                <w:lang w:val="el-GR" w:eastAsia="en-US"/>
              </w:rPr>
              <w:t xml:space="preserve">Καλάθι για ανοξείδωτα στόμια φιαλών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01935" w:rsidRPr="00817164" w:rsidTr="00C01935">
        <w:trPr>
          <w:trHeight w:val="18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  <w:r w:rsidRPr="008604E5">
              <w:rPr>
                <w:color w:val="000000"/>
                <w:szCs w:val="22"/>
                <w:lang w:val="el-GR" w:eastAsia="en-US"/>
              </w:rPr>
              <w:t>Πλαστικό καλάθι πλυντηρίου για 18 φιάλες νερού τετράγωνες των 500-700</w:t>
            </w:r>
            <w:r w:rsidRPr="00817CBF">
              <w:rPr>
                <w:color w:val="000000"/>
                <w:szCs w:val="22"/>
                <w:lang w:val="en-US" w:eastAsia="en-US"/>
              </w:rPr>
              <w:t>ml</w:t>
            </w:r>
            <w:r w:rsidRPr="008604E5">
              <w:rPr>
                <w:color w:val="000000"/>
                <w:szCs w:val="22"/>
                <w:lang w:val="el-GR" w:eastAsia="en-US"/>
              </w:rPr>
              <w:t xml:space="preserve">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01935" w:rsidRPr="00817164" w:rsidTr="00C01935">
        <w:trPr>
          <w:trHeight w:val="151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6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  <w:r w:rsidRPr="008604E5">
              <w:rPr>
                <w:color w:val="000000"/>
                <w:szCs w:val="22"/>
                <w:lang w:val="el-GR" w:eastAsia="en-US"/>
              </w:rPr>
              <w:t>Σχάρα μεταλλική σφραγίσματος καλαθιού πλυντηρίου για φιάλες 500-700</w:t>
            </w:r>
            <w:r w:rsidRPr="00817CBF">
              <w:rPr>
                <w:color w:val="000000"/>
                <w:szCs w:val="22"/>
                <w:lang w:val="en-US" w:eastAsia="en-US"/>
              </w:rPr>
              <w:t>m</w:t>
            </w:r>
            <w:r>
              <w:rPr>
                <w:color w:val="000000"/>
                <w:szCs w:val="22"/>
                <w:lang w:val="en-US" w:eastAsia="en-US"/>
              </w:rPr>
              <w:t>l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01935" w:rsidRPr="00817164" w:rsidTr="00C01935">
        <w:trPr>
          <w:trHeight w:val="16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  <w:r w:rsidRPr="008604E5">
              <w:rPr>
                <w:color w:val="000000"/>
                <w:szCs w:val="22"/>
                <w:lang w:val="el-GR" w:eastAsia="en-US"/>
              </w:rPr>
              <w:t xml:space="preserve">Καρότσι μεταφοράς  εξοπλισμού </w:t>
            </w:r>
          </w:p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  <w:proofErr w:type="spellStart"/>
            <w:r w:rsidRPr="008604E5">
              <w:rPr>
                <w:color w:val="000000"/>
                <w:szCs w:val="22"/>
                <w:lang w:val="el-GR" w:eastAsia="en-US"/>
              </w:rPr>
              <w:t>ζωοστασίου</w:t>
            </w:r>
            <w:proofErr w:type="spellEnd"/>
            <w:r w:rsidRPr="008604E5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17CBF">
              <w:rPr>
                <w:color w:val="000000"/>
                <w:szCs w:val="22"/>
                <w:lang w:val="en-US" w:eastAsia="en-US"/>
              </w:rPr>
              <w:t>inox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01935" w:rsidRPr="00817164" w:rsidTr="00C01935">
        <w:trPr>
          <w:trHeight w:val="16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935" w:rsidRPr="00817CBF" w:rsidRDefault="00C01935" w:rsidP="00C95C81">
            <w:pPr>
              <w:jc w:val="center"/>
              <w:rPr>
                <w:color w:val="000000"/>
                <w:szCs w:val="22"/>
                <w:lang w:val="en-US" w:eastAsia="en-US"/>
              </w:rPr>
            </w:pPr>
            <w:r w:rsidRPr="00817CBF">
              <w:rPr>
                <w:color w:val="000000"/>
                <w:szCs w:val="22"/>
                <w:lang w:val="en-US" w:eastAsia="en-US"/>
              </w:rPr>
              <w:t>8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  <w:r w:rsidRPr="008604E5">
              <w:rPr>
                <w:color w:val="000000"/>
                <w:szCs w:val="22"/>
                <w:lang w:val="el-GR" w:eastAsia="en-US"/>
              </w:rPr>
              <w:t xml:space="preserve">Ηλεκτρολογική εγκατάσταση για σύνδεση εξοπλισμού "ακάθαρτης' περιοχής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35" w:rsidRPr="008604E5" w:rsidRDefault="00C01935" w:rsidP="00C95C81">
            <w:pPr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</w:tbl>
    <w:p w:rsidR="00C01935" w:rsidRDefault="00C01935" w:rsidP="00C01935">
      <w:pPr>
        <w:pStyle w:val="normalwithoutspacing"/>
        <w:spacing w:after="120"/>
        <w:rPr>
          <w:rFonts w:cs="Arial"/>
          <w:b/>
          <w:color w:val="002060"/>
          <w:szCs w:val="22"/>
          <w:u w:val="single"/>
        </w:rPr>
      </w:pPr>
    </w:p>
    <w:p w:rsidR="00C01935" w:rsidRDefault="00C01935" w:rsidP="00C01935">
      <w:pPr>
        <w:pStyle w:val="normalwithoutspacing"/>
        <w:spacing w:after="120"/>
        <w:rPr>
          <w:rFonts w:cs="Arial"/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ΠΙΝΑΚΑΣ 3</w:t>
      </w:r>
    </w:p>
    <w:p w:rsidR="00C01935" w:rsidRPr="008604E5" w:rsidRDefault="00C01935" w:rsidP="00C01935">
      <w:pPr>
        <w:pStyle w:val="normalwithoutspacing"/>
        <w:spacing w:after="120"/>
        <w:rPr>
          <w:rFonts w:cs="Arial"/>
          <w:b/>
          <w:color w:val="002060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500"/>
        <w:gridCol w:w="836"/>
        <w:gridCol w:w="702"/>
        <w:gridCol w:w="1535"/>
      </w:tblGrid>
      <w:tr w:rsidR="00C01935" w:rsidRPr="009142E1" w:rsidTr="00C95C81">
        <w:trPr>
          <w:trHeight w:val="825"/>
        </w:trPr>
        <w:tc>
          <w:tcPr>
            <w:tcW w:w="3148" w:type="pct"/>
            <w:gridSpan w:val="2"/>
            <w:shd w:val="clear" w:color="auto" w:fill="auto"/>
            <w:vAlign w:val="center"/>
          </w:tcPr>
          <w:p w:rsidR="00C01935" w:rsidRPr="009142E1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n-US"/>
              </w:rPr>
              <w:t>ΤΕΧΝΙΚΗ ΠΕΡΙΓΡΑΦΗ</w:t>
            </w:r>
          </w:p>
        </w:tc>
        <w:tc>
          <w:tcPr>
            <w:tcW w:w="504" w:type="pct"/>
          </w:tcPr>
          <w:p w:rsidR="00C01935" w:rsidRPr="009142E1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9142E1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ΝΑΙ</w:t>
            </w:r>
          </w:p>
        </w:tc>
        <w:tc>
          <w:tcPr>
            <w:tcW w:w="423" w:type="pct"/>
          </w:tcPr>
          <w:p w:rsidR="00C01935" w:rsidRPr="009142E1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9142E1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ΟΧΙ </w:t>
            </w:r>
          </w:p>
        </w:tc>
        <w:tc>
          <w:tcPr>
            <w:tcW w:w="925" w:type="pct"/>
          </w:tcPr>
          <w:p w:rsidR="00C01935" w:rsidRPr="009142E1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9142E1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ΠΑΡΑΠΟΜΠΗ</w:t>
            </w:r>
          </w:p>
        </w:tc>
      </w:tr>
      <w:tr w:rsidR="00C01935" w:rsidRPr="00817164" w:rsidTr="00C95C81">
        <w:trPr>
          <w:trHeight w:val="1326"/>
        </w:trPr>
        <w:tc>
          <w:tcPr>
            <w:tcW w:w="436" w:type="pct"/>
            <w:shd w:val="clear" w:color="auto" w:fill="auto"/>
            <w:noWrap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Συστοιχία ατομικά αεριζόμενων κλωβών στέγασης </w:t>
            </w:r>
            <w:r w:rsidRPr="00024C6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μυών</w:t>
            </w: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r w:rsidRPr="00024C6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72 θέσεων μονής όψης </w:t>
            </w: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πλήρως εξοπλισμένη και έτοιμη για λειτουργία Συνολικές διαστάσεις (Π x Β x Y): όχι μεγαλύτερο από 1380 x 530 x 2099 (2170**)</w:t>
            </w:r>
            <w:proofErr w:type="spellStart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504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3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925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C01935" w:rsidRPr="00024C62" w:rsidTr="00C95C81">
        <w:trPr>
          <w:trHeight w:val="1402"/>
        </w:trPr>
        <w:tc>
          <w:tcPr>
            <w:tcW w:w="436" w:type="pct"/>
            <w:shd w:val="clear" w:color="auto" w:fill="auto"/>
            <w:noWrap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024C6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Hλεκτρική</w:t>
            </w:r>
            <w:proofErr w:type="spellEnd"/>
            <w:r w:rsidRPr="00024C6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 μονάδα αερισμού</w:t>
            </w: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 για τις συστοιχίες IVC μυών, με παροχή ικανής ποσότητας αέρα έως και σε τέσσερις συστοιχίες μονής όψης. Διαστάσεις μονάδας: (</w:t>
            </w:r>
            <w:proofErr w:type="spellStart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ΠxΒxΥ</w:t>
            </w:r>
            <w:proofErr w:type="spellEnd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) τουλάχιστον 325 x 650 x 1920/2080 </w:t>
            </w:r>
            <w:proofErr w:type="spellStart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504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423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925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C01935" w:rsidRPr="00817164" w:rsidTr="00C95C81">
        <w:trPr>
          <w:trHeight w:val="900"/>
        </w:trPr>
        <w:tc>
          <w:tcPr>
            <w:tcW w:w="436" w:type="pct"/>
            <w:shd w:val="clear" w:color="auto" w:fill="auto"/>
            <w:noWrap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lastRenderedPageBreak/>
              <w:t>3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Ζεύγος σύνδεσης συστοιχιών με τις μονάδες αερισμού </w:t>
            </w:r>
            <w:r w:rsidRPr="00024C6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(</w:t>
            </w:r>
            <w:proofErr w:type="spellStart"/>
            <w:r w:rsidRPr="00024C6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Interconnection</w:t>
            </w:r>
            <w:proofErr w:type="spellEnd"/>
            <w:r w:rsidRPr="00024C6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024C6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024C6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)</w:t>
            </w:r>
          </w:p>
        </w:tc>
        <w:tc>
          <w:tcPr>
            <w:tcW w:w="504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3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925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C01935" w:rsidRPr="00817164" w:rsidTr="00C95C81">
        <w:trPr>
          <w:trHeight w:val="1492"/>
        </w:trPr>
        <w:tc>
          <w:tcPr>
            <w:tcW w:w="436" w:type="pct"/>
            <w:shd w:val="clear" w:color="auto" w:fill="auto"/>
            <w:noWrap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Σώμα κλωβού</w:t>
            </w: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 υλικού  H-</w:t>
            </w:r>
            <w:proofErr w:type="spellStart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Temp</w:t>
            </w:r>
            <w:proofErr w:type="spellEnd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 (</w:t>
            </w:r>
            <w:proofErr w:type="spellStart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Polysulfone</w:t>
            </w:r>
            <w:proofErr w:type="spellEnd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 – PSU) κατάλληλο για τις συστοιχίες IVC. Επιφάνεια δαπέδου κλωβού: τουλάχιστον 510 cm2.                    Διαστάσεις με φιάλη: (Π x Β x Y): τουλάχιστον 205x380x150 </w:t>
            </w:r>
            <w:proofErr w:type="spellStart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. </w:t>
            </w:r>
          </w:p>
        </w:tc>
        <w:tc>
          <w:tcPr>
            <w:tcW w:w="504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423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925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C01935" w:rsidRPr="00817164" w:rsidTr="00C95C81">
        <w:trPr>
          <w:trHeight w:val="900"/>
        </w:trPr>
        <w:tc>
          <w:tcPr>
            <w:tcW w:w="436" w:type="pct"/>
            <w:shd w:val="clear" w:color="auto" w:fill="auto"/>
            <w:noWrap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Ανοξείδωτη σχάρα συμβατή με τις συστοιχίες IVC με άρτια εφαρμογή στο καπάκι και σώμα κλωβού </w:t>
            </w:r>
          </w:p>
        </w:tc>
        <w:tc>
          <w:tcPr>
            <w:tcW w:w="504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3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925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C01935" w:rsidRPr="00817164" w:rsidTr="00C95C81">
        <w:trPr>
          <w:trHeight w:val="1080"/>
        </w:trPr>
        <w:tc>
          <w:tcPr>
            <w:tcW w:w="436" w:type="pct"/>
            <w:shd w:val="clear" w:color="auto" w:fill="auto"/>
            <w:noWrap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Καπάκι κλωβού συμβατό με τις συστοιχίες IVC (αλλαγή κατά την καθαριότητα των ζώων)</w:t>
            </w:r>
          </w:p>
        </w:tc>
        <w:tc>
          <w:tcPr>
            <w:tcW w:w="504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3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925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C01935" w:rsidRPr="00817164" w:rsidTr="00C95C81">
        <w:trPr>
          <w:trHeight w:val="833"/>
        </w:trPr>
        <w:tc>
          <w:tcPr>
            <w:tcW w:w="436" w:type="pct"/>
            <w:shd w:val="clear" w:color="auto" w:fill="auto"/>
            <w:noWrap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Ανοξείδωτα στόμια φιαλών με δακτυλίδι σιλικόνης για στεγανότητα (αλλαγή κατά την καθαριότητα των ζώων)</w:t>
            </w:r>
          </w:p>
        </w:tc>
        <w:tc>
          <w:tcPr>
            <w:tcW w:w="504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3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925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C01935" w:rsidRPr="00817164" w:rsidTr="00C95C81">
        <w:trPr>
          <w:trHeight w:val="1200"/>
        </w:trPr>
        <w:tc>
          <w:tcPr>
            <w:tcW w:w="436" w:type="pct"/>
            <w:shd w:val="clear" w:color="auto" w:fill="auto"/>
            <w:noWrap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Φιάλες νερού από </w:t>
            </w:r>
            <w:proofErr w:type="spellStart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Polysulfone</w:t>
            </w:r>
            <w:proofErr w:type="spellEnd"/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 xml:space="preserve"> 260ml με δαχτυλίδι σιλικόνης για στεγανότητα (αλλαγή κατά την καθαριότητα των ζώων)</w:t>
            </w:r>
          </w:p>
        </w:tc>
        <w:tc>
          <w:tcPr>
            <w:tcW w:w="504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3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925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C01935" w:rsidRPr="00817164" w:rsidTr="00C95C81">
        <w:trPr>
          <w:trHeight w:val="600"/>
        </w:trPr>
        <w:tc>
          <w:tcPr>
            <w:tcW w:w="436" w:type="pct"/>
            <w:shd w:val="clear" w:color="auto" w:fill="auto"/>
            <w:noWrap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024C62">
              <w:rPr>
                <w:rFonts w:cs="Times New Roman"/>
                <w:color w:val="000000"/>
                <w:szCs w:val="22"/>
                <w:lang w:val="el-GR" w:eastAsia="el-GR"/>
              </w:rPr>
              <w:t>Πλαστική θήκη για καρτέλες ζώων συμβατές με τις συστοιχίες IVC</w:t>
            </w:r>
          </w:p>
        </w:tc>
        <w:tc>
          <w:tcPr>
            <w:tcW w:w="504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3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925" w:type="pct"/>
          </w:tcPr>
          <w:p w:rsidR="00C01935" w:rsidRPr="00024C62" w:rsidRDefault="00C01935" w:rsidP="00C95C8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</w:tbl>
    <w:p w:rsidR="00C01935" w:rsidRPr="00C01935" w:rsidRDefault="00C01935" w:rsidP="00C01935">
      <w:pPr>
        <w:rPr>
          <w:lang w:val="el-GR"/>
        </w:rPr>
      </w:pPr>
    </w:p>
    <w:p w:rsidR="00C01935" w:rsidRPr="00C01935" w:rsidRDefault="00C01935" w:rsidP="00C01935">
      <w:pPr>
        <w:rPr>
          <w:lang w:val="el-GR"/>
        </w:rPr>
      </w:pPr>
    </w:p>
    <w:p w:rsidR="00C01935" w:rsidRPr="00C01935" w:rsidRDefault="00C01935" w:rsidP="00C01935">
      <w:pPr>
        <w:rPr>
          <w:lang w:val="el-GR"/>
        </w:rPr>
      </w:pPr>
    </w:p>
    <w:p w:rsidR="00C01935" w:rsidRPr="00C01935" w:rsidRDefault="00C01935" w:rsidP="00C01935">
      <w:pPr>
        <w:rPr>
          <w:lang w:val="el-GR"/>
        </w:rPr>
      </w:pPr>
    </w:p>
    <w:p w:rsidR="00C01935" w:rsidRPr="00C01935" w:rsidRDefault="00C01935" w:rsidP="00C01935">
      <w:pPr>
        <w:rPr>
          <w:lang w:val="el-GR"/>
        </w:rPr>
      </w:pPr>
    </w:p>
    <w:p w:rsidR="00C01935" w:rsidRPr="00C01935" w:rsidRDefault="00C01935">
      <w:pPr>
        <w:rPr>
          <w:lang w:val="el-GR"/>
        </w:rPr>
      </w:pPr>
    </w:p>
    <w:sectPr w:rsidR="00C01935" w:rsidRPr="00C0193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64" w:rsidRDefault="00817164" w:rsidP="00817164">
      <w:pPr>
        <w:spacing w:after="0"/>
      </w:pPr>
      <w:r>
        <w:separator/>
      </w:r>
    </w:p>
  </w:endnote>
  <w:endnote w:type="continuationSeparator" w:id="0">
    <w:p w:rsidR="00817164" w:rsidRDefault="00817164" w:rsidP="00817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64" w:rsidRDefault="00817164" w:rsidP="00817164">
      <w:pPr>
        <w:spacing w:after="0"/>
      </w:pPr>
      <w:r>
        <w:separator/>
      </w:r>
    </w:p>
  </w:footnote>
  <w:footnote w:type="continuationSeparator" w:id="0">
    <w:p w:rsidR="00817164" w:rsidRDefault="00817164" w:rsidP="008171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64" w:rsidRDefault="00817164">
    <w:pPr>
      <w:pStyle w:val="a3"/>
    </w:pPr>
  </w:p>
  <w:p w:rsidR="00817164" w:rsidRDefault="00817164">
    <w:pPr>
      <w:pStyle w:val="a3"/>
    </w:pPr>
    <w:r>
      <w:rPr>
        <w:noProof/>
        <w:lang w:val="el-GR" w:eastAsia="el-GR"/>
      </w:rPr>
      <w:drawing>
        <wp:inline distT="0" distB="0" distL="0" distR="0" wp14:anchorId="2882A073">
          <wp:extent cx="466725" cy="4476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7164" w:rsidRPr="00817164" w:rsidRDefault="00817164" w:rsidP="00817164">
    <w:pPr>
      <w:spacing w:after="0"/>
      <w:ind w:left="-284"/>
      <w:rPr>
        <w:b/>
        <w:bCs/>
        <w:color w:val="000000"/>
        <w:lang w:val="el-GR"/>
      </w:rPr>
    </w:pPr>
    <w:r w:rsidRPr="00817164">
      <w:rPr>
        <w:bCs/>
        <w:color w:val="000000"/>
        <w:lang w:val="el-GR"/>
      </w:rPr>
      <w:t xml:space="preserve">      </w:t>
    </w:r>
    <w:r w:rsidRPr="00817164">
      <w:rPr>
        <w:b/>
        <w:bCs/>
        <w:color w:val="000000"/>
        <w:lang w:val="el-GR"/>
      </w:rPr>
      <w:t>ΕΛΛΗΝΙΚΗ ΔΗΜΟΚΡΑΤΙΑ</w:t>
    </w:r>
  </w:p>
  <w:p w:rsidR="00817164" w:rsidRPr="00817164" w:rsidRDefault="00817164" w:rsidP="00817164">
    <w:pPr>
      <w:spacing w:after="0"/>
      <w:ind w:left="-284"/>
      <w:rPr>
        <w:b/>
        <w:bCs/>
        <w:color w:val="000000"/>
        <w:lang w:val="el-GR"/>
      </w:rPr>
    </w:pPr>
    <w:r w:rsidRPr="00817164">
      <w:rPr>
        <w:b/>
        <w:bCs/>
        <w:color w:val="000000"/>
        <w:lang w:val="el-GR"/>
      </w:rPr>
      <w:tab/>
      <w:t xml:space="preserve">ΥΠΟΥΡΓΕΙΟ ΑΝΑΠΤΥΞΗΣ ΚΑΙ ΕΠΕΝΔΥΣΕΩΝ </w:t>
    </w:r>
  </w:p>
  <w:p w:rsidR="00817164" w:rsidRPr="00817164" w:rsidRDefault="00817164" w:rsidP="00817164">
    <w:pPr>
      <w:spacing w:after="0"/>
      <w:ind w:left="-284"/>
      <w:rPr>
        <w:b/>
        <w:bCs/>
        <w:color w:val="000000"/>
      </w:rPr>
    </w:pPr>
    <w:r w:rsidRPr="00817164">
      <w:rPr>
        <w:b/>
        <w:bCs/>
        <w:color w:val="000000"/>
        <w:lang w:val="el-GR"/>
      </w:rPr>
      <w:tab/>
    </w:r>
    <w:r w:rsidRPr="00817164">
      <w:rPr>
        <w:b/>
        <w:bCs/>
        <w:color w:val="000000"/>
      </w:rPr>
      <w:t>ΓΕΝΙΚΗ ΓΡΑΜΜΑΤΕΙΑ ΕΡΕΥΝΑΣ &amp; ΚΑΙΝΟΤΟΜΙΑΣ</w:t>
    </w:r>
  </w:p>
  <w:p w:rsidR="00817164" w:rsidRDefault="00817164">
    <w:pPr>
      <w:pStyle w:val="a3"/>
    </w:pPr>
    <w:r w:rsidRPr="00B52F55">
      <w:rPr>
        <w:rFonts w:cs="Times New Roman"/>
        <w:b/>
        <w:bCs/>
        <w:noProof/>
        <w:sz w:val="24"/>
        <w:lang w:val="el-GR" w:eastAsia="el-GR"/>
      </w:rPr>
      <w:drawing>
        <wp:inline distT="0" distB="0" distL="0" distR="0">
          <wp:extent cx="2468880" cy="372110"/>
          <wp:effectExtent l="0" t="0" r="7620" b="889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35"/>
    <w:rsid w:val="00204EC6"/>
    <w:rsid w:val="007B4CBE"/>
    <w:rsid w:val="00817164"/>
    <w:rsid w:val="00C01935"/>
    <w:rsid w:val="00F2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30AD8"/>
  <w15:chartTrackingRefBased/>
  <w15:docId w15:val="{7829AD39-71F1-4716-9033-ABDB5FF2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3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C01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C01935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toc 8"/>
    <w:basedOn w:val="a"/>
    <w:next w:val="a"/>
    <w:autoRedefine/>
    <w:rsid w:val="007B4CBE"/>
    <w:pPr>
      <w:spacing w:after="0"/>
      <w:ind w:left="1540"/>
      <w:jc w:val="left"/>
    </w:pPr>
    <w:rPr>
      <w:sz w:val="18"/>
      <w:szCs w:val="18"/>
      <w:lang w:eastAsia="zh-CN"/>
    </w:rPr>
  </w:style>
  <w:style w:type="character" w:customStyle="1" w:styleId="2Char">
    <w:name w:val="Επικεφαλίδα 2 Char"/>
    <w:basedOn w:val="a0"/>
    <w:link w:val="2"/>
    <w:uiPriority w:val="9"/>
    <w:rsid w:val="00C01935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C01935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C019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  <w:style w:type="paragraph" w:styleId="a3">
    <w:name w:val="header"/>
    <w:basedOn w:val="a"/>
    <w:link w:val="Char"/>
    <w:uiPriority w:val="99"/>
    <w:unhideWhenUsed/>
    <w:rsid w:val="00817164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817164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footer"/>
    <w:basedOn w:val="a"/>
    <w:link w:val="Char0"/>
    <w:uiPriority w:val="99"/>
    <w:unhideWhenUsed/>
    <w:rsid w:val="00817164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817164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463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Βασιλική Παπαιωάννου</cp:lastModifiedBy>
  <cp:revision>4</cp:revision>
  <dcterms:created xsi:type="dcterms:W3CDTF">2023-04-25T11:43:00Z</dcterms:created>
  <dcterms:modified xsi:type="dcterms:W3CDTF">2023-04-25T11:47:00Z</dcterms:modified>
</cp:coreProperties>
</file>